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F06E" w14:textId="77777777" w:rsidR="00B01E48" w:rsidRDefault="00B01E48"/>
    <w:p w14:paraId="4ACF71DE" w14:textId="77777777" w:rsidR="00B01E48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955A0C" wp14:editId="01AC5C4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276600" cy="4762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091AC" w14:textId="77777777" w:rsidR="00B01E4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00E123F8" w14:textId="77777777" w:rsidR="00B01E48" w:rsidRDefault="00B01E4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276600" cy="47625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503D8C" w14:textId="77777777" w:rsidR="00B01E48" w:rsidRDefault="00B01E48"/>
    <w:p w14:paraId="0855ECEB" w14:textId="77777777" w:rsidR="00B01E48" w:rsidRDefault="00B01E48">
      <w:pPr>
        <w:rPr>
          <w:rFonts w:ascii="Bahnschrift" w:eastAsia="Bahnschrift" w:hAnsi="Bahnschrift" w:cs="Bahnschrift"/>
        </w:rPr>
      </w:pPr>
    </w:p>
    <w:p w14:paraId="636EAAAB" w14:textId="77777777" w:rsidR="00B01E48" w:rsidRDefault="00B01E48">
      <w:pPr>
        <w:rPr>
          <w:rFonts w:ascii="Bahnschrift" w:eastAsia="Bahnschrift" w:hAnsi="Bahnschrift" w:cs="Bahnschrift"/>
        </w:rPr>
      </w:pPr>
    </w:p>
    <w:tbl>
      <w:tblPr>
        <w:tblStyle w:val="a2"/>
        <w:tblW w:w="111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850"/>
        <w:gridCol w:w="993"/>
        <w:gridCol w:w="2403"/>
      </w:tblGrid>
      <w:tr w:rsidR="00B01E48" w14:paraId="321360E1" w14:textId="77777777">
        <w:trPr>
          <w:trHeight w:val="568"/>
        </w:trPr>
        <w:tc>
          <w:tcPr>
            <w:tcW w:w="2660" w:type="dxa"/>
          </w:tcPr>
          <w:p w14:paraId="27963DE9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15/09/2022</w:t>
            </w:r>
          </w:p>
          <w:p w14:paraId="49D1DAAD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BF002F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76BCAD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311C21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10EB50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204749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765B9295" w14:textId="77777777" w:rsidR="00B01E48" w:rsidRDefault="00B01E4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C78703B" w14:textId="77777777" w:rsidR="00B01E48" w:rsidRDefault="00B01E48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23764EC4" w14:textId="77777777" w:rsidR="00B01E48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0CB88C0C" w14:textId="77777777" w:rsidR="00B01E48" w:rsidRDefault="00B01E48">
      <w:pPr>
        <w:jc w:val="center"/>
        <w:rPr>
          <w:rFonts w:ascii="Bahnschrift" w:eastAsia="Bahnschrift" w:hAnsi="Bahnschrift" w:cs="Bahnschrift"/>
          <w:sz w:val="22"/>
          <w:szCs w:val="22"/>
        </w:rPr>
      </w:pP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"/>
        <w:gridCol w:w="3124"/>
        <w:gridCol w:w="1262"/>
        <w:gridCol w:w="934"/>
        <w:gridCol w:w="1581"/>
        <w:gridCol w:w="1503"/>
      </w:tblGrid>
      <w:tr w:rsidR="00B01E48" w14:paraId="67454962" w14:textId="77777777">
        <w:tc>
          <w:tcPr>
            <w:tcW w:w="658" w:type="dxa"/>
          </w:tcPr>
          <w:p w14:paraId="1EE16FD8" w14:textId="77777777" w:rsidR="00B01E48" w:rsidRDefault="00B01E48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</w:p>
        </w:tc>
        <w:tc>
          <w:tcPr>
            <w:tcW w:w="3124" w:type="dxa"/>
          </w:tcPr>
          <w:p w14:paraId="498C6FE2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262" w:type="dxa"/>
          </w:tcPr>
          <w:p w14:paraId="2BAD16B5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934" w:type="dxa"/>
          </w:tcPr>
          <w:p w14:paraId="2A4CDCEC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581" w:type="dxa"/>
          </w:tcPr>
          <w:p w14:paraId="61C401EE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03" w:type="dxa"/>
          </w:tcPr>
          <w:p w14:paraId="378AEA24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B01E48" w14:paraId="6C1259FE" w14:textId="77777777">
        <w:tc>
          <w:tcPr>
            <w:tcW w:w="658" w:type="dxa"/>
          </w:tcPr>
          <w:p w14:paraId="681D1A6D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1</w:t>
            </w:r>
          </w:p>
        </w:tc>
        <w:tc>
          <w:tcPr>
            <w:tcW w:w="3124" w:type="dxa"/>
          </w:tcPr>
          <w:p w14:paraId="3F8BC208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Diseño Web</w:t>
            </w:r>
          </w:p>
        </w:tc>
        <w:tc>
          <w:tcPr>
            <w:tcW w:w="1262" w:type="dxa"/>
          </w:tcPr>
          <w:p w14:paraId="6F9F7F1A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20</w:t>
            </w:r>
          </w:p>
        </w:tc>
        <w:tc>
          <w:tcPr>
            <w:tcW w:w="934" w:type="dxa"/>
          </w:tcPr>
          <w:p w14:paraId="54DBEC40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hs</w:t>
            </w:r>
          </w:p>
        </w:tc>
        <w:tc>
          <w:tcPr>
            <w:tcW w:w="1581" w:type="dxa"/>
          </w:tcPr>
          <w:p w14:paraId="14032AFE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 usd</w:t>
            </w:r>
          </w:p>
        </w:tc>
        <w:tc>
          <w:tcPr>
            <w:tcW w:w="1503" w:type="dxa"/>
          </w:tcPr>
          <w:p w14:paraId="589520A6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60 usd</w:t>
            </w:r>
          </w:p>
        </w:tc>
      </w:tr>
      <w:tr w:rsidR="00B01E48" w14:paraId="4AA3A3AB" w14:textId="77777777">
        <w:tc>
          <w:tcPr>
            <w:tcW w:w="658" w:type="dxa"/>
          </w:tcPr>
          <w:p w14:paraId="17134F60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</w:tc>
        <w:tc>
          <w:tcPr>
            <w:tcW w:w="3124" w:type="dxa"/>
          </w:tcPr>
          <w:p w14:paraId="5AD8D124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Desarrollo Web</w:t>
            </w:r>
          </w:p>
        </w:tc>
        <w:tc>
          <w:tcPr>
            <w:tcW w:w="1262" w:type="dxa"/>
          </w:tcPr>
          <w:p w14:paraId="4ADC45EB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60</w:t>
            </w:r>
          </w:p>
        </w:tc>
        <w:tc>
          <w:tcPr>
            <w:tcW w:w="934" w:type="dxa"/>
          </w:tcPr>
          <w:p w14:paraId="7F731B2A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hs</w:t>
            </w:r>
          </w:p>
        </w:tc>
        <w:tc>
          <w:tcPr>
            <w:tcW w:w="1581" w:type="dxa"/>
          </w:tcPr>
          <w:p w14:paraId="7DE60F71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 usd</w:t>
            </w:r>
          </w:p>
        </w:tc>
        <w:tc>
          <w:tcPr>
            <w:tcW w:w="1503" w:type="dxa"/>
          </w:tcPr>
          <w:p w14:paraId="7DEB658C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180 usd</w:t>
            </w:r>
          </w:p>
        </w:tc>
      </w:tr>
      <w:tr w:rsidR="00B01E48" w14:paraId="2C3381BC" w14:textId="77777777">
        <w:tc>
          <w:tcPr>
            <w:tcW w:w="658" w:type="dxa"/>
          </w:tcPr>
          <w:p w14:paraId="02CAC20C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</w:t>
            </w:r>
          </w:p>
        </w:tc>
        <w:tc>
          <w:tcPr>
            <w:tcW w:w="3124" w:type="dxa"/>
          </w:tcPr>
          <w:p w14:paraId="3783018E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Codigo optimizado para SEO</w:t>
            </w:r>
          </w:p>
        </w:tc>
        <w:tc>
          <w:tcPr>
            <w:tcW w:w="1262" w:type="dxa"/>
          </w:tcPr>
          <w:p w14:paraId="37DF6B19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8</w:t>
            </w:r>
          </w:p>
        </w:tc>
        <w:tc>
          <w:tcPr>
            <w:tcW w:w="934" w:type="dxa"/>
          </w:tcPr>
          <w:p w14:paraId="111C65A4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hs</w:t>
            </w:r>
          </w:p>
        </w:tc>
        <w:tc>
          <w:tcPr>
            <w:tcW w:w="1581" w:type="dxa"/>
          </w:tcPr>
          <w:p w14:paraId="097409F7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 usd</w:t>
            </w:r>
          </w:p>
        </w:tc>
        <w:tc>
          <w:tcPr>
            <w:tcW w:w="1503" w:type="dxa"/>
          </w:tcPr>
          <w:p w14:paraId="43AF03D9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24 usd</w:t>
            </w:r>
          </w:p>
        </w:tc>
      </w:tr>
      <w:tr w:rsidR="00B01E48" w14:paraId="7254A922" w14:textId="77777777">
        <w:tc>
          <w:tcPr>
            <w:tcW w:w="658" w:type="dxa"/>
          </w:tcPr>
          <w:p w14:paraId="4F04E456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4</w:t>
            </w:r>
          </w:p>
        </w:tc>
        <w:tc>
          <w:tcPr>
            <w:tcW w:w="3124" w:type="dxa"/>
          </w:tcPr>
          <w:p w14:paraId="09B88552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Dominio y Hosting</w:t>
            </w:r>
          </w:p>
        </w:tc>
        <w:tc>
          <w:tcPr>
            <w:tcW w:w="1262" w:type="dxa"/>
          </w:tcPr>
          <w:p w14:paraId="06DF589C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</w:p>
        </w:tc>
        <w:tc>
          <w:tcPr>
            <w:tcW w:w="934" w:type="dxa"/>
          </w:tcPr>
          <w:p w14:paraId="41570687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hs</w:t>
            </w:r>
          </w:p>
        </w:tc>
        <w:tc>
          <w:tcPr>
            <w:tcW w:w="1581" w:type="dxa"/>
          </w:tcPr>
          <w:p w14:paraId="42A2492D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 usd</w:t>
            </w:r>
          </w:p>
        </w:tc>
        <w:tc>
          <w:tcPr>
            <w:tcW w:w="1503" w:type="dxa"/>
          </w:tcPr>
          <w:p w14:paraId="66DE1EE8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15 usd</w:t>
            </w:r>
          </w:p>
        </w:tc>
      </w:tr>
      <w:tr w:rsidR="00B01E48" w14:paraId="34FCE55E" w14:textId="77777777">
        <w:tc>
          <w:tcPr>
            <w:tcW w:w="658" w:type="dxa"/>
          </w:tcPr>
          <w:p w14:paraId="34E96B0C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</w:p>
        </w:tc>
        <w:tc>
          <w:tcPr>
            <w:tcW w:w="3124" w:type="dxa"/>
          </w:tcPr>
          <w:p w14:paraId="79BC8233" w14:textId="77777777" w:rsidR="00B01E48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Mantenimiento</w:t>
            </w:r>
          </w:p>
        </w:tc>
        <w:tc>
          <w:tcPr>
            <w:tcW w:w="1262" w:type="dxa"/>
          </w:tcPr>
          <w:p w14:paraId="4FDBCC5F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10</w:t>
            </w:r>
          </w:p>
        </w:tc>
        <w:tc>
          <w:tcPr>
            <w:tcW w:w="934" w:type="dxa"/>
          </w:tcPr>
          <w:p w14:paraId="3E3C3D71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hs</w:t>
            </w:r>
          </w:p>
        </w:tc>
        <w:tc>
          <w:tcPr>
            <w:tcW w:w="1581" w:type="dxa"/>
          </w:tcPr>
          <w:p w14:paraId="280DE53B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 usd</w:t>
            </w:r>
          </w:p>
        </w:tc>
        <w:tc>
          <w:tcPr>
            <w:tcW w:w="1503" w:type="dxa"/>
          </w:tcPr>
          <w:p w14:paraId="381FBF5B" w14:textId="77777777" w:rsidR="00B01E48" w:rsidRDefault="00000000">
            <w:pPr>
              <w:jc w:val="center"/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30 usd</w:t>
            </w:r>
          </w:p>
        </w:tc>
      </w:tr>
    </w:tbl>
    <w:p w14:paraId="64F822C9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1E5B587B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315E29E5" w14:textId="77777777" w:rsidR="00B01E48" w:rsidRDefault="00B01E48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047A0D69" w14:textId="77777777" w:rsidR="00B01E48" w:rsidRDefault="00B01E48">
      <w:pPr>
        <w:rPr>
          <w:rFonts w:ascii="Bahnschrift" w:eastAsia="Bahnschrift" w:hAnsi="Bahnschrift" w:cs="Bahnschrift"/>
          <w:sz w:val="20"/>
          <w:szCs w:val="20"/>
        </w:rPr>
      </w:pPr>
    </w:p>
    <w:p w14:paraId="5961391A" w14:textId="77777777" w:rsidR="00B01E48" w:rsidRDefault="00000000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          - 309 usd</w:t>
      </w:r>
    </w:p>
    <w:p w14:paraId="01D890FC" w14:textId="77777777" w:rsidR="00B01E48" w:rsidRDefault="00000000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 xml:space="preserve"> </w:t>
      </w:r>
    </w:p>
    <w:p w14:paraId="6C3ED4A8" w14:textId="77777777" w:rsidR="00B01E48" w:rsidRDefault="00000000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  <w:t xml:space="preserve">             - 65 usd</w:t>
      </w:r>
    </w:p>
    <w:p w14:paraId="41712B51" w14:textId="77777777" w:rsidR="00B01E48" w:rsidRDefault="00B01E48">
      <w:pPr>
        <w:rPr>
          <w:rFonts w:ascii="Bahnschrift" w:eastAsia="Bahnschrift" w:hAnsi="Bahnschrift" w:cs="Bahnschrift"/>
          <w:sz w:val="20"/>
          <w:szCs w:val="20"/>
        </w:rPr>
      </w:pPr>
    </w:p>
    <w:p w14:paraId="2D979DC4" w14:textId="77777777" w:rsidR="00B01E48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           - 374 usd</w:t>
      </w:r>
    </w:p>
    <w:p w14:paraId="2C8C2BCA" w14:textId="77777777" w:rsidR="00B01E48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C5BA737" wp14:editId="732ACA03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93665" w14:textId="77777777" w:rsidR="00B01E48" w:rsidRDefault="00B01E48">
                            <w:pPr>
                              <w:jc w:val="right"/>
                              <w:textDirection w:val="btLr"/>
                            </w:pPr>
                          </w:p>
                          <w:p w14:paraId="61D8B1C2" w14:textId="77777777" w:rsidR="00B01E48" w:rsidRDefault="00B01E48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520" cy="44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78B815" w14:textId="77777777" w:rsidR="00B01E48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B94CE8C" wp14:editId="26C4BBA2">
                <wp:simplePos x="0" y="0"/>
                <wp:positionH relativeFrom="column">
                  <wp:posOffset>-88899</wp:posOffset>
                </wp:positionH>
                <wp:positionV relativeFrom="paragraph">
                  <wp:posOffset>254000</wp:posOffset>
                </wp:positionV>
                <wp:extent cx="6257925" cy="169862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883C4" w14:textId="6C863969" w:rsidR="00B01E4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presupuesto es válido hasta el 20/09/2022. </w:t>
                            </w:r>
                            <w:r w:rsidR="00835838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El proyecto tendra una duracion de 5 meses, y se abonara de forma anticipada el 50% del valor total, y el saldo restante sera abonado al finalizar el proyecto. En caso de extendernos del plazo acordado, se cobrara la suma de 10 USD por cada dia extra trabajado. </w:t>
                            </w:r>
                          </w:p>
                          <w:p w14:paraId="041BFC1F" w14:textId="77777777" w:rsidR="00B01E4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4CE8C" id="Rectángulo 21" o:spid="_x0000_s1028" style="position:absolute;margin-left:-7pt;margin-top:20pt;width:492.75pt;height:1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L27053eAAAACgEAAA8AAABkcnMv&#10;ZG93bnJldi54bWxMj8FOwzAQRO9I/IO1SNxaO5C0EOJUCMGBI2kPHN14SSLsdRQ7bfr3LCc4jVYz&#10;mn1T7RbvxAmnOATSkK0VCKQ22IE6DYf92+oBREyGrHGBUMMFI+zq66vKlDac6QNPTeoEl1AsjYY+&#10;pbGUMrY9ehPXYURi7ytM3iQ+p07ayZy53Dt5p9RGejMQf+jNiC89tt/N7DWM6Ozs8kZ9tvJ1omzz&#10;vpeXQuvbm+X5CUTCJf2F4Ref0aFmpmOYyUbhNKyynLckDbli5cDjNitAHDXcq20Bsq7k/wn1DwAA&#10;AP//AwBQSwECLQAUAAYACAAAACEAtoM4kv4AAADhAQAAEwAAAAAAAAAAAAAAAAAAAAAAW0NvbnRl&#10;bnRfVHlwZXNdLnhtbFBLAQItABQABgAIAAAAIQA4/SH/1gAAAJQBAAALAAAAAAAAAAAAAAAAAC8B&#10;AABfcmVscy8ucmVsc1BLAQItABQABgAIAAAAIQACt3yevwEAAGIDAAAOAAAAAAAAAAAAAAAAAC4C&#10;AABkcnMvZTJvRG9jLnhtbFBLAQItABQABgAIAAAAIQC9u9Od3gAAAAoBAAAPAAAAAAAAAAAAAAAA&#10;ABkEAABkcnMvZG93bnJldi54bWxQSwUGAAAAAAQABADzAAAAJAUAAAAA&#10;" filled="f" stroked="f">
                <v:textbox inset="2.53958mm,1.2694mm,2.53958mm,1.2694mm">
                  <w:txbxContent>
                    <w:p w14:paraId="0FB883C4" w14:textId="6C863969" w:rsidR="00B01E4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20/09/2022. </w:t>
                      </w:r>
                      <w:r w:rsidR="00835838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El proyecto tendra una duracion de 5 meses, y se abonara de forma anticipada el 50% del valor total, y el saldo restante sera abonado al finalizar el proyecto. En caso de extendernos del plazo acordado, se cobrara la suma de 10 USD por cada dia extra trabajado. </w:t>
                      </w:r>
                    </w:p>
                    <w:p w14:paraId="041BFC1F" w14:textId="77777777" w:rsidR="00B01E4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6A3AACFB" w14:textId="77777777" w:rsidR="00B01E48" w:rsidRDefault="00B01E48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680B1197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0BAECA17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4B8B8DFA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43D27D72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7D235F25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5105FB63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6D89E2FF" w14:textId="77777777" w:rsidR="00B01E48" w:rsidRDefault="00B01E48">
      <w:pPr>
        <w:rPr>
          <w:rFonts w:ascii="Bahnschrift" w:eastAsia="Bahnschrift" w:hAnsi="Bahnschrift" w:cs="Bahnschrift"/>
          <w:sz w:val="22"/>
          <w:szCs w:val="22"/>
        </w:rPr>
      </w:pPr>
    </w:p>
    <w:p w14:paraId="5DD64F44" w14:textId="77777777" w:rsidR="00B01E48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01ABBCA6" w14:textId="77777777" w:rsidR="00B01E48" w:rsidRDefault="00000000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Ramiro Camero</w:t>
      </w:r>
    </w:p>
    <w:p w14:paraId="3470D0B9" w14:textId="77777777" w:rsidR="00B01E48" w:rsidRDefault="00B01E48">
      <w:pPr>
        <w:rPr>
          <w:rFonts w:ascii="Arial" w:eastAsia="Arial" w:hAnsi="Arial" w:cs="Arial"/>
          <w:sz w:val="20"/>
          <w:szCs w:val="20"/>
        </w:rPr>
      </w:pPr>
    </w:p>
    <w:p w14:paraId="67040753" w14:textId="77777777" w:rsidR="00B01E48" w:rsidRDefault="00B01E48">
      <w:pPr>
        <w:rPr>
          <w:rFonts w:ascii="Arial" w:eastAsia="Arial" w:hAnsi="Arial" w:cs="Arial"/>
          <w:sz w:val="20"/>
          <w:szCs w:val="20"/>
        </w:rPr>
      </w:pPr>
    </w:p>
    <w:p w14:paraId="2099DBE3" w14:textId="77777777" w:rsidR="00B01E48" w:rsidRDefault="00B01E48">
      <w:pPr>
        <w:rPr>
          <w:rFonts w:ascii="Arial" w:eastAsia="Arial" w:hAnsi="Arial" w:cs="Arial"/>
          <w:sz w:val="20"/>
          <w:szCs w:val="20"/>
        </w:rPr>
      </w:pPr>
    </w:p>
    <w:sectPr w:rsidR="00B01E48">
      <w:headerReference w:type="default" r:id="rId9"/>
      <w:footerReference w:type="default" r:id="rId10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2F6D" w14:textId="77777777" w:rsidR="00374EE8" w:rsidRDefault="00374EE8">
      <w:r>
        <w:separator/>
      </w:r>
    </w:p>
  </w:endnote>
  <w:endnote w:type="continuationSeparator" w:id="0">
    <w:p w14:paraId="10587B88" w14:textId="77777777" w:rsidR="00374EE8" w:rsidRDefault="0037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FA3C" w14:textId="77777777" w:rsidR="00B01E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18FF410" wp14:editId="1A92E24E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l="0" t="0" r="0" b="0"/>
              <wp:wrapNone/>
              <wp:docPr id="22" name="Conector recto de flech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4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B01E48" w14:paraId="60A8A8C8" w14:textId="77777777">
      <w:trPr>
        <w:trHeight w:val="712"/>
      </w:trPr>
      <w:tc>
        <w:tcPr>
          <w:tcW w:w="3390" w:type="dxa"/>
          <w:shd w:val="clear" w:color="auto" w:fill="auto"/>
        </w:tcPr>
        <w:p w14:paraId="69467AE1" w14:textId="77777777" w:rsidR="00B01E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Ramiro </w:t>
          </w:r>
          <w:r>
            <w:rPr>
              <w:rFonts w:ascii="Arial" w:eastAsia="Arial" w:hAnsi="Arial" w:cs="Arial"/>
              <w:sz w:val="18"/>
              <w:szCs w:val="18"/>
            </w:rPr>
            <w:t>Camero</w:t>
          </w:r>
        </w:p>
        <w:p w14:paraId="4FE4F496" w14:textId="77777777" w:rsidR="00B01E48" w:rsidRDefault="00B01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1D87F915" w14:textId="77777777" w:rsidR="00B01E48" w:rsidRDefault="00B01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046B6543" w14:textId="77777777" w:rsidR="00B01E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>
            <w:rPr>
              <w:rFonts w:ascii="Arial" w:eastAsia="Arial" w:hAnsi="Arial" w:cs="Arial"/>
              <w:sz w:val="18"/>
              <w:szCs w:val="18"/>
            </w:rPr>
            <w:t xml:space="preserve">+54 11 6916 8736      </w:t>
          </w:r>
        </w:p>
        <w:p w14:paraId="27186B85" w14:textId="77777777" w:rsidR="00B01E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E-Mail:</w:t>
          </w:r>
          <w:r>
            <w:rPr>
              <w:rFonts w:ascii="Arial" w:eastAsia="Arial" w:hAnsi="Arial" w:cs="Arial"/>
              <w:sz w:val="18"/>
              <w:szCs w:val="18"/>
            </w:rPr>
            <w:t>ramirocamero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6EE19F49" w14:textId="77777777" w:rsidR="00B01E48" w:rsidRDefault="00B01E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415FE4D6" w14:textId="77777777" w:rsidR="00B01E48" w:rsidRDefault="00B01E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4D39" w14:textId="77777777" w:rsidR="00374EE8" w:rsidRDefault="00374EE8">
      <w:r>
        <w:separator/>
      </w:r>
    </w:p>
  </w:footnote>
  <w:footnote w:type="continuationSeparator" w:id="0">
    <w:p w14:paraId="43500273" w14:textId="77777777" w:rsidR="00374EE8" w:rsidRDefault="00374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7986" w14:textId="77777777" w:rsidR="00B01E48" w:rsidRDefault="00000000">
    <w:pPr>
      <w:jc w:val="center"/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Ramiro Camero</w:t>
    </w:r>
  </w:p>
  <w:p w14:paraId="5BF1D61B" w14:textId="77777777" w:rsidR="00B01E48" w:rsidRDefault="00000000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Cel: +54 11 6916 8736</w:t>
    </w:r>
  </w:p>
  <w:p w14:paraId="67AFAE23" w14:textId="77777777" w:rsidR="00B01E48" w:rsidRDefault="00000000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 ramirocamero@gmail.com</w:t>
    </w:r>
  </w:p>
  <w:p w14:paraId="59B856DF" w14:textId="77777777" w:rsidR="00B01E48" w:rsidRDefault="00B01E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48"/>
    <w:rsid w:val="00374EE8"/>
    <w:rsid w:val="00835838"/>
    <w:rsid w:val="00B0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F96E"/>
  <w15:docId w15:val="{B2EABBF5-1B96-45EA-9552-02C87BDE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KORGqUwUrj2X1DUGiUKpr4W1w==">AMUW2mWgYY9jQWW6b/MLBPLhQoYOTXrq3u83q/YcdpQWU7ry0gLA8wHGfc1yt4YHYDqEqGplR0DJc5m8hVHe7h2wC87vy6dLhbJatKEDRu8HeendSZ7mwH4HjV99h14Nl92iMnFH5Wf4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camero</dc:creator>
  <cp:lastModifiedBy>CAMERO TUÑON RAMIRO MATIAS</cp:lastModifiedBy>
  <cp:revision>2</cp:revision>
  <dcterms:created xsi:type="dcterms:W3CDTF">2022-09-25T19:13:00Z</dcterms:created>
  <dcterms:modified xsi:type="dcterms:W3CDTF">2022-09-25T19:13:00Z</dcterms:modified>
</cp:coreProperties>
</file>