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1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rPr>
          <w:cantSplit w:val="0"/>
          <w:trHeight w:val="224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ID. Proyecto: Codigo_B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Autores: Taller1</w:t>
            </w:r>
          </w:p>
        </w:tc>
      </w:tr>
      <w:tr>
        <w:trPr>
          <w:cantSplit w:val="0"/>
          <w:trHeight w:val="221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2" w:lineRule="auto"/>
              <w:ind w:left="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Revisores: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Camila Ezama, Joaquin Fioriti, Mariano Garcia, Ramiro Pruis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2" w:lineRule="auto"/>
              <w:ind w:left="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Fecha: 1/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9/2021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Notas: Se marco en color verde las respuestas positivas (independientemente que sea si o no) y con rojo las respuestas negativas</w:t>
            </w:r>
          </w:p>
        </w:tc>
      </w:tr>
    </w:tbl>
    <w:p w:rsidR="00000000" w:rsidDel="00000000" w:rsidP="00000000" w:rsidRDefault="00000000" w:rsidRPr="00000000" w14:paraId="00000009">
      <w:pPr>
        <w:spacing w:before="0" w:line="209" w:lineRule="auto"/>
        <w:ind w:left="0" w:right="109" w:firstLine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N/A: No aplica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Ind w:w="16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7305"/>
        <w:gridCol w:w="630"/>
        <w:gridCol w:w="555"/>
        <w:gridCol w:w="585"/>
        <w:tblGridChange w:id="0">
          <w:tblGrid>
            <w:gridCol w:w="540"/>
            <w:gridCol w:w="7305"/>
            <w:gridCol w:w="630"/>
            <w:gridCol w:w="555"/>
            <w:gridCol w:w="585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gridSpan w:val="5"/>
            <w:shd w:fill="b1b1b1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3360" w:right="3344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– Desviación de los Objetivos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4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3117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I.1 Desviación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07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13" w:right="99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4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código implementa correctamente el diseño ?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4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código implementa más de lo que establece el diseño ?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4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23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mecanismo de envío (valor o referencia) de todos los parámetros de cada método es apropiado ?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4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 método retorna el valor correcto en cada punto de retorno ?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5"/>
            <w:shd w:fill="b1b1b1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3360" w:right="3348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 – Omisión de Objetivos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4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3202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II.1 Omisión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07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13" w:right="99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4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código no implementa completamente el diseño ?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Hay restos de código innecesario o test de prueba en el código ?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gridSpan w:val="5"/>
            <w:shd w:fill="b1b1b1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3360" w:right="334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 – Defectos en los Objetivos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4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954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III.1 Declaración de Variables y Constantes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07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13" w:right="99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4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53" w:line="223" w:lineRule="auto"/>
              <w:ind w:left="58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Los nombres de las variables y constantes son descriptivos y cumplen con las convenciones de nombres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4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tipos de las variables son correctos ?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4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 variables </w:t>
            </w:r>
            <w:r w:rsidDel="00000000" w:rsidR="00000000" w:rsidRPr="00000000">
              <w:rPr>
                <w:rtl w:val="0"/>
              </w:rPr>
              <w:t xml:space="preserve">está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inicializada apropiadamente ?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23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Todas las variables que controlan ciclos (ciclos for) están declaradas en la cabecera del ciclo ?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Hay variables que deberían se constantes ?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 atributos que deberían ser variables locales ?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Todos los atributos tienen un indicador de acceso apropiado (private, protected, public)?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ay atributos estáticos (static) que no deberían serlo o viceversa ?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4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616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III.2 Definición de Métodos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07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13" w:right="99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23" w:lineRule="auto"/>
              <w:ind w:left="58" w:right="897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nombres de los </w:t>
            </w:r>
            <w:r w:rsidDel="00000000" w:rsidR="00000000" w:rsidRPr="00000000">
              <w:rPr>
                <w:rtl w:val="0"/>
              </w:rPr>
              <w:t xml:space="preserve">métodos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son </w:t>
            </w:r>
            <w:r w:rsidDel="00000000" w:rsidR="00000000" w:rsidRPr="00000000">
              <w:rPr>
                <w:rtl w:val="0"/>
              </w:rPr>
              <w:t xml:space="preserve">descriptivos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y cumplen con las convenciones de nombres ?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Todos los métodos tienen un indicador de acceso apropiado (private, protected, public) ?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valor de los parámetros de cada método es chequeado antes de usarlo ?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Hay métodos estáticos (static) que no debieran serlo </w:t>
            </w:r>
            <w:r w:rsidDel="00000000" w:rsidR="00000000" w:rsidRPr="00000000">
              <w:rPr>
                <w:rtl w:val="0"/>
              </w:rPr>
              <w:t xml:space="preserve">o viceversa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?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4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686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III.3 Definición de Clases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07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13" w:right="99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 clase tiene un constructor adecuado ?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Existe algunas subclases con miembros comunes que deberían estar en una superclase ?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Puede simplificarse la jerarquía de herencia de la clase ?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4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596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III.4 Referencia a los Datos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07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13" w:right="99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23" w:lineRule="auto"/>
              <w:ind w:left="58" w:right="897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referencia a un arreglo los valores de los </w:t>
            </w:r>
            <w:r w:rsidDel="00000000" w:rsidR="00000000" w:rsidRPr="00000000">
              <w:rPr>
                <w:rtl w:val="0"/>
              </w:rPr>
              <w:t xml:space="preserve">subíndices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está dentro del rango permitido ?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verifica que toda referencia a un objeto o arreglo no sea nula ?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4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31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III.5 Expresiones y Tipos de Datos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07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13" w:right="99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1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rPr>
          <w:cantSplit w:val="0"/>
          <w:trHeight w:val="224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line="181" w:lineRule="auto"/>
              <w:ind w:left="5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ID. Proyecto: Codigo_B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204" w:lineRule="auto"/>
              <w:ind w:left="56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Autores: Taller1</w:t>
            </w:r>
          </w:p>
        </w:tc>
      </w:tr>
      <w:tr>
        <w:trPr>
          <w:cantSplit w:val="0"/>
          <w:trHeight w:val="221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spacing w:line="202" w:lineRule="auto"/>
              <w:ind w:left="56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Revisores: Camila Ezama, Joaquin Fioriti, Mariano Garcia, Ramiro Pruis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02" w:lineRule="auto"/>
              <w:ind w:left="56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Fecha: 1/9/2021</w:t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Notas:</w:t>
            </w:r>
          </w:p>
        </w:tc>
      </w:tr>
    </w:tbl>
    <w:p w:rsidR="00000000" w:rsidDel="00000000" w:rsidP="00000000" w:rsidRDefault="00000000" w:rsidRPr="00000000" w14:paraId="000000B7">
      <w:pPr>
        <w:spacing w:after="54" w:before="0" w:line="209" w:lineRule="auto"/>
        <w:ind w:left="0" w:right="109" w:firstLine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N/A: No aplica</w:t>
      </w:r>
    </w:p>
    <w:tbl>
      <w:tblPr>
        <w:tblStyle w:val="Table4"/>
        <w:tblW w:w="9608.0" w:type="dxa"/>
        <w:jc w:val="left"/>
        <w:tblInd w:w="16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7364"/>
        <w:gridCol w:w="570"/>
        <w:gridCol w:w="570"/>
        <w:gridCol w:w="564"/>
        <w:tblGridChange w:id="0">
          <w:tblGrid>
            <w:gridCol w:w="540"/>
            <w:gridCol w:w="7364"/>
            <w:gridCol w:w="570"/>
            <w:gridCol w:w="570"/>
            <w:gridCol w:w="564"/>
          </w:tblGrid>
        </w:tblGridChange>
      </w:tblGrid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Hay algún cálculo con tipos de datos mezclados ?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 posible el overflow or el underflow, durante un cálculo ?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cada expresión se respeta el orden de evaluación y precedencia correcta ?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usan paréntesis para evitar ambigüedades ?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código previene los errores por redondeo en forma sistemática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código evita sumas y restas sobre números con magnitudes muy diferentes ?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chequea la división por cero o el ruido ?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4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43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III.6 Comparacion y Relaciones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07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13" w:right="99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 expresiones booleanas han sido simplificadas, usando “driving negations inward” ?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 prueba booleana chequea la condición correcta ?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Hay comparaciones entre variables de tipos inconsistentes ?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Son correctos los operadores de comparación ?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Todas las expresiones booleanas son correctas ?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Existen efectos colaterales inapropiados de una comparación ?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intercambiado un "&amp;" por un "&amp;&amp;" ó un "|" por un "||" ?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código evita la comparación de igualdad en números de punto flotante ?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Estan cubiertas las tres ramas de los if (menor,igual,mayor)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4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872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III.7 Control de Flujo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07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13" w:right="99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cada ciclo se usa la mejor elección de construcción de ciclos ?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Todos los ciclos terminan ?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23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un ciclo tiene multiples condiciones de salida todas estan manejadas apropiadamente ?</w:t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Todas las sentencias SWITCH tienen un caso por defecto ?</w:t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23" w:lineRule="auto"/>
              <w:ind w:left="58" w:right="1679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 salidas de un Switch no manejadas esta debidamente comentadas y con una sentencia break ?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 correcta la profundidad en el anidamiento de ciclos ?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pueden convertir algún if anidado en sentencias SWITCH ?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23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cuerpos nulos en las estructuras de control </w:t>
            </w:r>
            <w:r w:rsidDel="00000000" w:rsidR="00000000" w:rsidRPr="00000000">
              <w:rPr>
                <w:rtl w:val="0"/>
              </w:rPr>
              <w:t xml:space="preserve">están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marcados con llaves, marcados y comentados correctamente?</w:t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Todos los métodos terminan ?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Todas las excepciones son manipuladas apropiadamente ?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 sentencias break con con etiqueta derivan el control al lugar correcto ?</w:t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4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916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III.8 Entrada/Salida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07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13" w:right="99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Todos los archivos se abren antes de usarlos ?</w:t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23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atributos de las sentencias de apertura de los archivos son </w:t>
            </w:r>
            <w:r w:rsidDel="00000000" w:rsidR="00000000" w:rsidRPr="00000000">
              <w:rPr>
                <w:rtl w:val="0"/>
              </w:rPr>
              <w:t xml:space="preserve">consistentes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con el uso de los mismos ?</w:t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53</w:t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Todos los archivos se cierran cuando dejan de usarse ?</w:t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datos en el buffer </w:t>
            </w:r>
            <w:r w:rsidDel="00000000" w:rsidR="00000000" w:rsidRPr="00000000">
              <w:rPr>
                <w:rtl w:val="0"/>
              </w:rPr>
              <w:t xml:space="preserve">se envían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 disco ?</w:t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spacing w:after="0" w:lineRule="auto"/>
        <w:ind w:firstLine="0"/>
        <w:rPr>
          <w:rFonts w:ascii="Times New Roman" w:cs="Times New Roman" w:eastAsia="Times New Roman" w:hAnsi="Times New Roman"/>
          <w:sz w:val="22"/>
          <w:szCs w:val="22"/>
        </w:rPr>
        <w:sectPr>
          <w:headerReference r:id="rId7" w:type="default"/>
          <w:pgSz w:h="16840" w:w="11910" w:orient="portrait"/>
          <w:pgMar w:bottom="280" w:top="1240" w:left="960" w:right="1020" w:header="737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1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rPr>
          <w:cantSplit w:val="0"/>
          <w:trHeight w:val="224" w:hRule="atLeast"/>
          <w:tblHeader w:val="0"/>
        </w:trPr>
        <w:tc>
          <w:tcPr/>
          <w:p w:rsidR="00000000" w:rsidDel="00000000" w:rsidP="00000000" w:rsidRDefault="00000000" w:rsidRPr="00000000" w14:paraId="00000164">
            <w:pPr>
              <w:spacing w:line="181" w:lineRule="auto"/>
              <w:ind w:left="5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ID. Proyecto: Codigo_B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line="204" w:lineRule="auto"/>
              <w:ind w:left="56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Autores: Taller1</w:t>
            </w:r>
          </w:p>
        </w:tc>
      </w:tr>
      <w:tr>
        <w:trPr>
          <w:cantSplit w:val="0"/>
          <w:trHeight w:val="221" w:hRule="atLeast"/>
          <w:tblHeader w:val="0"/>
        </w:trPr>
        <w:tc>
          <w:tcPr/>
          <w:p w:rsidR="00000000" w:rsidDel="00000000" w:rsidP="00000000" w:rsidRDefault="00000000" w:rsidRPr="00000000" w14:paraId="00000166">
            <w:pPr>
              <w:spacing w:line="202" w:lineRule="auto"/>
              <w:ind w:left="56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Revisores: Camila Ezama, Joaquin Fioriti, Mariano Garcia, Ramiro Pruis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line="202" w:lineRule="auto"/>
              <w:ind w:left="56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Fecha: 1/9/2021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Notas:</w:t>
            </w:r>
          </w:p>
        </w:tc>
      </w:tr>
    </w:tbl>
    <w:p w:rsidR="00000000" w:rsidDel="00000000" w:rsidP="00000000" w:rsidRDefault="00000000" w:rsidRPr="00000000" w14:paraId="0000016A">
      <w:pPr>
        <w:spacing w:after="54" w:before="0" w:line="209" w:lineRule="auto"/>
        <w:ind w:left="0" w:right="109" w:firstLine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N/A: No aplica</w:t>
      </w:r>
    </w:p>
    <w:tbl>
      <w:tblPr>
        <w:tblStyle w:val="Table6"/>
        <w:tblW w:w="9608.0" w:type="dxa"/>
        <w:jc w:val="left"/>
        <w:tblInd w:w="16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7364"/>
        <w:gridCol w:w="570"/>
        <w:gridCol w:w="570"/>
        <w:gridCol w:w="564"/>
        <w:tblGridChange w:id="0">
          <w:tblGrid>
            <w:gridCol w:w="540"/>
            <w:gridCol w:w="7364"/>
            <w:gridCol w:w="570"/>
            <w:gridCol w:w="570"/>
            <w:gridCol w:w="564"/>
          </w:tblGrid>
        </w:tblGridChange>
      </w:tblGrid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Hay errores de ortografía o gramática en el texto impreso o en la pantalla ?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Están chequeadas las condiciones de error ?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57</w:t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verifica la existencia de los archivos antes de intentar abrirlos ?</w:t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Todas las excepciones de entrada/salida están razonablemente manejadas ?</w:t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4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692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III.9 Interface del Módulo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07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13" w:right="99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59</w:t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23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número, orden, tipo y valores de parámetros en cada llamada de un método esta de acuerdo con la declaración del método ?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valores respetan los acuerdos de unidades (por.ej., pulgadas versus yardas) ?</w:t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61</w:t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23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un objeto o arreglo es pasado a un método que lo altera, esta alteración es realizada correctamente por dicho método ?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4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947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III.10 Comentarios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07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13" w:right="99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62</w:t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Todos los métodos, clases y archivos tienen los comentarios de cabecera apropiados ?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63</w:t>
            </w:r>
          </w:p>
        </w:tc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 atributo, variable ó declaración de constante ha sido comentada ?</w:t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comportamiento de cada método y clase es expresado en legüaje plano ?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23" w:lineRule="auto"/>
              <w:ind w:left="58" w:right="836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comentarios en la cabecera de cada método y clase son consistentes con el comportamiento del método o clase ?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66</w:t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Todos los comentarios son consistentes con el código ?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67</w:t>
            </w:r>
          </w:p>
        </w:tc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comentarios ayudan a entender el código ?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68</w:t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Hay suficientes comentarios en el código ?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69</w:t>
            </w:r>
          </w:p>
        </w:tc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Hay demasiados comentarios en el código ?</w:t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4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52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III.11 Diseño y Empaquetado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07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13" w:right="99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formato standard en el diseño e indentación del código es usado consistentemente ?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71</w:t>
            </w:r>
          </w:p>
        </w:tc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Algún método excede las 60 lineas ?</w:t>
            </w:r>
          </w:p>
        </w:tc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72</w:t>
            </w:r>
          </w:p>
        </w:tc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Algún módulo excede las 600 lineas ?</w:t>
            </w:r>
          </w:p>
        </w:tc>
        <w:tc>
          <w:tcPr/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4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962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III.12 Modularidad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07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13" w:right="99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73</w:t>
            </w:r>
          </w:p>
        </w:tc>
        <w:tc>
          <w:tcPr/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Hay un bajo nivel de acoplamiento entre módulos (métodos y clases) ?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74</w:t>
            </w:r>
          </w:p>
        </w:tc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Hay un alto nivel de cohesión encada módulo (métodos y clases) ?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23" w:lineRule="auto"/>
              <w:ind w:left="58" w:right="837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Hay código repetido que se puede reemplazar por un método que implemente el comportamiento de dicho código ?</w:t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76</w:t>
            </w:r>
          </w:p>
        </w:tc>
        <w:tc>
          <w:tcPr/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usan las librerías de clase java cuando y donde deben usarse ?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4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786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III.13 Almacenamiento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07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13" w:right="99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77</w:t>
            </w:r>
          </w:p>
        </w:tc>
        <w:tc>
          <w:tcPr/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arreglos tienen previsto el tamaño suficiente ?</w:t>
            </w:r>
          </w:p>
        </w:tc>
        <w:tc>
          <w:tcPr/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78</w:t>
            </w:r>
          </w:p>
        </w:tc>
        <w:tc>
          <w:tcPr/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23" w:lineRule="auto"/>
              <w:ind w:left="58" w:right="94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 referencias a los objetos y arreglos son seteados a nulo una vez que dejan de usarse?</w:t>
            </w:r>
          </w:p>
        </w:tc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4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972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III.14 Perfomance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07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13" w:right="99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79</w:t>
            </w:r>
          </w:p>
        </w:tc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Pueden mejorarse las estructuras de datos o usar algoritmos más eficientes ?</w:t>
            </w:r>
          </w:p>
        </w:tc>
        <w:tc>
          <w:tcPr/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23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test lógicos están organizados, de manera que los más frecuentes y caros estén primero ?</w:t>
            </w:r>
          </w:p>
        </w:tc>
        <w:tc>
          <w:tcPr/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81</w:t>
            </w:r>
          </w:p>
        </w:tc>
        <w:tc>
          <w:tcPr/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Puede reducirse el costo de recálculo mediante el almacenamiento de los resultados ?</w:t>
            </w:r>
          </w:p>
        </w:tc>
        <w:tc>
          <w:tcPr/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0">
      <w:pPr>
        <w:spacing w:after="0" w:lineRule="auto"/>
        <w:ind w:firstLine="0"/>
        <w:rPr>
          <w:rFonts w:ascii="Times New Roman" w:cs="Times New Roman" w:eastAsia="Times New Roman" w:hAnsi="Times New Roman"/>
          <w:sz w:val="22"/>
          <w:szCs w:val="22"/>
        </w:rPr>
        <w:sectPr>
          <w:type w:val="nextPage"/>
          <w:pgSz w:h="16840" w:w="11910" w:orient="portrait"/>
          <w:pgMar w:bottom="280" w:top="1240" w:left="960" w:right="1020" w:header="737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8.0" w:type="dxa"/>
        <w:jc w:val="left"/>
        <w:tblInd w:w="1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rPr>
          <w:cantSplit w:val="0"/>
          <w:trHeight w:val="224" w:hRule="atLeast"/>
          <w:tblHeader w:val="0"/>
        </w:trPr>
        <w:tc>
          <w:tcPr/>
          <w:p w:rsidR="00000000" w:rsidDel="00000000" w:rsidP="00000000" w:rsidRDefault="00000000" w:rsidRPr="00000000" w14:paraId="00000212">
            <w:pPr>
              <w:spacing w:line="181" w:lineRule="auto"/>
              <w:ind w:left="5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ID. Proyecto: Codigo_B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line="204" w:lineRule="auto"/>
              <w:ind w:left="56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Autores: Taller1</w:t>
            </w:r>
          </w:p>
        </w:tc>
      </w:tr>
      <w:tr>
        <w:trPr>
          <w:cantSplit w:val="0"/>
          <w:trHeight w:val="221" w:hRule="atLeast"/>
          <w:tblHeader w:val="0"/>
        </w:trPr>
        <w:tc>
          <w:tcPr/>
          <w:p w:rsidR="00000000" w:rsidDel="00000000" w:rsidP="00000000" w:rsidRDefault="00000000" w:rsidRPr="00000000" w14:paraId="00000214">
            <w:pPr>
              <w:spacing w:line="202" w:lineRule="auto"/>
              <w:ind w:left="56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Revisores: Camila Ezama, Joaquin Fioriti, Mariano Garcia, Ramiro Pruis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line="202" w:lineRule="auto"/>
              <w:ind w:left="56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Fecha: 1/9/2021</w:t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Notas:</w:t>
            </w:r>
          </w:p>
        </w:tc>
      </w:tr>
    </w:tbl>
    <w:p w:rsidR="00000000" w:rsidDel="00000000" w:rsidP="00000000" w:rsidRDefault="00000000" w:rsidRPr="00000000" w14:paraId="00000218">
      <w:pPr>
        <w:spacing w:after="54" w:before="0" w:line="209" w:lineRule="auto"/>
        <w:ind w:left="0" w:right="109" w:firstLine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N/A: No aplica</w:t>
      </w:r>
    </w:p>
    <w:tbl>
      <w:tblPr>
        <w:tblStyle w:val="Table8"/>
        <w:tblW w:w="9608.0" w:type="dxa"/>
        <w:jc w:val="left"/>
        <w:tblInd w:w="16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7364"/>
        <w:gridCol w:w="570"/>
        <w:gridCol w:w="570"/>
        <w:gridCol w:w="564"/>
        <w:tblGridChange w:id="0">
          <w:tblGrid>
            <w:gridCol w:w="540"/>
            <w:gridCol w:w="7364"/>
            <w:gridCol w:w="570"/>
            <w:gridCol w:w="570"/>
            <w:gridCol w:w="564"/>
          </w:tblGrid>
        </w:tblGridChange>
      </w:tblGrid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82</w:t>
            </w:r>
          </w:p>
        </w:tc>
        <w:tc>
          <w:tcPr/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Actualmente, se usa cada resultado calculado y almacenado ?</w:t>
            </w:r>
          </w:p>
        </w:tc>
        <w:tc>
          <w:tcPr/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83</w:t>
            </w:r>
          </w:p>
        </w:tc>
        <w:tc>
          <w:tcPr/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Puede un cálculo sacarse fuera de un ciclo ?</w:t>
            </w:r>
          </w:p>
        </w:tc>
        <w:tc>
          <w:tcPr/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84</w:t>
            </w:r>
          </w:p>
        </w:tc>
        <w:tc>
          <w:tcPr/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Hay test dentro de un ciclo que no necesitan ser realizados ?</w:t>
            </w:r>
          </w:p>
        </w:tc>
        <w:tc>
          <w:tcPr/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Puede un ciclo corto ser convertido en una estructura más simple ?</w:t>
            </w:r>
          </w:p>
        </w:tc>
        <w:tc>
          <w:tcPr/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86</w:t>
            </w:r>
          </w:p>
        </w:tc>
        <w:tc>
          <w:tcPr/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Dos ciclos sobre los mismos datos se pueden combinar en uno?</w:t>
            </w:r>
          </w:p>
        </w:tc>
        <w:tc>
          <w:tcPr/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5"/>
            <w:shd w:fill="b1b1b1" w:val="clea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3360" w:right="3348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IV – Inconsistencia en los Objetivos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4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3012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IV.1 Perfomance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07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13" w:right="99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87</w:t>
            </w:r>
          </w:p>
        </w:tc>
        <w:tc>
          <w:tcPr/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Hay algún código implementado en modo inconsistente ?</w:t>
            </w:r>
          </w:p>
        </w:tc>
        <w:tc>
          <w:tcPr/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5"/>
            <w:shd w:fill="b1b1b1" w:val="clea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3360" w:right="3348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 – Ambigüedad en los Objetivos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4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97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V.1 Declaración de Variables y Constantes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07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13" w:right="99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88</w:t>
            </w:r>
          </w:p>
        </w:tc>
        <w:tc>
          <w:tcPr/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Hay variables con nombres similares y confusos ?</w:t>
            </w:r>
          </w:p>
        </w:tc>
        <w:tc>
          <w:tcPr/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89</w:t>
            </w:r>
          </w:p>
        </w:tc>
        <w:tc>
          <w:tcPr/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Todas las variables están definidas con nombres claros, consistentes y significativos ?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4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3037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V.2 Perfomance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07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13" w:right="99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23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Hay módulos excesivamente confusos que se pueden reestructurar o dividir en varias rutinas ?</w:t>
            </w:r>
          </w:p>
        </w:tc>
        <w:tc>
          <w:tcPr/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5"/>
            <w:shd w:fill="b1b1b1" w:val="clea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3360" w:right="3348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 – Redundancia en los Objetivos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4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3122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VI.1 Variables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07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13" w:right="99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91</w:t>
            </w:r>
          </w:p>
        </w:tc>
        <w:tc>
          <w:tcPr/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Existen variables o atributos redundante o no usados ?</w:t>
            </w:r>
          </w:p>
        </w:tc>
        <w:tc>
          <w:tcPr/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92</w:t>
            </w:r>
          </w:p>
        </w:tc>
        <w:tc>
          <w:tcPr/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Podría alguna variable no local convertirse en local ?</w:t>
            </w:r>
          </w:p>
        </w:tc>
        <w:tc>
          <w:tcPr/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4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606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VI.2 Definición de Métodos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07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13" w:right="99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93</w:t>
            </w:r>
          </w:p>
        </w:tc>
        <w:tc>
          <w:tcPr/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Hay algunos metodos que no son llamados o son innecesarios ?</w:t>
            </w:r>
          </w:p>
        </w:tc>
        <w:tc>
          <w:tcPr/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4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3012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VI.3 Perfomance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07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13" w:right="99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94</w:t>
            </w:r>
          </w:p>
        </w:tc>
        <w:tc>
          <w:tcPr/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Puede algún código reemplazarse con llamadas a objetos externos reusables ?</w:t>
            </w:r>
          </w:p>
        </w:tc>
        <w:tc>
          <w:tcPr/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95</w:t>
            </w:r>
          </w:p>
        </w:tc>
        <w:tc>
          <w:tcPr/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Existen bloques de código repetidos que pueden condensarse en un método simple ?</w:t>
            </w:r>
          </w:p>
        </w:tc>
        <w:tc>
          <w:tcPr/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96</w:t>
            </w:r>
          </w:p>
        </w:tc>
        <w:tc>
          <w:tcPr/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Existen restos de código no usado o restos de rutinas de test ?</w:t>
            </w:r>
          </w:p>
        </w:tc>
        <w:tc>
          <w:tcPr/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5"/>
            <w:shd w:fill="b1b1b1" w:val="clea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3146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VII – Efectos Colaterales en los Objetivos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4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582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VII.1 Definición de Métodos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07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13" w:right="99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97</w:t>
            </w:r>
          </w:p>
        </w:tc>
        <w:tc>
          <w:tcPr/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Después de cambiar un método se analizan los </w:t>
            </w:r>
            <w:r w:rsidDel="00000000" w:rsidR="00000000" w:rsidRPr="00000000">
              <w:rPr>
                <w:rtl w:val="0"/>
              </w:rPr>
              <w:t xml:space="preserve">métodos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que lo llaman</w:t>
            </w:r>
          </w:p>
        </w:tc>
        <w:tc>
          <w:tcPr/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4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882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VII.2 Base de Datos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207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13" w:right="99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51" w:right="137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98</w:t>
            </w:r>
          </w:p>
        </w:tc>
        <w:tc>
          <w:tcPr/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23" w:lineRule="auto"/>
              <w:ind w:left="5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proceso de actualización y migración sigue el cambio de estructuras o contenidos en la base del proyecto ?</w:t>
            </w:r>
          </w:p>
        </w:tc>
        <w:tc>
          <w:tcPr/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13. En la clase Domicilio, el atributo contrato de tipo IContratacion no tiene declarado ningún indicador de acceso.</w:t>
      </w:r>
    </w:p>
    <w:p w:rsidR="00000000" w:rsidDel="00000000" w:rsidP="00000000" w:rsidRDefault="00000000" w:rsidRPr="00000000" w14:paraId="000002AE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27. En la clase TitularFisico en el metodo getCostoFinal() hay un cálculo que se presta a la ambigüedad.</w:t>
      </w:r>
    </w:p>
    <w:p w:rsidR="00000000" w:rsidDel="00000000" w:rsidP="00000000" w:rsidRDefault="00000000" w:rsidRPr="00000000" w14:paraId="000002B0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55. En la clase TitularJuridico dice “Clonear” en lugar de clonar como mensaje de excepción.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240" w:left="960" w:right="1020" w:header="737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1579725</wp:posOffset>
              </wp:positionH>
              <wp:positionV relativeFrom="page">
                <wp:posOffset>185738</wp:posOffset>
              </wp:positionV>
              <wp:extent cx="4362450" cy="5507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168585" y="3603470"/>
                        <a:ext cx="4354830" cy="353060"/>
                      </a:xfrm>
                      <a:custGeom>
                        <a:rect b="b" l="l" r="r" t="t"/>
                        <a:pathLst>
                          <a:path extrusionOk="0" h="353060" w="4354830">
                            <a:moveTo>
                              <a:pt x="0" y="0"/>
                            </a:moveTo>
                            <a:lnTo>
                              <a:pt x="0" y="353060"/>
                            </a:lnTo>
                            <a:lnTo>
                              <a:pt x="4354830" y="353060"/>
                            </a:lnTo>
                            <a:lnTo>
                              <a:pt x="435483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18.00000667572021"/>
                            <w:ind w:left="20" w:right="0" w:firstLine="263.99999618530273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Lista de chequeo para la revisión de código en lenguaje JAVA Taller de Programación I - F. I. - UNMdP - Ingeniería Informática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1579725</wp:posOffset>
              </wp:positionH>
              <wp:positionV relativeFrom="page">
                <wp:posOffset>185738</wp:posOffset>
              </wp:positionV>
              <wp:extent cx="4362450" cy="55077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2450" cy="5507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arrow" w:cs="Arial Narrow" w:eastAsia="Arial Narrow" w:hAnsi="Arial Narrow"/>
        <w:sz w:val="22"/>
        <w:szCs w:val="22"/>
        <w:lang w:val="es-a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Narrow" w:cs="Arial Narrow" w:eastAsia="Arial Narrow" w:hAnsi="Arial Narrow"/>
      <w:lang w:bidi="es-ar" w:eastAsia="es-ar" w:val="es-ar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b w:val="1"/>
      <w:bCs w:val="1"/>
      <w:sz w:val="24"/>
      <w:szCs w:val="24"/>
      <w:lang w:bidi="es-ar" w:eastAsia="es-ar" w:val="es-ar"/>
    </w:rPr>
  </w:style>
  <w:style w:type="paragraph" w:styleId="ListParagraph">
    <w:name w:val="List Paragraph"/>
    <w:basedOn w:val="Normal"/>
    <w:uiPriority w:val="1"/>
    <w:qFormat w:val="1"/>
    <w:pPr/>
    <w:rPr>
      <w:lang w:bidi="es-ar" w:eastAsia="es-ar" w:val="es-ar"/>
    </w:rPr>
  </w:style>
  <w:style w:type="paragraph" w:styleId="TableParagraph">
    <w:name w:val="Table Paragraph"/>
    <w:basedOn w:val="Normal"/>
    <w:uiPriority w:val="1"/>
    <w:qFormat w:val="1"/>
    <w:pPr/>
    <w:rPr>
      <w:rFonts w:ascii="Arial Narrow" w:cs="Arial Narrow" w:eastAsia="Arial Narrow" w:hAnsi="Arial Narrow"/>
      <w:lang w:bidi="es-ar" w:eastAsia="es-ar" w:val="es-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YmYzeFStbyypH8CjFqTLJ4kBWg==">AMUW2mUPOkxfRWvGl0Lswvgthq8IJGz4YCjP3c/zN1uB2ReVke/YbUE0doK3jcpUIxKkYFJkHkjqvraaBoeZvsV+ukUOdz1CB759sFCfaWu2Jn3Z4CuIpow=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2021-09-01T14:27:08Z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2018-09-05T00:00:00Z</vt:filetime>
  </property>
  <property fmtid="{D5CDD505-2E9C-101B-9397-08002B2CF9AE}" pid="3" name="Creator">
    <vt:lpwstr>Writer</vt:lpwstr>
  </property>
  <property fmtid="{D5CDD505-2E9C-101B-9397-08002B2CF9AE}" pid="4" name="LastSaved">
    <vt:filetime>2018-09-05T00:00:00Z</vt:filetime>
  </property>
</Properties>
</file>