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13" w:rsidRDefault="001F06C7" w:rsidP="001F06C7">
      <w:pPr>
        <w:pStyle w:val="Ttulo"/>
      </w:pPr>
      <w:r>
        <w:t>Examen Parcial Tema 1</w:t>
      </w:r>
    </w:p>
    <w:p w:rsidR="00E9687A" w:rsidRPr="00E9687A" w:rsidRDefault="007B5ED8" w:rsidP="00E9687A">
      <w:pPr>
        <w:pStyle w:val="Ttulo1"/>
      </w:pPr>
      <w:r>
        <w:t>Parte Teórica</w:t>
      </w:r>
      <w:bookmarkStart w:id="0" w:name="_GoBack"/>
      <w:bookmarkEnd w:id="0"/>
    </w:p>
    <w:p w:rsidR="00400F90" w:rsidRDefault="00400F90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6779849" cy="20574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774" cy="20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867400" cy="21443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6303010" cy="36576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lastRenderedPageBreak/>
        <w:drawing>
          <wp:inline distT="0" distB="0" distL="0" distR="0">
            <wp:extent cx="6858000" cy="2002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6858000" cy="41694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6858000" cy="18395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lastRenderedPageBreak/>
        <w:drawing>
          <wp:inline distT="0" distB="0" distL="0" distR="0">
            <wp:extent cx="6847205" cy="1784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96" w:rsidRDefault="00444696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6847205" cy="1981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C7" w:rsidRDefault="001F06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B5ED8" w:rsidRDefault="007B5ED8" w:rsidP="001F06C7">
      <w:pPr>
        <w:pStyle w:val="Ttulo1"/>
      </w:pPr>
      <w:r>
        <w:lastRenderedPageBreak/>
        <w:t>Parte</w:t>
      </w:r>
      <w:r w:rsidR="00431A13">
        <w:t xml:space="preserve"> Práctico</w:t>
      </w:r>
    </w:p>
    <w:p w:rsidR="00E9687A" w:rsidRPr="00E9687A" w:rsidRDefault="00E9687A" w:rsidP="00E9687A"/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Implemente en la clase </w:t>
      </w:r>
      <w:r w:rsidRPr="004A08EF">
        <w:rPr>
          <w:rFonts w:ascii="Verdana" w:hAnsi="Verdana"/>
          <w:b/>
          <w:bCs/>
          <w:sz w:val="24"/>
        </w:rPr>
        <w:t>Parcial</w:t>
      </w:r>
      <w:r w:rsidRPr="004A08EF">
        <w:rPr>
          <w:rFonts w:ascii="Verdana" w:hAnsi="Verdana"/>
          <w:sz w:val="24"/>
        </w:rPr>
        <w:t> el método: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b/>
          <w:bCs/>
          <w:sz w:val="24"/>
        </w:rPr>
        <w:t>resolver (</w:t>
      </w:r>
      <w:proofErr w:type="spellStart"/>
      <w:r w:rsidRPr="004A08EF">
        <w:rPr>
          <w:rFonts w:ascii="Verdana" w:hAnsi="Verdana"/>
          <w:b/>
          <w:bCs/>
          <w:sz w:val="24"/>
        </w:rPr>
        <w:t>ArbolGeneral</w:t>
      </w:r>
      <w:proofErr w:type="spellEnd"/>
      <w:r w:rsidRPr="004A08EF">
        <w:rPr>
          <w:rFonts w:ascii="Verdana" w:hAnsi="Verdana"/>
          <w:b/>
          <w:bCs/>
          <w:sz w:val="24"/>
        </w:rPr>
        <w:t>&lt;</w:t>
      </w:r>
      <w:proofErr w:type="spellStart"/>
      <w:r w:rsidRPr="004A08EF">
        <w:rPr>
          <w:rFonts w:ascii="Verdana" w:hAnsi="Verdana"/>
          <w:b/>
          <w:bCs/>
          <w:sz w:val="24"/>
        </w:rPr>
        <w:t>Integer</w:t>
      </w:r>
      <w:proofErr w:type="spellEnd"/>
      <w:r w:rsidRPr="004A08EF">
        <w:rPr>
          <w:rFonts w:ascii="Verdana" w:hAnsi="Verdana"/>
          <w:b/>
          <w:bCs/>
          <w:sz w:val="24"/>
        </w:rPr>
        <w:t xml:space="preserve">&gt; </w:t>
      </w:r>
      <w:proofErr w:type="spellStart"/>
      <w:r w:rsidRPr="004A08EF">
        <w:rPr>
          <w:rFonts w:ascii="Verdana" w:hAnsi="Verdana"/>
          <w:b/>
          <w:bCs/>
          <w:sz w:val="24"/>
        </w:rPr>
        <w:t>arbol</w:t>
      </w:r>
      <w:proofErr w:type="spellEnd"/>
      <w:r w:rsidRPr="004A08EF">
        <w:rPr>
          <w:rFonts w:ascii="Verdana" w:hAnsi="Verdana"/>
          <w:b/>
          <w:bCs/>
          <w:sz w:val="24"/>
        </w:rPr>
        <w:t xml:space="preserve">): </w:t>
      </w:r>
      <w:proofErr w:type="spellStart"/>
      <w:r w:rsidRPr="004A08EF">
        <w:rPr>
          <w:rFonts w:ascii="Verdana" w:hAnsi="Verdana"/>
          <w:b/>
          <w:bCs/>
          <w:sz w:val="24"/>
        </w:rPr>
        <w:t>boolean</w:t>
      </w:r>
      <w:proofErr w:type="spellEnd"/>
      <w:r w:rsidRPr="004A08EF">
        <w:rPr>
          <w:rFonts w:ascii="Verdana" w:hAnsi="Verdana"/>
          <w:sz w:val="24"/>
        </w:rPr>
        <w:t> que devuelve true si el árbol es de selección, falso sino lo es.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Un árbol general</w:t>
      </w:r>
      <w:r w:rsidRPr="004A08EF">
        <w:rPr>
          <w:rFonts w:ascii="Verdana" w:hAnsi="Verdana"/>
          <w:b/>
          <w:bCs/>
          <w:sz w:val="24"/>
        </w:rPr>
        <w:t> es de selección </w:t>
      </w:r>
      <w:r w:rsidRPr="004A08EF">
        <w:rPr>
          <w:rFonts w:ascii="Verdana" w:hAnsi="Verdana"/>
          <w:sz w:val="24"/>
        </w:rPr>
        <w:t>si cada nodo tiene en su raíz el valor del menor de sus hijos.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br/>
        <w:t>Ejemplo: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drawing>
          <wp:inline distT="0" distB="0" distL="0" distR="0" wp14:anchorId="71A8C16D" wp14:editId="4265857A">
            <wp:extent cx="4810125" cy="496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para el árbol dado, se debería retornar:  true</w:t>
      </w:r>
    </w:p>
    <w:p w:rsidR="00A30475" w:rsidRDefault="00A30475" w:rsidP="004A08EF">
      <w:pPr>
        <w:rPr>
          <w:rFonts w:ascii="Verdana" w:hAnsi="Verdana"/>
          <w:sz w:val="24"/>
        </w:rPr>
      </w:pPr>
    </w:p>
    <w:p w:rsidR="00A30475" w:rsidRDefault="00A30475" w:rsidP="004A08EF">
      <w:pPr>
        <w:rPr>
          <w:rFonts w:ascii="Verdana" w:hAnsi="Verdana"/>
          <w:sz w:val="24"/>
        </w:rPr>
      </w:pPr>
    </w:p>
    <w:p w:rsidR="00A30475" w:rsidRDefault="00A30475" w:rsidP="004A08EF">
      <w:pPr>
        <w:rPr>
          <w:rFonts w:ascii="Verdana" w:hAnsi="Verdana"/>
          <w:sz w:val="24"/>
        </w:rPr>
      </w:pP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lastRenderedPageBreak/>
        <w:t>Para el siguiente árbol se debería retornar false (Ya que el árbol con raíz 18 tiene un hijo con valor mínimo 14)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 </w:t>
      </w:r>
      <w:r w:rsidRPr="004A08EF">
        <w:rPr>
          <w:rFonts w:ascii="Verdana" w:hAnsi="Verdana"/>
          <w:sz w:val="24"/>
        </w:rPr>
        <w:drawing>
          <wp:inline distT="0" distB="0" distL="0" distR="0" wp14:anchorId="2B69CB34" wp14:editId="2E7893A8">
            <wp:extent cx="4924425" cy="498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Debe respetar la clase y el método indicado. 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- Puede definir todos los métodos y variables auxiliares que considere</w:t>
      </w:r>
    </w:p>
    <w:p w:rsidR="004A08EF" w:rsidRPr="004A08EF" w:rsidRDefault="004A08EF" w:rsidP="004A08EF">
      <w:pPr>
        <w:rPr>
          <w:rFonts w:ascii="Verdana" w:hAnsi="Verdana"/>
          <w:sz w:val="24"/>
        </w:rPr>
      </w:pPr>
      <w:r w:rsidRPr="004A08EF">
        <w:rPr>
          <w:rFonts w:ascii="Verdana" w:hAnsi="Verdana"/>
          <w:sz w:val="24"/>
        </w:rPr>
        <w:t>- Todo aquel método que no esté definido en las prácticas debe ser implementado</w:t>
      </w:r>
    </w:p>
    <w:p w:rsidR="004A08EF" w:rsidRPr="004A08EF" w:rsidRDefault="004A08EF">
      <w:pPr>
        <w:rPr>
          <w:rFonts w:ascii="Verdana" w:hAnsi="Verdana"/>
          <w:sz w:val="24"/>
        </w:rPr>
      </w:pPr>
    </w:p>
    <w:sectPr w:rsidR="004A08EF" w:rsidRPr="004A08EF" w:rsidSect="00444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EF"/>
    <w:rsid w:val="000115D2"/>
    <w:rsid w:val="001F06C7"/>
    <w:rsid w:val="003019AF"/>
    <w:rsid w:val="00400F90"/>
    <w:rsid w:val="00431A13"/>
    <w:rsid w:val="00444696"/>
    <w:rsid w:val="004A08EF"/>
    <w:rsid w:val="006D08D5"/>
    <w:rsid w:val="007B5ED8"/>
    <w:rsid w:val="009F2D93"/>
    <w:rsid w:val="00A30475"/>
    <w:rsid w:val="00E9687A"/>
    <w:rsid w:val="00F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B75A"/>
  <w15:chartTrackingRefBased/>
  <w15:docId w15:val="{C091A6BB-6A50-45F0-9CE6-5DD50A2E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F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</dc:creator>
  <cp:keywords/>
  <dc:description/>
  <cp:lastModifiedBy>Aix</cp:lastModifiedBy>
  <cp:revision>4</cp:revision>
  <dcterms:created xsi:type="dcterms:W3CDTF">2020-11-07T13:17:00Z</dcterms:created>
  <dcterms:modified xsi:type="dcterms:W3CDTF">2020-11-07T17:57:00Z</dcterms:modified>
</cp:coreProperties>
</file>