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80" w:before="0"/>
        <w:jc w:val="center"/>
      </w:pPr>
      <w:r>
        <w:rPr>
          <w:rFonts w:ascii="Arial" w:cs="Arial" w:eastAsia="Arial" w:hAnsi="Arial"/>
          <w:b/>
          <w:bCs/>
          <w:caps/>
          <w:color w:val="595959"/>
          <w:sz w:val="20"/>
          <w:szCs w:val="20"/>
        </w:rPr>
        <w:t xml:space="preserve">SEMESTER PROJECT SPECIFICATION</w:t>
      </w:r>
    </w:p>
    <w:p>
      <w:pPr>
        <w:spacing w:after="200" w:before="0"/>
        <w:jc w:val="center"/>
      </w:pPr>
      <w:r>
        <w:rPr>
          <w:rFonts w:ascii="Arial" w:cs="Arial" w:eastAsia="Arial" w:hAnsi="Arial"/>
          <w:b/>
          <w:bCs/>
          <w:color w:val="1F4E79"/>
          <w:sz w:val="64"/>
          <w:szCs w:val="64"/>
        </w:rPr>
        <w:t xml:space="preserve">EduLearn</w:t>
      </w:r>
    </w:p>
    <w:p>
      <w:pPr>
        <w:spacing w:after="80" w:before="0"/>
        <w:jc w:val="center"/>
      </w:pPr>
      <w:r>
        <w:rPr>
          <w:rFonts w:ascii="Arial" w:cs="Arial" w:eastAsia="Arial" w:hAnsi="Arial"/>
          <w:color w:val="2E75B6"/>
          <w:sz w:val="36"/>
          <w:szCs w:val="36"/>
        </w:rPr>
        <w:t xml:space="preserve">Online Learning Platform</w:t>
      </w:r>
    </w:p>
    <w:p>
      <w:pPr>
        <w:spacing w:after="480" w:before="0"/>
        <w:jc w:val="center"/>
      </w:pPr>
      <w:r>
        <w:rPr>
          <w:rFonts w:ascii="Arial" w:cs="Arial" w:eastAsia="Arial" w:hAnsi="Arial"/>
          <w:i/>
          <w:iCs/>
          <w:color w:val="595959"/>
          <w:sz w:val="22"/>
          <w:szCs w:val="22"/>
        </w:rPr>
        <w:t xml:space="preserve">Read Lectures. Attempt Quizzes. Earn Certificates.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shd w:fill="1F4E79" w:val="clear"/>
            <w:tcMar>
              <w:top w:type="dxa" w:w="100"/>
              <w:left w:type="dxa" w:w="200"/>
              <w:bottom w:type="dxa" w:w="100"/>
              <w:right w:type="dxa" w:w="200"/>
            </w:tcMar>
          </w:tcPr>
          <w:p>
            <w:pPr>
              <w:jc w:val="center"/>
            </w:pPr>
            <w:r>
              <w:rPr>
                <w:rFonts w:ascii="Arial" w:cs="Arial" w:eastAsia="Arial" w:hAnsi="Arial"/>
                <w:b/>
                <w:bCs/>
                <w:color w:val="FFFFFF"/>
                <w:sz w:val="18"/>
                <w:szCs w:val="18"/>
              </w:rPr>
              <w:t xml:space="preserve">Stack</w:t>
            </w:r>
          </w:p>
        </w:tc>
        <w:tc>
          <w:tcPr>
            <w:tcW w:type="dxa" w:w="300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pPr>
              <w:jc w:val="center"/>
            </w:pPr>
            <w:r>
              <w:rPr>
                <w:rFonts w:ascii="Arial" w:cs="Arial" w:eastAsia="Arial" w:hAnsi="Arial"/>
                <w:color w:val="1A1A2E"/>
                <w:sz w:val="18"/>
                <w:szCs w:val="18"/>
              </w:rPr>
              <w:t xml:space="preserve">MongoDB, Express, React, Node.js</w:t>
            </w:r>
          </w:p>
        </w:tc>
      </w:tr>
      <w:tr>
        <w:tc>
          <w:tcPr>
            <w:tcW w:type="dxa" w:w="3000"/>
            <w:tcBorders>
              <w:top w:val="none" w:color="FFFFFF" w:sz="0"/>
              <w:left w:val="none" w:color="FFFFFF" w:sz="0"/>
              <w:bottom w:val="none" w:color="FFFFFF" w:sz="0"/>
              <w:right w:val="none" w:color="FFFFFF" w:sz="0"/>
            </w:tcBorders>
            <w:shd w:fill="1F4E79" w:val="clear"/>
            <w:tcMar>
              <w:top w:type="dxa" w:w="100"/>
              <w:left w:type="dxa" w:w="200"/>
              <w:bottom w:type="dxa" w:w="100"/>
              <w:right w:type="dxa" w:w="200"/>
            </w:tcMar>
          </w:tcPr>
          <w:p>
            <w:pPr>
              <w:jc w:val="center"/>
            </w:pPr>
            <w:r>
              <w:rPr>
                <w:rFonts w:ascii="Arial" w:cs="Arial" w:eastAsia="Arial" w:hAnsi="Arial"/>
                <w:b/>
                <w:bCs/>
                <w:color w:val="FFFFFF"/>
                <w:sz w:val="18"/>
                <w:szCs w:val="18"/>
              </w:rPr>
              <w:t xml:space="preserve">Domain</w:t>
            </w:r>
          </w:p>
        </w:tc>
        <w:tc>
          <w:tcPr>
            <w:tcW w:type="dxa" w:w="300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pPr>
              <w:jc w:val="center"/>
            </w:pPr>
            <w:r>
              <w:rPr>
                <w:rFonts w:ascii="Arial" w:cs="Arial" w:eastAsia="Arial" w:hAnsi="Arial"/>
                <w:color w:val="1A1A2E"/>
                <w:sz w:val="18"/>
                <w:szCs w:val="18"/>
              </w:rPr>
              <w:t xml:space="preserve">E-Learning / EdTech</w:t>
            </w:r>
          </w:p>
        </w:tc>
      </w:tr>
      <w:tr>
        <w:tc>
          <w:tcPr>
            <w:tcW w:type="dxa" w:w="3000"/>
            <w:tcBorders>
              <w:top w:val="none" w:color="FFFFFF" w:sz="0"/>
              <w:left w:val="none" w:color="FFFFFF" w:sz="0"/>
              <w:bottom w:val="none" w:color="FFFFFF" w:sz="0"/>
              <w:right w:val="none" w:color="FFFFFF" w:sz="0"/>
            </w:tcBorders>
            <w:shd w:fill="1F4E79" w:val="clear"/>
            <w:tcMar>
              <w:top w:type="dxa" w:w="100"/>
              <w:left w:type="dxa" w:w="200"/>
              <w:bottom w:type="dxa" w:w="100"/>
              <w:right w:type="dxa" w:w="200"/>
            </w:tcMar>
          </w:tcPr>
          <w:p>
            <w:pPr>
              <w:jc w:val="center"/>
            </w:pPr>
            <w:r>
              <w:rPr>
                <w:rFonts w:ascii="Arial" w:cs="Arial" w:eastAsia="Arial" w:hAnsi="Arial"/>
                <w:b/>
                <w:bCs/>
                <w:color w:val="FFFFFF"/>
                <w:sz w:val="18"/>
                <w:szCs w:val="18"/>
              </w:rPr>
              <w:t xml:space="preserve">Features</w:t>
            </w:r>
          </w:p>
        </w:tc>
        <w:tc>
          <w:tcPr>
            <w:tcW w:type="dxa" w:w="300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pPr>
              <w:jc w:val="center"/>
            </w:pPr>
            <w:r>
              <w:rPr>
                <w:rFonts w:ascii="Arial" w:cs="Arial" w:eastAsia="Arial" w:hAnsi="Arial"/>
                <w:color w:val="1A1A2E"/>
                <w:sz w:val="18"/>
                <w:szCs w:val="18"/>
              </w:rPr>
              <w:t xml:space="preserve">23 Required Features Covered</w:t>
            </w:r>
          </w:p>
        </w:tc>
      </w:tr>
    </w:tbl>
    <w:p>
      <w:pPr>
        <w:spacing w:before="800"/>
      </w:pPr>
    </w:p>
    <w:p>
      <w:pPr>
        <w:pBdr>
          <w:bottom w:val="single" w:color="CCCCCC" w:sz="2" w:space="1"/>
        </w:pBdr>
        <w:jc w:val="center"/>
      </w:pPr>
    </w:p>
    <w:p>
      <w:pPr>
        <w:spacing w:before="200"/>
      </w:pPr>
    </w:p>
    <w:p>
      <w:pPr>
        <w:pStyle w:val="Heading1"/>
        <w:spacing w:after="120" w:before="360"/>
      </w:pPr>
      <w:r>
        <w:rPr>
          <w:rFonts w:ascii="Arial" w:cs="Arial" w:eastAsia="Arial" w:hAnsi="Arial"/>
          <w:b/>
          <w:bCs/>
          <w:color w:val="1F4E79"/>
          <w:sz w:val="32"/>
          <w:szCs w:val="32"/>
        </w:rPr>
        <w:t xml:space="preserve">1. Executive Summary</w:t>
      </w:r>
    </w:p>
    <w:p>
      <w:pPr>
        <w:spacing w:after="80" w:before="60"/>
      </w:pPr>
      <w:r>
        <w:rPr>
          <w:rFonts w:ascii="Arial" w:cs="Arial" w:eastAsia="Arial" w:hAnsi="Arial"/>
          <w:color w:val="595959"/>
          <w:sz w:val="20"/>
          <w:szCs w:val="20"/>
        </w:rPr>
        <w:t xml:space="preserve">EduLearn is a full-stack online learning platform built on the MERN stack (MongoDB, Express.js, React, Node.js). It enables instructors to publish structured courses composed of lecture modules, and allows students to study at their own pace, attempt auto-graded quizzes, and earn downloadable completion certificates. The platform addresses all three pillars of the course framework: fundamental business logic (course and quiz management), personal productivity (progress tracking, personalization, and PDF certificates), and collaboration (notifications, blog discussions, and real-time updates).</w:t>
      </w:r>
    </w:p>
    <w:p>
      <w:pPr>
        <w:spacing w:before="80"/>
      </w:pPr>
    </w:p>
    <w:p>
      <w:pPr>
        <w:pStyle w:val="Heading1"/>
        <w:spacing w:after="120" w:before="360"/>
      </w:pPr>
      <w:r>
        <w:rPr>
          <w:rFonts w:ascii="Arial" w:cs="Arial" w:eastAsia="Arial" w:hAnsi="Arial"/>
          <w:b/>
          <w:bCs/>
          <w:color w:val="1F4E79"/>
          <w:sz w:val="32"/>
          <w:szCs w:val="32"/>
        </w:rPr>
        <w:t xml:space="preserve">2. Project Overview</w:t>
      </w:r>
    </w:p>
    <w:p>
      <w:pPr>
        <w:pStyle w:val="Heading2"/>
        <w:spacing w:after="80" w:before="240"/>
      </w:pPr>
      <w:r>
        <w:rPr>
          <w:rFonts w:ascii="Arial" w:cs="Arial" w:eastAsia="Arial" w:hAnsi="Arial"/>
          <w:b/>
          <w:bCs/>
          <w:color w:val="2E75B6"/>
          <w:sz w:val="26"/>
          <w:szCs w:val="26"/>
        </w:rPr>
        <w:t xml:space="preserve">2.1 Vision</w:t>
      </w:r>
    </w:p>
    <w:p>
      <w:pPr>
        <w:spacing w:after="80" w:before="60"/>
      </w:pPr>
      <w:r>
        <w:rPr>
          <w:rFonts w:ascii="Arial" w:cs="Arial" w:eastAsia="Arial" w:hAnsi="Arial"/>
          <w:color w:val="595959"/>
          <w:sz w:val="20"/>
          <w:szCs w:val="20"/>
        </w:rPr>
        <w:t xml:space="preserve">To provide an accessible, secure, and engaging online learning experience that empowers students to master subjects through structured lectures and formative quizzes, while equipping instructors with powerful tools to create and monetize educational content.</w:t>
      </w:r>
    </w:p>
    <w:p>
      <w:pPr>
        <w:pStyle w:val="Heading2"/>
        <w:spacing w:after="80" w:before="240"/>
      </w:pPr>
      <w:r>
        <w:rPr>
          <w:rFonts w:ascii="Arial" w:cs="Arial" w:eastAsia="Arial" w:hAnsi="Arial"/>
          <w:b/>
          <w:bCs/>
          <w:color w:val="2E75B6"/>
          <w:sz w:val="26"/>
          <w:szCs w:val="26"/>
        </w:rPr>
        <w:t xml:space="preserve">2.2 Core User Roles</w:t>
      </w:r>
    </w:p>
    <w:p>
      <w:pPr>
        <w:pStyle w:val="ListParagraph"/>
        <w:numPr>
          <w:ilvl w:val="0"/>
          <w:numId w:val="2"/>
        </w:numPr>
        <w:spacing w:after="40" w:before="40"/>
      </w:pPr>
      <w:r>
        <w:rPr>
          <w:rFonts w:ascii="Arial" w:cs="Arial" w:eastAsia="Arial" w:hAnsi="Arial"/>
          <w:color w:val="595959"/>
          <w:sz w:val="20"/>
          <w:szCs w:val="20"/>
        </w:rPr>
        <w:t xml:space="preserve">Student — browse courses, read lectures, attempt quizzes, track progress, earn certificates, write blog comments.</w:t>
      </w:r>
    </w:p>
    <w:p>
      <w:pPr>
        <w:pStyle w:val="ListParagraph"/>
        <w:numPr>
          <w:ilvl w:val="0"/>
          <w:numId w:val="2"/>
        </w:numPr>
        <w:spacing w:after="40" w:before="40"/>
      </w:pPr>
      <w:r>
        <w:rPr>
          <w:rFonts w:ascii="Arial" w:cs="Arial" w:eastAsia="Arial" w:hAnsi="Arial"/>
          <w:color w:val="595959"/>
          <w:sz w:val="20"/>
          <w:szCs w:val="20"/>
        </w:rPr>
        <w:t xml:space="preserve">Instructor — create and manage courses, upload lecture content, author quiz questions, view earnings analytics.</w:t>
      </w:r>
    </w:p>
    <w:p>
      <w:pPr>
        <w:pStyle w:val="ListParagraph"/>
        <w:numPr>
          <w:ilvl w:val="0"/>
          <w:numId w:val="2"/>
        </w:numPr>
        <w:spacing w:after="40" w:before="40"/>
      </w:pPr>
      <w:r>
        <w:rPr>
          <w:rFonts w:ascii="Arial" w:cs="Arial" w:eastAsia="Arial" w:hAnsi="Arial"/>
          <w:color w:val="595959"/>
          <w:sz w:val="20"/>
          <w:szCs w:val="20"/>
        </w:rPr>
        <w:t xml:space="preserve">Admin — manage all users and content, view platform-wide analytics, configure platform settings.</w:t>
      </w:r>
    </w:p>
    <w:p>
      <w:pPr>
        <w:pStyle w:val="Heading2"/>
        <w:spacing w:after="80" w:before="240"/>
      </w:pPr>
      <w:r>
        <w:rPr>
          <w:rFonts w:ascii="Arial" w:cs="Arial" w:eastAsia="Arial" w:hAnsi="Arial"/>
          <w:b/>
          <w:bCs/>
          <w:color w:val="2E75B6"/>
          <w:sz w:val="26"/>
          <w:szCs w:val="26"/>
        </w:rPr>
        <w:t xml:space="preserve">2.3 Key Workflows</w:t>
      </w:r>
    </w:p>
    <w:p>
      <w:pPr>
        <w:spacing w:after="60" w:before="160"/>
      </w:pPr>
      <w:r>
        <w:rPr>
          <w:rFonts w:ascii="Arial" w:cs="Arial" w:eastAsia="Arial" w:hAnsi="Arial"/>
          <w:b/>
          <w:bCs/>
          <w:color w:val="1A1A2E"/>
          <w:sz w:val="22"/>
          <w:szCs w:val="22"/>
        </w:rPr>
        <w:t xml:space="preserve">Student Learning Flow</w:t>
      </w:r>
    </w:p>
    <w:p>
      <w:pPr>
        <w:pStyle w:val="ListParagraph"/>
        <w:numPr>
          <w:ilvl w:val="0"/>
          <w:numId w:val="2"/>
        </w:numPr>
        <w:spacing w:after="40" w:before="40"/>
      </w:pPr>
      <w:r>
        <w:rPr>
          <w:rFonts w:ascii="Arial" w:cs="Arial" w:eastAsia="Arial" w:hAnsi="Arial"/>
          <w:color w:val="595959"/>
          <w:sz w:val="20"/>
          <w:szCs w:val="20"/>
        </w:rPr>
        <w:t xml:space="preserve">Register / log in  →  Browse &amp; search courses</w:t>
      </w:r>
    </w:p>
    <w:p>
      <w:pPr>
        <w:pStyle w:val="ListParagraph"/>
        <w:numPr>
          <w:ilvl w:val="0"/>
          <w:numId w:val="2"/>
        </w:numPr>
        <w:spacing w:after="40" w:before="40"/>
      </w:pPr>
      <w:r>
        <w:rPr>
          <w:rFonts w:ascii="Arial" w:cs="Arial" w:eastAsia="Arial" w:hAnsi="Arial"/>
          <w:color w:val="595959"/>
          <w:sz w:val="20"/>
          <w:szCs w:val="20"/>
        </w:rPr>
        <w:t xml:space="preserve">Enrol in a course (free or paid via Stripe)</w:t>
      </w:r>
    </w:p>
    <w:p>
      <w:pPr>
        <w:pStyle w:val="ListParagraph"/>
        <w:numPr>
          <w:ilvl w:val="0"/>
          <w:numId w:val="2"/>
        </w:numPr>
        <w:spacing w:after="40" w:before="40"/>
      </w:pPr>
      <w:r>
        <w:rPr>
          <w:rFonts w:ascii="Arial" w:cs="Arial" w:eastAsia="Arial" w:hAnsi="Arial"/>
          <w:color w:val="595959"/>
          <w:sz w:val="20"/>
          <w:szCs w:val="20"/>
        </w:rPr>
        <w:t xml:space="preserve">Read lecture modules in sequence</w:t>
      </w:r>
    </w:p>
    <w:p>
      <w:pPr>
        <w:pStyle w:val="ListParagraph"/>
        <w:numPr>
          <w:ilvl w:val="0"/>
          <w:numId w:val="2"/>
        </w:numPr>
        <w:spacing w:after="40" w:before="40"/>
      </w:pPr>
      <w:r>
        <w:rPr>
          <w:rFonts w:ascii="Arial" w:cs="Arial" w:eastAsia="Arial" w:hAnsi="Arial"/>
          <w:color w:val="595959"/>
          <w:sz w:val="20"/>
          <w:szCs w:val="20"/>
        </w:rPr>
        <w:t xml:space="preserve">Attempt end-of-module quizzes; receive instant feedback</w:t>
      </w:r>
    </w:p>
    <w:p>
      <w:pPr>
        <w:pStyle w:val="ListParagraph"/>
        <w:numPr>
          <w:ilvl w:val="0"/>
          <w:numId w:val="2"/>
        </w:numPr>
        <w:spacing w:after="40" w:before="40"/>
      </w:pPr>
      <w:r>
        <w:rPr>
          <w:rFonts w:ascii="Arial" w:cs="Arial" w:eastAsia="Arial" w:hAnsi="Arial"/>
          <w:color w:val="595959"/>
          <w:sz w:val="20"/>
          <w:szCs w:val="20"/>
        </w:rPr>
        <w:t xml:space="preserve">Complete all modules  →  Generate and download PDF certificate</w:t>
      </w:r>
    </w:p>
    <w:p>
      <w:pPr>
        <w:spacing w:after="60" w:before="160"/>
      </w:pPr>
      <w:r>
        <w:rPr>
          <w:rFonts w:ascii="Arial" w:cs="Arial" w:eastAsia="Arial" w:hAnsi="Arial"/>
          <w:b/>
          <w:bCs/>
          <w:color w:val="1A1A2E"/>
          <w:sz w:val="22"/>
          <w:szCs w:val="22"/>
        </w:rPr>
        <w:t xml:space="preserve">Instructor Content Flow</w:t>
      </w:r>
    </w:p>
    <w:p>
      <w:pPr>
        <w:pStyle w:val="ListParagraph"/>
        <w:numPr>
          <w:ilvl w:val="0"/>
          <w:numId w:val="2"/>
        </w:numPr>
        <w:spacing w:after="40" w:before="40"/>
      </w:pPr>
      <w:r>
        <w:rPr>
          <w:rFonts w:ascii="Arial" w:cs="Arial" w:eastAsia="Arial" w:hAnsi="Arial"/>
          <w:color w:val="595959"/>
          <w:sz w:val="20"/>
          <w:szCs w:val="20"/>
        </w:rPr>
        <w:t xml:space="preserve">Create a course with title, description, category, and price</w:t>
      </w:r>
    </w:p>
    <w:p>
      <w:pPr>
        <w:pStyle w:val="ListParagraph"/>
        <w:numPr>
          <w:ilvl w:val="0"/>
          <w:numId w:val="2"/>
        </w:numPr>
        <w:spacing w:after="40" w:before="40"/>
      </w:pPr>
      <w:r>
        <w:rPr>
          <w:rFonts w:ascii="Arial" w:cs="Arial" w:eastAsia="Arial" w:hAnsi="Arial"/>
          <w:color w:val="595959"/>
          <w:sz w:val="20"/>
          <w:szCs w:val="20"/>
        </w:rPr>
        <w:t xml:space="preserve">Add lecture modules (rich text + optional video embed)</w:t>
      </w:r>
    </w:p>
    <w:p>
      <w:pPr>
        <w:pStyle w:val="ListParagraph"/>
        <w:numPr>
          <w:ilvl w:val="0"/>
          <w:numId w:val="2"/>
        </w:numPr>
        <w:spacing w:after="40" w:before="40"/>
      </w:pPr>
      <w:r>
        <w:rPr>
          <w:rFonts w:ascii="Arial" w:cs="Arial" w:eastAsia="Arial" w:hAnsi="Arial"/>
          <w:color w:val="595959"/>
          <w:sz w:val="20"/>
          <w:szCs w:val="20"/>
        </w:rPr>
        <w:t xml:space="preserve">Author multiple-choice / true-false quiz questions per module</w:t>
      </w:r>
    </w:p>
    <w:p>
      <w:pPr>
        <w:pStyle w:val="ListParagraph"/>
        <w:numPr>
          <w:ilvl w:val="0"/>
          <w:numId w:val="2"/>
        </w:numPr>
        <w:spacing w:after="40" w:before="40"/>
      </w:pPr>
      <w:r>
        <w:rPr>
          <w:rFonts w:ascii="Arial" w:cs="Arial" w:eastAsia="Arial" w:hAnsi="Arial"/>
          <w:color w:val="595959"/>
          <w:sz w:val="20"/>
          <w:szCs w:val="20"/>
        </w:rPr>
        <w:t xml:space="preserve">Publish course  →  students can enrol</w:t>
      </w:r>
    </w:p>
    <w:p>
      <w:pPr>
        <w:pStyle w:val="ListParagraph"/>
        <w:numPr>
          <w:ilvl w:val="0"/>
          <w:numId w:val="2"/>
        </w:numPr>
        <w:spacing w:after="40" w:before="40"/>
      </w:pPr>
      <w:r>
        <w:rPr>
          <w:rFonts w:ascii="Arial" w:cs="Arial" w:eastAsia="Arial" w:hAnsi="Arial"/>
          <w:color w:val="595959"/>
          <w:sz w:val="20"/>
          <w:szCs w:val="20"/>
        </w:rPr>
        <w:t xml:space="preserve">Monitor earnings in the cash flow dashboard</w:t>
      </w:r>
    </w:p>
    <w:p>
      <w:pPr>
        <w:spacing w:before="80"/>
      </w:pPr>
    </w:p>
    <w:p>
      <w:pPr>
        <w:pStyle w:val="Heading1"/>
        <w:spacing w:after="120" w:before="360"/>
      </w:pPr>
      <w:r>
        <w:rPr>
          <w:rFonts w:ascii="Arial" w:cs="Arial" w:eastAsia="Arial" w:hAnsi="Arial"/>
          <w:b/>
          <w:bCs/>
          <w:color w:val="1F4E79"/>
          <w:sz w:val="32"/>
          <w:szCs w:val="32"/>
        </w:rPr>
        <w:t xml:space="preserve">3. Technical Architecture</w:t>
      </w:r>
    </w:p>
    <w:p>
      <w:pPr>
        <w:pStyle w:val="Heading2"/>
        <w:spacing w:after="80" w:before="240"/>
      </w:pPr>
      <w:r>
        <w:rPr>
          <w:rFonts w:ascii="Arial" w:cs="Arial" w:eastAsia="Arial" w:hAnsi="Arial"/>
          <w:b/>
          <w:bCs/>
          <w:color w:val="2E75B6"/>
          <w:sz w:val="26"/>
          <w:szCs w:val="26"/>
        </w:rPr>
        <w:t xml:space="preserve">3.1 MERN Stack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8"/>
                <w:szCs w:val="18"/>
              </w:rPr>
              <w:t xml:space="preserve">React 18 + Redux Toolkit</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SPA user interface, state management, routing (React Router v6)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18"/>
                <w:szCs w:val="18"/>
              </w:rPr>
              <w:t xml:space="preserve">Backend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18"/>
                <w:szCs w:val="18"/>
              </w:rPr>
              <w:t xml:space="preserve">Node.js + Express.js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REST API, middleware, authentication, business logic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8"/>
                <w:szCs w:val="18"/>
              </w:rPr>
              <w:t xml:space="preserve">MongoDB + Mongoose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Document storage for users, courses, quizzes, transactions, notifications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18"/>
                <w:szCs w:val="18"/>
              </w:rPr>
              <w:t xml:space="preserve">Real-Time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18"/>
                <w:szCs w:val="18"/>
              </w:rPr>
              <w:t xml:space="preserve">Socket.io</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Live notifications and quiz submission feedback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Media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8"/>
                <w:szCs w:val="18"/>
              </w:rPr>
              <w:t xml:space="preserve">Cloudinary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Image and video storage for lecture thumbnails and avatars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18"/>
                <w:szCs w:val="18"/>
              </w:rPr>
              <w:t xml:space="preserve">Payments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18"/>
                <w:szCs w:val="18"/>
              </w:rPr>
              <w:t xml:space="preserve">Stripe API</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Secure course purchase and instructor payout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Email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18"/>
                <w:szCs w:val="18"/>
              </w:rPr>
              <w:t xml:space="preserve">Nodemailer (Gmail SMTP)</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Transactional emails: verification, password reset, certificates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2E"/>
                <w:sz w:val="18"/>
                <w:szCs w:val="18"/>
              </w:rPr>
              <w:t xml:space="preserve">PDF Gen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18"/>
                <w:szCs w:val="18"/>
              </w:rPr>
              <w:t xml:space="preserve">Puppeteer / pdfkit</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Server-side PDF certificate generation</w:t>
            </w:r>
          </w:p>
        </w:tc>
      </w:tr>
    </w:tbl>
    <w:p>
      <w:pPr>
        <w:pStyle w:val="Heading2"/>
        <w:spacing w:after="80" w:before="240"/>
      </w:pPr>
      <w:r>
        <w:rPr>
          <w:rFonts w:ascii="Arial" w:cs="Arial" w:eastAsia="Arial" w:hAnsi="Arial"/>
          <w:b/>
          <w:bCs/>
          <w:color w:val="2E75B6"/>
          <w:sz w:val="26"/>
          <w:szCs w:val="26"/>
        </w:rPr>
        <w:t xml:space="preserve">3.2 Folder Structure</w:t>
      </w:r>
    </w:p>
    <w:p>
      <w:pPr>
        <w:spacing w:after="80" w:before="80"/>
      </w:pPr>
      <w:r>
        <w:rPr>
          <w:rFonts w:ascii="Courier New" w:cs="Courier New" w:eastAsia="Courier New" w:hAnsi="Courier New"/>
          <w:b/>
          <w:bCs/>
          <w:color w:val="1A1A2E"/>
          <w:sz w:val="18"/>
          <w:szCs w:val="18"/>
        </w:rPr>
        <w:t xml:space="preserve">edulearn/</w:t>
      </w:r>
      <w:r>
        <w:rPr>
          <w:rFonts w:ascii="Courier New" w:cs="Courier New" w:eastAsia="Courier New" w:hAnsi="Courier New"/>
          <w:color w:val="595959"/>
          <w:sz w:val="18"/>
          <w:szCs w:val="18"/>
        </w:rPr>
        <w:t xml:space="preserve">  ├── client/   (React + Redux)</w:t>
      </w:r>
      <w:r>
        <w:rPr>
          <w:rFonts w:ascii="Courier New" w:cs="Courier New" w:eastAsia="Courier New" w:hAnsi="Courier New"/>
          <w:color w:val="595959"/>
          <w:sz w:val="18"/>
          <w:szCs w:val="18"/>
        </w:rPr>
        <w:t xml:space="preserve">  ├── server/   (Express + Mongoose)</w:t>
      </w:r>
      <w:r>
        <w:rPr>
          <w:rFonts w:ascii="Courier New" w:cs="Courier New" w:eastAsia="Courier New" w:hAnsi="Courier New"/>
          <w:color w:val="595959"/>
          <w:sz w:val="18"/>
          <w:szCs w:val="18"/>
        </w:rPr>
        <w:t xml:space="preserve">  └── shared/   (types, constants)</w:t>
      </w:r>
    </w:p>
    <w:p>
      <w:pPr>
        <w:pStyle w:val="ListParagraph"/>
        <w:numPr>
          <w:ilvl w:val="0"/>
          <w:numId w:val="2"/>
        </w:numPr>
        <w:spacing w:after="40" w:before="40"/>
      </w:pPr>
      <w:r>
        <w:rPr>
          <w:rFonts w:ascii="Arial" w:cs="Arial" w:eastAsia="Arial" w:hAnsi="Arial"/>
          <w:color w:val="595959"/>
          <w:sz w:val="20"/>
          <w:szCs w:val="20"/>
        </w:rPr>
        <w:t xml:space="preserve">client/src/components — Reusable UI components (Navbar, Sidebar, QuizCard, LectureReader, etc.)</w:t>
      </w:r>
    </w:p>
    <w:p>
      <w:pPr>
        <w:pStyle w:val="ListParagraph"/>
        <w:numPr>
          <w:ilvl w:val="0"/>
          <w:numId w:val="2"/>
        </w:numPr>
        <w:spacing w:after="40" w:before="40"/>
      </w:pPr>
      <w:r>
        <w:rPr>
          <w:rFonts w:ascii="Arial" w:cs="Arial" w:eastAsia="Arial" w:hAnsi="Arial"/>
          <w:color w:val="595959"/>
          <w:sz w:val="20"/>
          <w:szCs w:val="20"/>
        </w:rPr>
        <w:t xml:space="preserve">client/src/pages — Route-level page components (Dashboard, CoursePage, QuizPage, AdminPanel, etc.)</w:t>
      </w:r>
    </w:p>
    <w:p>
      <w:pPr>
        <w:pStyle w:val="ListParagraph"/>
        <w:numPr>
          <w:ilvl w:val="0"/>
          <w:numId w:val="2"/>
        </w:numPr>
        <w:spacing w:after="40" w:before="40"/>
      </w:pPr>
      <w:r>
        <w:rPr>
          <w:rFonts w:ascii="Arial" w:cs="Arial" w:eastAsia="Arial" w:hAnsi="Arial"/>
          <w:color w:val="595959"/>
          <w:sz w:val="20"/>
          <w:szCs w:val="20"/>
        </w:rPr>
        <w:t xml:space="preserve">client/src/store — Redux slices (authSlice, courseSlice, quizSlice, notificationSlice)</w:t>
      </w:r>
    </w:p>
    <w:p>
      <w:pPr>
        <w:pStyle w:val="ListParagraph"/>
        <w:numPr>
          <w:ilvl w:val="0"/>
          <w:numId w:val="2"/>
        </w:numPr>
        <w:spacing w:after="40" w:before="40"/>
      </w:pPr>
      <w:r>
        <w:rPr>
          <w:rFonts w:ascii="Arial" w:cs="Arial" w:eastAsia="Arial" w:hAnsi="Arial"/>
          <w:color w:val="595959"/>
          <w:sz w:val="20"/>
          <w:szCs w:val="20"/>
        </w:rPr>
        <w:t xml:space="preserve">server/routes — Express routers grouped by resource</w:t>
      </w:r>
    </w:p>
    <w:p>
      <w:pPr>
        <w:pStyle w:val="ListParagraph"/>
        <w:numPr>
          <w:ilvl w:val="0"/>
          <w:numId w:val="2"/>
        </w:numPr>
        <w:spacing w:after="40" w:before="40"/>
      </w:pPr>
      <w:r>
        <w:rPr>
          <w:rFonts w:ascii="Arial" w:cs="Arial" w:eastAsia="Arial" w:hAnsi="Arial"/>
          <w:color w:val="595959"/>
          <w:sz w:val="20"/>
          <w:szCs w:val="20"/>
        </w:rPr>
        <w:t xml:space="preserve">server/models — Mongoose schemas (User, Course, Lecture, Quiz, Question, Attempt, Transaction, Notification, Blog)</w:t>
      </w:r>
    </w:p>
    <w:p>
      <w:pPr>
        <w:pStyle w:val="ListParagraph"/>
        <w:numPr>
          <w:ilvl w:val="0"/>
          <w:numId w:val="2"/>
        </w:numPr>
        <w:spacing w:after="40" w:before="40"/>
      </w:pPr>
      <w:r>
        <w:rPr>
          <w:rFonts w:ascii="Arial" w:cs="Arial" w:eastAsia="Arial" w:hAnsi="Arial"/>
          <w:color w:val="595959"/>
          <w:sz w:val="20"/>
          <w:szCs w:val="20"/>
        </w:rPr>
        <w:t xml:space="preserve">server/middleware — Auth guard, role check, error handler, rate limiter</w:t>
      </w:r>
    </w:p>
    <w:p>
      <w:pPr>
        <w:spacing w:before="80"/>
      </w:pPr>
    </w:p>
    <w:p>
      <w:pPr>
        <w:pStyle w:val="Heading1"/>
        <w:spacing w:after="120" w:before="360"/>
      </w:pPr>
      <w:r>
        <w:rPr>
          <w:rFonts w:ascii="Arial" w:cs="Arial" w:eastAsia="Arial" w:hAnsi="Arial"/>
          <w:b/>
          <w:bCs/>
          <w:color w:val="1F4E79"/>
          <w:sz w:val="32"/>
          <w:szCs w:val="32"/>
        </w:rPr>
        <w:t xml:space="preserve">4. Core Data Models</w:t>
      </w:r>
    </w:p>
    <w:p>
      <w:pPr>
        <w:spacing w:after="80" w:before="60"/>
      </w:pPr>
      <w:r>
        <w:rPr>
          <w:rFonts w:ascii="Arial" w:cs="Arial" w:eastAsia="Arial" w:hAnsi="Arial"/>
          <w:color w:val="595959"/>
          <w:sz w:val="20"/>
          <w:szCs w:val="20"/>
        </w:rPr>
        <w:t xml:space="preserve">All models are implemented with Mongoose. Key relationships are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User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95959"/>
                <w:sz w:val="17"/>
                <w:szCs w:val="17"/>
              </w:rPr>
              <w:t xml:space="preserve">name, email, passwordHash, role, avatar, bio, enrolledCourses[], preferences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Role enum: student | instructor | admin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Course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95959"/>
                <w:sz w:val="17"/>
                <w:szCs w:val="17"/>
              </w:rPr>
              <w:t xml:space="preserve">title, description, instructor (ref), modules[], price, category, rating, isPublished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Embedded module list for ordering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Lecture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95959"/>
                <w:sz w:val="17"/>
                <w:szCs w:val="17"/>
              </w:rPr>
              <w:t xml:space="preserve">course (ref), module, title, content (HTML), videoUrl, order, isPreview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Rich HTML stored as string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Quiz</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95959"/>
                <w:sz w:val="17"/>
                <w:szCs w:val="17"/>
              </w:rPr>
              <w:t xml:space="preserve">lecture (ref), questions[], passMark, timeLimit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One quiz per lecture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Question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95959"/>
                <w:sz w:val="17"/>
                <w:szCs w:val="17"/>
              </w:rPr>
              <w:t xml:space="preserve">quiz (ref), text, options[], correctIndex, explanation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MCQ and true/false support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Attempt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95959"/>
                <w:sz w:val="17"/>
                <w:szCs w:val="17"/>
              </w:rPr>
              <w:t xml:space="preserve">student (ref), quiz (ref), answers[], score, passed, completedAt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Stores full answer history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Transaction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95959"/>
                <w:sz w:val="17"/>
                <w:szCs w:val="17"/>
              </w:rPr>
              <w:t xml:space="preserve">user (ref), course (ref), type (debit/credit), amount, status, createdAt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Supports cash flow statements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Notification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595959"/>
                <w:sz w:val="17"/>
                <w:szCs w:val="17"/>
              </w:rPr>
              <w:t xml:space="preserve">recipient (ref), type, message, isRead, link, createdAt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Used by Socket.io + bell icon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Blog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95959"/>
                <w:sz w:val="17"/>
                <w:szCs w:val="17"/>
              </w:rPr>
              <w:t xml:space="preserve">author (ref), title, content, tags[], comments[], publishedAt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Instructor and admin authored</w:t>
            </w:r>
          </w:p>
        </w:tc>
      </w:tr>
    </w:tbl>
    <w:p>
      <w:pPr>
        <w:spacing w:before="80"/>
      </w:pPr>
    </w:p>
    <w:p>
      <w:pPr>
        <w:pStyle w:val="Heading1"/>
        <w:spacing w:after="120" w:before="360"/>
      </w:pPr>
      <w:r>
        <w:rPr>
          <w:rFonts w:ascii="Arial" w:cs="Arial" w:eastAsia="Arial" w:hAnsi="Arial"/>
          <w:b/>
          <w:bCs/>
          <w:color w:val="1F4E79"/>
          <w:sz w:val="32"/>
          <w:szCs w:val="32"/>
        </w:rPr>
        <w:t xml:space="preserve">5. Feature Requirements Matrix</w:t>
      </w:r>
    </w:p>
    <w:p>
      <w:pPr>
        <w:spacing w:after="80" w:before="60"/>
      </w:pPr>
      <w:r>
        <w:rPr>
          <w:rFonts w:ascii="Arial" w:cs="Arial" w:eastAsia="Arial" w:hAnsi="Arial"/>
          <w:color w:val="595959"/>
          <w:sz w:val="20"/>
          <w:szCs w:val="20"/>
        </w:rPr>
        <w:t xml:space="preserve">All 23 required features mapped to their implementation in EduLearn on the MERN stack.</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3500"/>
        <w:gridCol w:w="27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in EduLearn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MERN Implementation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Dashboard with Navbar &amp; Sidebar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95959"/>
                <w:sz w:val="18"/>
                <w:szCs w:val="18"/>
              </w:rPr>
              <w:t xml:space="preserve">A central learner dashboard showing enrolled courses, quiz scores, recent activity, and progress bars. Navbar includes search and profile; sidebar shows course categories.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95959"/>
                <w:sz w:val="18"/>
                <w:szCs w:val="18"/>
              </w:rPr>
              <w:t xml:space="preserve">React Router for navigation, Redux for global state, reusable React components for nav elements.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2E75B6"/>
                <w:sz w:val="18"/>
                <w:szCs w:val="18"/>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18"/>
                <w:szCs w:val="18"/>
              </w:rPr>
              <w:t xml:space="preserve">Login / Sign Up</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595959"/>
                <w:sz w:val="18"/>
                <w:szCs w:val="18"/>
              </w:rPr>
              <w:t xml:space="preserve">JWT-based auth with email/password and optional Google OAuth. Role separation: Student, Instructor, Admin.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595959"/>
                <w:sz w:val="18"/>
                <w:szCs w:val="18"/>
              </w:rPr>
              <w:t xml:space="preserve">Express + bcrypt for password hashing, JWT tokens, Mongoose User model, protected routes via middleware.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Multi-Device Optimization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95959"/>
                <w:sz w:val="18"/>
                <w:szCs w:val="18"/>
              </w:rPr>
              <w:t xml:space="preserve">Fully responsive UI — lecture reader, quiz engine, and dashboard adapt to mobile, tablet, and desktop viewports.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95959"/>
                <w:sz w:val="18"/>
                <w:szCs w:val="18"/>
              </w:rPr>
              <w:t xml:space="preserve">React with CSS Flexbox/Grid, media queries; mobile-first component design.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2E75B6"/>
                <w:sz w:val="18"/>
                <w:szCs w:val="18"/>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18"/>
                <w:szCs w:val="18"/>
              </w:rPr>
              <w:t xml:space="preserve">Contact &amp; Google Location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595959"/>
                <w:sz w:val="18"/>
                <w:szCs w:val="18"/>
              </w:rPr>
              <w:t xml:space="preserve">A Contact Us page with a form (name, email, message) and an embedded Google Maps iframe showing the institution's campus.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595959"/>
                <w:sz w:val="18"/>
                <w:szCs w:val="18"/>
              </w:rPr>
              <w:t xml:space="preserve">Nodemailer on the Express backend for email delivery; Google Maps Embed API in a React component.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Photos &amp; Biography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95959"/>
                <w:sz w:val="18"/>
                <w:szCs w:val="18"/>
              </w:rPr>
              <w:t xml:space="preserve">Instructor profile pages with headshot, bio, qualifications, and list of published courses.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95959"/>
                <w:sz w:val="18"/>
                <w:szCs w:val="18"/>
              </w:rPr>
              <w:t xml:space="preserve">MongoDB stores profile data; images hosted via Cloudinary; React profile cards render the data.</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2E75B6"/>
                <w:sz w:val="18"/>
                <w:szCs w:val="18"/>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18"/>
                <w:szCs w:val="18"/>
              </w:rPr>
              <w:t xml:space="preserve">Blogs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595959"/>
                <w:sz w:val="18"/>
                <w:szCs w:val="18"/>
              </w:rPr>
              <w:t xml:space="preserve">Instructors and admins can publish blog posts on learning tips, platform updates, and subject matter content. Students can comment.</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595959"/>
                <w:sz w:val="18"/>
                <w:szCs w:val="18"/>
              </w:rPr>
              <w:t xml:space="preserve">MongoDB Blog model with rich-text (stored as HTML); React-Quill editor; Express CRUD routes.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Social Media Buttons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95959"/>
                <w:sz w:val="18"/>
                <w:szCs w:val="18"/>
              </w:rPr>
              <w:t xml:space="preserve">Share buttons on courses, lectures, and blog posts for Twitter/X, LinkedIn, Facebook, and WhatsApp.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95959"/>
                <w:sz w:val="18"/>
                <w:szCs w:val="18"/>
              </w:rPr>
              <w:t xml:space="preserve">react-share library integrated into course and blog card components.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2E75B6"/>
                <w:sz w:val="18"/>
                <w:szCs w:val="18"/>
              </w:rPr>
              <w:t xml:space="preserve">8</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18"/>
                <w:szCs w:val="18"/>
              </w:rPr>
              <w:t xml:space="preserve">Well-Designed Friendly UI</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595959"/>
                <w:sz w:val="18"/>
                <w:szCs w:val="18"/>
              </w:rPr>
              <w:t xml:space="preserve">Consistent design system: color palette, typography scale, reusable components (buttons, cards, modals, toasts).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595959"/>
                <w:sz w:val="18"/>
                <w:szCs w:val="18"/>
              </w:rPr>
              <w:t xml:space="preserve">Custom React component library; styled with Tailwind CSS or CSS Modules; Storybook for documentation.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Easy to Use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95959"/>
                <w:sz w:val="18"/>
                <w:szCs w:val="18"/>
              </w:rPr>
              <w:t xml:space="preserve">Breadcrumbs, clear CTAs, onboarding tour for new users, and tooltip hints on complex UI elements.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95959"/>
                <w:sz w:val="18"/>
                <w:szCs w:val="18"/>
              </w:rPr>
              <w:t xml:space="preserve">Intro.js for onboarding tour; React state-driven breadcrumb component; ARIA labels for accessibility.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2E75B6"/>
                <w:sz w:val="18"/>
                <w:szCs w:val="18"/>
              </w:rPr>
              <w:t xml:space="preserve">10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18"/>
                <w:szCs w:val="18"/>
              </w:rPr>
              <w:t xml:space="preserve">High Security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595959"/>
                <w:sz w:val="18"/>
                <w:szCs w:val="18"/>
              </w:rPr>
              <w:t xml:space="preserve">HTTPS, input sanitisation, rate limiting on auth endpoints, CORS policy, Helmet.js headers, and role-based access control.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595959"/>
                <w:sz w:val="18"/>
                <w:szCs w:val="18"/>
              </w:rPr>
              <w:t xml:space="preserve">Helmet.js, express-rate-limit, express-validator, CORS middleware, environment secrets via dotenv.</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Redux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95959"/>
                <w:sz w:val="18"/>
                <w:szCs w:val="18"/>
              </w:rPr>
              <w:t xml:space="preserve">Global state management for auth session, cart/enrolled courses, notifications, and quiz in-progress state.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95959"/>
                <w:sz w:val="18"/>
                <w:szCs w:val="18"/>
              </w:rPr>
              <w:t xml:space="preserve">Redux Toolkit with slices for auth, courses, quizzes, and notifications; Redux Persist for session continuity.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2E75B6"/>
                <w:sz w:val="18"/>
                <w:szCs w:val="18"/>
              </w:rPr>
              <w:t xml:space="preserve">12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18"/>
                <w:szCs w:val="18"/>
              </w:rPr>
              <w:t xml:space="preserve">AI Recommendation System</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595959"/>
                <w:sz w:val="18"/>
                <w:szCs w:val="18"/>
              </w:rPr>
              <w:t xml:space="preserve">Personalized 'Recommended for You' course cards based on enrolled subjects, quiz performance, and browsing history.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595959"/>
                <w:sz w:val="18"/>
                <w:szCs w:val="18"/>
              </w:rPr>
              <w:t xml:space="preserve">Node.js recommendation service using collaborative/content-based filtering; stored in MongoDB; served via Express API.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CRUD Operations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95959"/>
                <w:sz w:val="18"/>
                <w:szCs w:val="18"/>
              </w:rPr>
              <w:t xml:space="preserve">Full create, read, update, delete for: Courses, Lectures, Quizzes, Questions, Users, Blog Posts, and Comments.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95959"/>
                <w:sz w:val="18"/>
                <w:szCs w:val="18"/>
              </w:rPr>
              <w:t xml:space="preserve">Mongoose models with RESTful Express routes; admin panel for content management; React forms with controlled inputs.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2E75B6"/>
                <w:sz w:val="18"/>
                <w:szCs w:val="18"/>
              </w:rPr>
              <w:t xml:space="preserve">14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18"/>
                <w:szCs w:val="18"/>
              </w:rPr>
              <w:t xml:space="preserve">Cash Flow Statements (Debit/Credit)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595959"/>
                <w:sz w:val="18"/>
                <w:szCs w:val="18"/>
              </w:rPr>
              <w:t xml:space="preserve">Instructor earnings dashboard showing course sales, platform fees, net payouts, and a ledger of debit/credit transactions.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595959"/>
                <w:sz w:val="18"/>
                <w:szCs w:val="18"/>
              </w:rPr>
              <w:t xml:space="preserve">MongoDB Transaction model; Express aggregation pipelines; Chart.js revenue graph in React.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15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PDF / Certificate Generation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95959"/>
                <w:sz w:val="18"/>
                <w:szCs w:val="18"/>
              </w:rPr>
              <w:t xml:space="preserve">Auto-generate a completion certificate (PDF) when a student passes all quizzes in a course.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95959"/>
                <w:sz w:val="18"/>
                <w:szCs w:val="18"/>
              </w:rPr>
              <w:t xml:space="preserve">pdfkit or puppeteer on the Node backend; certificate stored in Cloudinary; download link returned via API.</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2E75B6"/>
                <w:sz w:val="18"/>
                <w:szCs w:val="18"/>
              </w:rPr>
              <w:t xml:space="preserve">16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18"/>
                <w:szCs w:val="18"/>
              </w:rPr>
              <w:t xml:space="preserve">Search Bar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595959"/>
                <w:sz w:val="18"/>
                <w:szCs w:val="18"/>
              </w:rPr>
              <w:t xml:space="preserve">Global search across courses, lectures, and blogs with instant suggestions and filter options (category, difficulty, rating).</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595959"/>
                <w:sz w:val="18"/>
                <w:szCs w:val="18"/>
              </w:rPr>
              <w:t xml:space="preserve">MongoDB text indexes; Debounced React search input; Express search endpoint with query parameters.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17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Good Error Handling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95959"/>
                <w:sz w:val="18"/>
                <w:szCs w:val="18"/>
              </w:rPr>
              <w:t xml:space="preserve">User-friendly error messages for 400/401/403/404/500 responses; form validation feedback; network error toasts.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95959"/>
                <w:sz w:val="18"/>
                <w:szCs w:val="18"/>
              </w:rPr>
              <w:t xml:space="preserve">Express global error middleware; React Error Boundaries; Axios interceptors for HTTP errors; react-toastify.</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2E75B6"/>
                <w:sz w:val="18"/>
                <w:szCs w:val="18"/>
              </w:rPr>
              <w:t xml:space="preserve">18</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18"/>
                <w:szCs w:val="18"/>
              </w:rPr>
              <w:t xml:space="preserve">Valid &amp; Clean Code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595959"/>
                <w:sz w:val="18"/>
                <w:szCs w:val="18"/>
              </w:rPr>
              <w:t xml:space="preserve">ESLint + Prettier enforced; JSDoc comments on all utility functions; consistent folder structure; Git commit conventions.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595959"/>
                <w:sz w:val="18"/>
                <w:szCs w:val="18"/>
              </w:rPr>
              <w:t xml:space="preserve">ESLint Airbnb config; Prettier; Husky pre-commit hooks; modular src/ structure (components, pages, hooks, utils).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19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User Profiles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95959"/>
                <w:sz w:val="18"/>
                <w:szCs w:val="18"/>
              </w:rPr>
              <w:t xml:space="preserve">Students manage display name, avatar, bio, and notification preferences. Instructors add credentials and payout details.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95959"/>
                <w:sz w:val="18"/>
                <w:szCs w:val="18"/>
              </w:rPr>
              <w:t xml:space="preserve">MongoDB User model with embedded preferences; Express PATCH endpoint; React profile edit form with image upload.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2E75B6"/>
                <w:sz w:val="18"/>
                <w:szCs w:val="18"/>
              </w:rPr>
              <w:t xml:space="preserve">20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18"/>
                <w:szCs w:val="18"/>
              </w:rPr>
              <w:t xml:space="preserve">Third-Party Service Integration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595959"/>
                <w:sz w:val="18"/>
                <w:szCs w:val="18"/>
              </w:rPr>
              <w:t xml:space="preserve">Stripe for course purchases; Cloudinary for media; Nodemailer (Gmail SMTP) for transactional emails.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595959"/>
                <w:sz w:val="18"/>
                <w:szCs w:val="18"/>
              </w:rPr>
              <w:t xml:space="preserve">stripe npm package; cloudinary SDK; nodemailer — all configured server-side with env variables.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21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Analytics Dashboard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95959"/>
                <w:sz w:val="18"/>
                <w:szCs w:val="18"/>
              </w:rPr>
              <w:t xml:space="preserve">Admin panel with charts: DAU, new registrations, top courses, quiz pass rates, and revenue over time.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95959"/>
                <w:sz w:val="18"/>
                <w:szCs w:val="18"/>
              </w:rPr>
              <w:t xml:space="preserve">MongoDB aggregation queries; Chart.js / Recharts in React; dedicated /admin route protected by role middleware.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2E75B6"/>
                <w:sz w:val="18"/>
                <w:szCs w:val="18"/>
              </w:rPr>
              <w:t xml:space="preserve">22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A1A2E"/>
                <w:sz w:val="18"/>
                <w:szCs w:val="18"/>
              </w:rPr>
              <w:t xml:space="preserve">User Notifications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595959"/>
                <w:sz w:val="18"/>
                <w:szCs w:val="18"/>
              </w:rPr>
              <w:t xml:space="preserve">In-app notification bell for: new quiz available, grade released, blog comment reply, certificate earned.</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color w:val="595959"/>
                <w:sz w:val="18"/>
                <w:szCs w:val="18"/>
              </w:rPr>
              <w:t xml:space="preserve">MongoDB Notification model; Socket.io for real-time push; Redux notifications slice; bell icon with badge count.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18"/>
                <w:szCs w:val="18"/>
              </w:rPr>
              <w:t xml:space="preserve">23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1A1A2E"/>
                <w:sz w:val="18"/>
                <w:szCs w:val="18"/>
              </w:rPr>
              <w:t xml:space="preserve">Sub-domain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95959"/>
                <w:sz w:val="18"/>
                <w:szCs w:val="18"/>
              </w:rPr>
              <w:t xml:space="preserve">Separate sub-domains: app.edulearn.com (student portal), admin.edulearn.com (admin panel), api.edulearn.com (REST API).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595959"/>
                <w:sz w:val="18"/>
                <w:szCs w:val="18"/>
              </w:rPr>
              <w:t xml:space="preserve">NGINX reverse proxy rules; CORS configured per sub-domain; React apps built separately and served on each sub-domain.</w:t>
            </w:r>
          </w:p>
        </w:tc>
      </w:tr>
    </w:tbl>
    <w:p>
      <w:pPr>
        <w:spacing w:before="120"/>
      </w:pPr>
    </w:p>
    <w:p>
      <w:pPr>
        <w:pStyle w:val="Heading1"/>
        <w:spacing w:after="120" w:before="360"/>
      </w:pPr>
      <w:r>
        <w:rPr>
          <w:rFonts w:ascii="Arial" w:cs="Arial" w:eastAsia="Arial" w:hAnsi="Arial"/>
          <w:b/>
          <w:bCs/>
          <w:color w:val="1F4E79"/>
          <w:sz w:val="32"/>
          <w:szCs w:val="32"/>
        </w:rPr>
        <w:t xml:space="preserve">6. Feature Deep-Dives</w:t>
      </w:r>
    </w:p>
    <w:p>
      <w:pPr>
        <w:pStyle w:val="Heading2"/>
        <w:spacing w:after="80" w:before="240"/>
      </w:pPr>
      <w:r>
        <w:rPr>
          <w:rFonts w:ascii="Arial" w:cs="Arial" w:eastAsia="Arial" w:hAnsi="Arial"/>
          <w:b/>
          <w:bCs/>
          <w:color w:val="2E75B6"/>
          <w:sz w:val="26"/>
          <w:szCs w:val="26"/>
        </w:rPr>
        <w:t xml:space="preserve">6.1 Dashboard, Navbar &amp; Sidebar (Req. 1)</w:t>
      </w:r>
    </w:p>
    <w:p>
      <w:pPr>
        <w:spacing w:after="80" w:before="60"/>
      </w:pPr>
      <w:r>
        <w:rPr>
          <w:rFonts w:ascii="Arial" w:cs="Arial" w:eastAsia="Arial" w:hAnsi="Arial"/>
          <w:color w:val="595959"/>
          <w:sz w:val="20"/>
          <w:szCs w:val="20"/>
        </w:rPr>
        <w:t xml:space="preserve">The dashboard is the first screen a logged-in user sees. It is divided into three zones:</w:t>
      </w:r>
    </w:p>
    <w:p>
      <w:pPr>
        <w:pStyle w:val="ListParagraph"/>
        <w:numPr>
          <w:ilvl w:val="0"/>
          <w:numId w:val="2"/>
        </w:numPr>
        <w:spacing w:after="40" w:before="40"/>
      </w:pPr>
      <w:r>
        <w:rPr>
          <w:rFonts w:ascii="Arial" w:cs="Arial" w:eastAsia="Arial" w:hAnsi="Arial"/>
          <w:color w:val="595959"/>
          <w:sz w:val="20"/>
          <w:szCs w:val="20"/>
        </w:rPr>
        <w:t xml:space="preserve">Top Navbar — Logo, global search bar, notification bell (live badge count), and user avatar dropdown (Profile, Settings, Logout).</w:t>
      </w:r>
    </w:p>
    <w:p>
      <w:pPr>
        <w:pStyle w:val="ListParagraph"/>
        <w:numPr>
          <w:ilvl w:val="0"/>
          <w:numId w:val="2"/>
        </w:numPr>
        <w:spacing w:after="40" w:before="40"/>
      </w:pPr>
      <w:r>
        <w:rPr>
          <w:rFonts w:ascii="Arial" w:cs="Arial" w:eastAsia="Arial" w:hAnsi="Arial"/>
          <w:color w:val="595959"/>
          <w:sz w:val="20"/>
          <w:szCs w:val="20"/>
        </w:rPr>
        <w:t xml:space="preserve">Left Sidebar — Collapsible panel listing: My Courses, Browse, Bookmarks, My Certificates, Earnings (instructors only), and Admin Panel (admins only). Active route is highlighted.</w:t>
      </w:r>
    </w:p>
    <w:p>
      <w:pPr>
        <w:pStyle w:val="ListParagraph"/>
        <w:numPr>
          <w:ilvl w:val="0"/>
          <w:numId w:val="2"/>
        </w:numPr>
        <w:spacing w:after="40" w:before="40"/>
      </w:pPr>
      <w:r>
        <w:rPr>
          <w:rFonts w:ascii="Arial" w:cs="Arial" w:eastAsia="Arial" w:hAnsi="Arial"/>
          <w:color w:val="595959"/>
          <w:sz w:val="20"/>
          <w:szCs w:val="20"/>
        </w:rPr>
        <w:t xml:space="preserve">Main Content Area — Responsive grid of cards: In-Progress Courses (with % completion bars), Recommended Courses, Recent Quiz Scores, and Upcoming Deadlines.</w:t>
      </w:r>
    </w:p>
    <w:p>
      <w:pPr>
        <w:spacing w:after="80" w:before="60"/>
      </w:pPr>
      <w:r>
        <w:rPr>
          <w:rFonts w:ascii="Arial" w:cs="Arial" w:eastAsia="Arial" w:hAnsi="Arial"/>
          <w:color w:val="595959"/>
          <w:sz w:val="20"/>
          <w:szCs w:val="20"/>
        </w:rPr>
        <w:t xml:space="preserve">Redux manages sidebar open/close state globally so the layout persists across navigations.</w:t>
      </w:r>
    </w:p>
    <w:p>
      <w:pPr>
        <w:pStyle w:val="Heading2"/>
        <w:spacing w:after="80" w:before="240"/>
      </w:pPr>
      <w:r>
        <w:rPr>
          <w:rFonts w:ascii="Arial" w:cs="Arial" w:eastAsia="Arial" w:hAnsi="Arial"/>
          <w:b/>
          <w:bCs/>
          <w:color w:val="2E75B6"/>
          <w:sz w:val="26"/>
          <w:szCs w:val="26"/>
        </w:rPr>
        <w:t xml:space="preserve">6.2 Authentication &amp; Authorization (Req. 2 &amp; 10)</w:t>
      </w:r>
    </w:p>
    <w:p>
      <w:pPr>
        <w:spacing w:after="80" w:before="60"/>
      </w:pPr>
      <w:r>
        <w:rPr>
          <w:rFonts w:ascii="Arial" w:cs="Arial" w:eastAsia="Arial" w:hAnsi="Arial"/>
          <w:color w:val="595959"/>
          <w:sz w:val="20"/>
          <w:szCs w:val="20"/>
        </w:rPr>
        <w:t xml:space="preserve">EduLearn implements layered security:</w:t>
      </w:r>
    </w:p>
    <w:p>
      <w:pPr>
        <w:pStyle w:val="ListParagraph"/>
        <w:numPr>
          <w:ilvl w:val="0"/>
          <w:numId w:val="2"/>
        </w:numPr>
        <w:spacing w:after="40" w:before="40"/>
      </w:pPr>
      <w:r>
        <w:rPr>
          <w:rFonts w:ascii="Arial" w:cs="Arial" w:eastAsia="Arial" w:hAnsi="Arial"/>
          <w:color w:val="595959"/>
          <w:sz w:val="20"/>
          <w:szCs w:val="20"/>
        </w:rPr>
        <w:t xml:space="preserve">Registration — Email + password (hashed with bcrypt, salt rounds = 12). Email verification link sent via Nodemailer.</w:t>
      </w:r>
    </w:p>
    <w:p>
      <w:pPr>
        <w:pStyle w:val="ListParagraph"/>
        <w:numPr>
          <w:ilvl w:val="0"/>
          <w:numId w:val="2"/>
        </w:numPr>
        <w:spacing w:after="40" w:before="40"/>
      </w:pPr>
      <w:r>
        <w:rPr>
          <w:rFonts w:ascii="Arial" w:cs="Arial" w:eastAsia="Arial" w:hAnsi="Arial"/>
          <w:color w:val="595959"/>
          <w:sz w:val="20"/>
          <w:szCs w:val="20"/>
        </w:rPr>
        <w:t xml:space="preserve">Login — Returns signed JWT (1 hour expiry) + refresh token (7 days, stored in HttpOnly cookie).</w:t>
      </w:r>
    </w:p>
    <w:p>
      <w:pPr>
        <w:pStyle w:val="ListParagraph"/>
        <w:numPr>
          <w:ilvl w:val="0"/>
          <w:numId w:val="2"/>
        </w:numPr>
        <w:spacing w:after="40" w:before="40"/>
      </w:pPr>
      <w:r>
        <w:rPr>
          <w:rFonts w:ascii="Arial" w:cs="Arial" w:eastAsia="Arial" w:hAnsi="Arial"/>
          <w:color w:val="595959"/>
          <w:sz w:val="20"/>
          <w:szCs w:val="20"/>
        </w:rPr>
        <w:t xml:space="preserve">Protected Routes — Express middleware verifies JWT on every private API call. React Router guards redirect unauthenticated users to /login.</w:t>
      </w:r>
    </w:p>
    <w:p>
      <w:pPr>
        <w:pStyle w:val="ListParagraph"/>
        <w:numPr>
          <w:ilvl w:val="0"/>
          <w:numId w:val="2"/>
        </w:numPr>
        <w:spacing w:after="40" w:before="40"/>
      </w:pPr>
      <w:r>
        <w:rPr>
          <w:rFonts w:ascii="Arial" w:cs="Arial" w:eastAsia="Arial" w:hAnsi="Arial"/>
          <w:color w:val="595959"/>
          <w:sz w:val="20"/>
          <w:szCs w:val="20"/>
        </w:rPr>
        <w:t xml:space="preserve">Role-Based Access Control — Three roles (student, instructor, admin). Middleware checks role before granting access to sensitive endpoints.</w:t>
      </w:r>
    </w:p>
    <w:p>
      <w:pPr>
        <w:pStyle w:val="ListParagraph"/>
        <w:numPr>
          <w:ilvl w:val="0"/>
          <w:numId w:val="2"/>
        </w:numPr>
        <w:spacing w:after="40" w:before="40"/>
      </w:pPr>
      <w:r>
        <w:rPr>
          <w:rFonts w:ascii="Arial" w:cs="Arial" w:eastAsia="Arial" w:hAnsi="Arial"/>
          <w:color w:val="595959"/>
          <w:sz w:val="20"/>
          <w:szCs w:val="20"/>
        </w:rPr>
        <w:t xml:space="preserve">Rate Limiting — express-rate-limit caps /auth/* at 10 requests per 15 minutes to prevent brute-force attacks.</w:t>
      </w:r>
    </w:p>
    <w:p>
      <w:pPr>
        <w:pStyle w:val="ListParagraph"/>
        <w:numPr>
          <w:ilvl w:val="0"/>
          <w:numId w:val="2"/>
        </w:numPr>
        <w:spacing w:after="40" w:before="40"/>
      </w:pPr>
      <w:r>
        <w:rPr>
          <w:rFonts w:ascii="Arial" w:cs="Arial" w:eastAsia="Arial" w:hAnsi="Arial"/>
          <w:color w:val="595959"/>
          <w:sz w:val="20"/>
          <w:szCs w:val="20"/>
        </w:rPr>
        <w:t xml:space="preserve">Helmet.js — Sets secure HTTP headers (CSP, HSTS, X-Frame-Options, etc.).</w:t>
      </w:r>
    </w:p>
    <w:p>
      <w:pPr>
        <w:pStyle w:val="Heading2"/>
        <w:spacing w:after="80" w:before="240"/>
      </w:pPr>
      <w:r>
        <w:rPr>
          <w:rFonts w:ascii="Arial" w:cs="Arial" w:eastAsia="Arial" w:hAnsi="Arial"/>
          <w:b/>
          <w:bCs/>
          <w:color w:val="2E75B6"/>
          <w:sz w:val="26"/>
          <w:szCs w:val="26"/>
        </w:rPr>
        <w:t xml:space="preserve">6.3 Lecture Reader &amp; Quiz Engine (Req. 8, 9, 13)</w:t>
      </w:r>
    </w:p>
    <w:p>
      <w:pPr>
        <w:spacing w:after="80" w:before="60"/>
      </w:pPr>
      <w:r>
        <w:rPr>
          <w:rFonts w:ascii="Arial" w:cs="Arial" w:eastAsia="Arial" w:hAnsi="Arial"/>
          <w:color w:val="595959"/>
          <w:sz w:val="20"/>
          <w:szCs w:val="20"/>
        </w:rPr>
        <w:t xml:space="preserve">The Lecture Reader is a focused reading interface:</w:t>
      </w:r>
    </w:p>
    <w:p>
      <w:pPr>
        <w:pStyle w:val="ListParagraph"/>
        <w:numPr>
          <w:ilvl w:val="0"/>
          <w:numId w:val="2"/>
        </w:numPr>
        <w:spacing w:after="40" w:before="40"/>
      </w:pPr>
      <w:r>
        <w:rPr>
          <w:rFonts w:ascii="Arial" w:cs="Arial" w:eastAsia="Arial" w:hAnsi="Arial"/>
          <w:color w:val="595959"/>
          <w:sz w:val="20"/>
          <w:szCs w:val="20"/>
        </w:rPr>
        <w:t xml:space="preserve">Left panel: module/lecture index (sidebar collapses on mobile).</w:t>
      </w:r>
    </w:p>
    <w:p>
      <w:pPr>
        <w:pStyle w:val="ListParagraph"/>
        <w:numPr>
          <w:ilvl w:val="0"/>
          <w:numId w:val="2"/>
        </w:numPr>
        <w:spacing w:after="40" w:before="40"/>
      </w:pPr>
      <w:r>
        <w:rPr>
          <w:rFonts w:ascii="Arial" w:cs="Arial" w:eastAsia="Arial" w:hAnsi="Arial"/>
          <w:color w:val="595959"/>
          <w:sz w:val="20"/>
          <w:szCs w:val="20"/>
        </w:rPr>
        <w:t xml:space="preserve">Centre panel: lecture content rendered from stored HTML (React-Quill output).</w:t>
      </w:r>
    </w:p>
    <w:p>
      <w:pPr>
        <w:pStyle w:val="ListParagraph"/>
        <w:numPr>
          <w:ilvl w:val="0"/>
          <w:numId w:val="2"/>
        </w:numPr>
        <w:spacing w:after="40" w:before="40"/>
      </w:pPr>
      <w:r>
        <w:rPr>
          <w:rFonts w:ascii="Arial" w:cs="Arial" w:eastAsia="Arial" w:hAnsi="Arial"/>
          <w:color w:val="595959"/>
          <w:sz w:val="20"/>
          <w:szCs w:val="20"/>
        </w:rPr>
        <w:t xml:space="preserve">Right panel (desktop): related notes and instructor tips.</w:t>
      </w:r>
    </w:p>
    <w:p>
      <w:pPr>
        <w:pStyle w:val="ListParagraph"/>
        <w:numPr>
          <w:ilvl w:val="0"/>
          <w:numId w:val="2"/>
        </w:numPr>
        <w:spacing w:after="40" w:before="40"/>
      </w:pPr>
      <w:r>
        <w:rPr>
          <w:rFonts w:ascii="Arial" w:cs="Arial" w:eastAsia="Arial" w:hAnsi="Arial"/>
          <w:color w:val="595959"/>
          <w:sz w:val="20"/>
          <w:szCs w:val="20"/>
        </w:rPr>
        <w:t xml:space="preserve">'Mark as Complete' button persists progress to the backend and unlocks the quiz.</w:t>
      </w:r>
    </w:p>
    <w:p>
      <w:pPr>
        <w:spacing w:after="80" w:before="60"/>
      </w:pPr>
      <w:r>
        <w:rPr>
          <w:rFonts w:ascii="Arial" w:cs="Arial" w:eastAsia="Arial" w:hAnsi="Arial"/>
          <w:color w:val="595959"/>
          <w:sz w:val="20"/>
          <w:szCs w:val="20"/>
        </w:rPr>
        <w:t xml:space="preserve">The Quiz Engine presents questions one at a time with a countdown timer. On submission, the server grades answers against the stored correct indices, returns the score, and — if passed — triggers certificate generation and a notification.</w:t>
      </w:r>
    </w:p>
    <w:p>
      <w:pPr>
        <w:pStyle w:val="Heading2"/>
        <w:spacing w:after="80" w:before="240"/>
      </w:pPr>
      <w:r>
        <w:rPr>
          <w:rFonts w:ascii="Arial" w:cs="Arial" w:eastAsia="Arial" w:hAnsi="Arial"/>
          <w:b/>
          <w:bCs/>
          <w:color w:val="2E75B6"/>
          <w:sz w:val="26"/>
          <w:szCs w:val="26"/>
        </w:rPr>
        <w:t xml:space="preserve">6.4 AI Recommendation System (Req. 12)</w:t>
      </w:r>
    </w:p>
    <w:p>
      <w:pPr>
        <w:spacing w:after="80" w:before="60"/>
      </w:pPr>
      <w:r>
        <w:rPr>
          <w:rFonts w:ascii="Arial" w:cs="Arial" w:eastAsia="Arial" w:hAnsi="Arial"/>
          <w:color w:val="595959"/>
          <w:sz w:val="20"/>
          <w:szCs w:val="20"/>
        </w:rPr>
        <w:t xml:space="preserve">The recommendation engine runs server-side in a dedicated Express service:</w:t>
      </w:r>
    </w:p>
    <w:p>
      <w:pPr>
        <w:pStyle w:val="ListParagraph"/>
        <w:numPr>
          <w:ilvl w:val="0"/>
          <w:numId w:val="2"/>
        </w:numPr>
        <w:spacing w:after="40" w:before="40"/>
      </w:pPr>
      <w:r>
        <w:rPr>
          <w:rFonts w:ascii="Arial" w:cs="Arial" w:eastAsia="Arial" w:hAnsi="Arial"/>
          <w:color w:val="595959"/>
          <w:sz w:val="20"/>
          <w:szCs w:val="20"/>
        </w:rPr>
        <w:t xml:space="preserve">Content-Based Filtering — Courses are tagged with subject, difficulty, and skill keywords. When a student enrols, the system finds courses with overlapping tags.</w:t>
      </w:r>
    </w:p>
    <w:p>
      <w:pPr>
        <w:pStyle w:val="ListParagraph"/>
        <w:numPr>
          <w:ilvl w:val="0"/>
          <w:numId w:val="2"/>
        </w:numPr>
        <w:spacing w:after="40" w:before="40"/>
      </w:pPr>
      <w:r>
        <w:rPr>
          <w:rFonts w:ascii="Arial" w:cs="Arial" w:eastAsia="Arial" w:hAnsi="Arial"/>
          <w:color w:val="595959"/>
          <w:sz w:val="20"/>
          <w:szCs w:val="20"/>
        </w:rPr>
        <w:t xml:space="preserve">Collaborative Filtering — The system identifies students with similar enrolment histories and surfaces courses they completed with high scores.</w:t>
      </w:r>
    </w:p>
    <w:p>
      <w:pPr>
        <w:pStyle w:val="ListParagraph"/>
        <w:numPr>
          <w:ilvl w:val="0"/>
          <w:numId w:val="2"/>
        </w:numPr>
        <w:spacing w:after="40" w:before="40"/>
      </w:pPr>
      <w:r>
        <w:rPr>
          <w:rFonts w:ascii="Arial" w:cs="Arial" w:eastAsia="Arial" w:hAnsi="Arial"/>
          <w:color w:val="595959"/>
          <w:sz w:val="20"/>
          <w:szCs w:val="20"/>
        </w:rPr>
        <w:t xml:space="preserve">Score Weighting — Quiz pass rate and completion rate for each course influence the ranking of recommendations.</w:t>
      </w:r>
    </w:p>
    <w:p>
      <w:pPr>
        <w:pStyle w:val="ListParagraph"/>
        <w:numPr>
          <w:ilvl w:val="0"/>
          <w:numId w:val="2"/>
        </w:numPr>
        <w:spacing w:after="40" w:before="40"/>
      </w:pPr>
      <w:r>
        <w:rPr>
          <w:rFonts w:ascii="Arial" w:cs="Arial" w:eastAsia="Arial" w:hAnsi="Arial"/>
          <w:color w:val="595959"/>
          <w:sz w:val="20"/>
          <w:szCs w:val="20"/>
        </w:rPr>
        <w:t xml:space="preserve">API Endpoint — GET /api/recommendations/:userId returns a ranked list of up to 10 course IDs, cached in MongoDB for 24 hours.</w:t>
      </w:r>
    </w:p>
    <w:p>
      <w:pPr>
        <w:pStyle w:val="Heading2"/>
        <w:spacing w:after="80" w:before="240"/>
      </w:pPr>
      <w:r>
        <w:rPr>
          <w:rFonts w:ascii="Arial" w:cs="Arial" w:eastAsia="Arial" w:hAnsi="Arial"/>
          <w:b/>
          <w:bCs/>
          <w:color w:val="2E75B6"/>
          <w:sz w:val="26"/>
          <w:szCs w:val="26"/>
        </w:rPr>
        <w:t xml:space="preserve">6.5 PDF Certificate Generation (Req. 15)</w:t>
      </w:r>
    </w:p>
    <w:p>
      <w:pPr>
        <w:spacing w:after="80" w:before="60"/>
      </w:pPr>
      <w:r>
        <w:rPr>
          <w:rFonts w:ascii="Arial" w:cs="Arial" w:eastAsia="Arial" w:hAnsi="Arial"/>
          <w:color w:val="595959"/>
          <w:sz w:val="20"/>
          <w:szCs w:val="20"/>
        </w:rPr>
        <w:t xml:space="preserve">When a student passes all quizzes in a course:</w:t>
      </w:r>
    </w:p>
    <w:p>
      <w:pPr>
        <w:pStyle w:val="ListParagraph"/>
        <w:numPr>
          <w:ilvl w:val="0"/>
          <w:numId w:val="2"/>
        </w:numPr>
        <w:spacing w:after="40" w:before="40"/>
      </w:pPr>
      <w:r>
        <w:rPr>
          <w:rFonts w:ascii="Arial" w:cs="Arial" w:eastAsia="Arial" w:hAnsi="Arial"/>
          <w:color w:val="595959"/>
          <w:sz w:val="20"/>
          <w:szCs w:val="20"/>
        </w:rPr>
        <w:t xml:space="preserve">The server triggers a Puppeteer headless browser to render an HTML certificate template with the student name, course title, completion date, and a unique UUID verification code.</w:t>
      </w:r>
    </w:p>
    <w:p>
      <w:pPr>
        <w:pStyle w:val="ListParagraph"/>
        <w:numPr>
          <w:ilvl w:val="0"/>
          <w:numId w:val="2"/>
        </w:numPr>
        <w:spacing w:after="40" w:before="40"/>
      </w:pPr>
      <w:r>
        <w:rPr>
          <w:rFonts w:ascii="Arial" w:cs="Arial" w:eastAsia="Arial" w:hAnsi="Arial"/>
          <w:color w:val="595959"/>
          <w:sz w:val="20"/>
          <w:szCs w:val="20"/>
        </w:rPr>
        <w:t xml:space="preserve">The rendered PDF is uploaded to Cloudinary and the URL is stored in the Attempt record.</w:t>
      </w:r>
    </w:p>
    <w:p>
      <w:pPr>
        <w:pStyle w:val="ListParagraph"/>
        <w:numPr>
          <w:ilvl w:val="0"/>
          <w:numId w:val="2"/>
        </w:numPr>
        <w:spacing w:after="40" w:before="40"/>
      </w:pPr>
      <w:r>
        <w:rPr>
          <w:rFonts w:ascii="Arial" w:cs="Arial" w:eastAsia="Arial" w:hAnsi="Arial"/>
          <w:color w:val="595959"/>
          <w:sz w:val="20"/>
          <w:szCs w:val="20"/>
        </w:rPr>
        <w:t xml:space="preserve">A notification is dispatched to the student, and the certificate appears in their profile under My Certificates.</w:t>
      </w:r>
    </w:p>
    <w:p>
      <w:pPr>
        <w:pStyle w:val="ListParagraph"/>
        <w:numPr>
          <w:ilvl w:val="0"/>
          <w:numId w:val="2"/>
        </w:numPr>
        <w:spacing w:after="40" w:before="40"/>
      </w:pPr>
      <w:r>
        <w:rPr>
          <w:rFonts w:ascii="Arial" w:cs="Arial" w:eastAsia="Arial" w:hAnsi="Arial"/>
          <w:color w:val="595959"/>
          <w:sz w:val="20"/>
          <w:szCs w:val="20"/>
        </w:rPr>
        <w:t xml:space="preserve">A public verification page (/verify/:uuid) allows anyone to confirm certificate authenticity without logging in.</w:t>
      </w:r>
    </w:p>
    <w:p>
      <w:pPr>
        <w:pStyle w:val="Heading2"/>
        <w:spacing w:after="80" w:before="240"/>
      </w:pPr>
      <w:r>
        <w:rPr>
          <w:rFonts w:ascii="Arial" w:cs="Arial" w:eastAsia="Arial" w:hAnsi="Arial"/>
          <w:b/>
          <w:bCs/>
          <w:color w:val="2E75B6"/>
          <w:sz w:val="26"/>
          <w:szCs w:val="26"/>
        </w:rPr>
        <w:t xml:space="preserve">6.6 Cash Flow Statements (Req. 14)</w:t>
      </w:r>
    </w:p>
    <w:p>
      <w:pPr>
        <w:spacing w:after="80" w:before="60"/>
      </w:pPr>
      <w:r>
        <w:rPr>
          <w:rFonts w:ascii="Arial" w:cs="Arial" w:eastAsia="Arial" w:hAnsi="Arial"/>
          <w:color w:val="595959"/>
          <w:sz w:val="20"/>
          <w:szCs w:val="20"/>
        </w:rPr>
        <w:t xml:space="preserve">Instructors see a financial dashboard with:</w:t>
      </w:r>
    </w:p>
    <w:p>
      <w:pPr>
        <w:pStyle w:val="ListParagraph"/>
        <w:numPr>
          <w:ilvl w:val="0"/>
          <w:numId w:val="2"/>
        </w:numPr>
        <w:spacing w:after="40" w:before="40"/>
      </w:pPr>
      <w:r>
        <w:rPr>
          <w:rFonts w:ascii="Arial" w:cs="Arial" w:eastAsia="Arial" w:hAnsi="Arial"/>
          <w:color w:val="595959"/>
          <w:sz w:val="20"/>
          <w:szCs w:val="20"/>
        </w:rPr>
        <w:t xml:space="preserve">Credit entries — Each new enrolment in their course creates a credit Transaction record with the net amount (after platform fee).</w:t>
      </w:r>
    </w:p>
    <w:p>
      <w:pPr>
        <w:pStyle w:val="ListParagraph"/>
        <w:numPr>
          <w:ilvl w:val="0"/>
          <w:numId w:val="2"/>
        </w:numPr>
        <w:spacing w:after="40" w:before="40"/>
      </w:pPr>
      <w:r>
        <w:rPr>
          <w:rFonts w:ascii="Arial" w:cs="Arial" w:eastAsia="Arial" w:hAnsi="Arial"/>
          <w:color w:val="595959"/>
          <w:sz w:val="20"/>
          <w:szCs w:val="20"/>
        </w:rPr>
        <w:t xml:space="preserve">Debit entries — Stripe payout fees and refunds are recorded as debit transactions.</w:t>
      </w:r>
    </w:p>
    <w:p>
      <w:pPr>
        <w:pStyle w:val="ListParagraph"/>
        <w:numPr>
          <w:ilvl w:val="0"/>
          <w:numId w:val="2"/>
        </w:numPr>
        <w:spacing w:after="40" w:before="40"/>
      </w:pPr>
      <w:r>
        <w:rPr>
          <w:rFonts w:ascii="Arial" w:cs="Arial" w:eastAsia="Arial" w:hAnsi="Arial"/>
          <w:color w:val="595959"/>
          <w:sz w:val="20"/>
          <w:szCs w:val="20"/>
        </w:rPr>
        <w:t xml:space="preserve">Ledger View — A paginated table of all transactions, filterable by date range and type.</w:t>
      </w:r>
    </w:p>
    <w:p>
      <w:pPr>
        <w:pStyle w:val="ListParagraph"/>
        <w:numPr>
          <w:ilvl w:val="0"/>
          <w:numId w:val="2"/>
        </w:numPr>
        <w:spacing w:after="40" w:before="40"/>
      </w:pPr>
      <w:r>
        <w:rPr>
          <w:rFonts w:ascii="Arial" w:cs="Arial" w:eastAsia="Arial" w:hAnsi="Arial"/>
          <w:color w:val="595959"/>
          <w:sz w:val="20"/>
          <w:szCs w:val="20"/>
        </w:rPr>
        <w:t xml:space="preserve">Summary Cards — Total earned, total paid out, pending balance.</w:t>
      </w:r>
    </w:p>
    <w:p>
      <w:pPr>
        <w:pStyle w:val="ListParagraph"/>
        <w:numPr>
          <w:ilvl w:val="0"/>
          <w:numId w:val="2"/>
        </w:numPr>
        <w:spacing w:after="40" w:before="40"/>
      </w:pPr>
      <w:r>
        <w:rPr>
          <w:rFonts w:ascii="Arial" w:cs="Arial" w:eastAsia="Arial" w:hAnsi="Arial"/>
          <w:color w:val="595959"/>
          <w:sz w:val="20"/>
          <w:szCs w:val="20"/>
        </w:rPr>
        <w:t xml:space="preserve">Revenue Chart — Line chart (Chart.js) showing monthly earnings over the past 12 months.</w:t>
      </w:r>
    </w:p>
    <w:p>
      <w:pPr>
        <w:pStyle w:val="Heading2"/>
        <w:spacing w:after="80" w:before="240"/>
      </w:pPr>
      <w:r>
        <w:rPr>
          <w:rFonts w:ascii="Arial" w:cs="Arial" w:eastAsia="Arial" w:hAnsi="Arial"/>
          <w:b/>
          <w:bCs/>
          <w:color w:val="2E75B6"/>
          <w:sz w:val="26"/>
          <w:szCs w:val="26"/>
        </w:rPr>
        <w:t xml:space="preserve">6.7 Analytics Dashboard (Req. 21)</w:t>
      </w:r>
    </w:p>
    <w:p>
      <w:pPr>
        <w:spacing w:after="80" w:before="60"/>
      </w:pPr>
      <w:r>
        <w:rPr>
          <w:rFonts w:ascii="Arial" w:cs="Arial" w:eastAsia="Arial" w:hAnsi="Arial"/>
          <w:color w:val="595959"/>
          <w:sz w:val="20"/>
          <w:szCs w:val="20"/>
        </w:rPr>
        <w:t xml:space="preserve">The admin analytics panel surfaces platform health metrics:</w:t>
      </w:r>
    </w:p>
    <w:p>
      <w:pPr>
        <w:pStyle w:val="ListParagraph"/>
        <w:numPr>
          <w:ilvl w:val="0"/>
          <w:numId w:val="2"/>
        </w:numPr>
        <w:spacing w:after="40" w:before="40"/>
      </w:pPr>
      <w:r>
        <w:rPr>
          <w:rFonts w:ascii="Arial" w:cs="Arial" w:eastAsia="Arial" w:hAnsi="Arial"/>
          <w:color w:val="595959"/>
          <w:sz w:val="20"/>
          <w:szCs w:val="20"/>
        </w:rPr>
        <w:t xml:space="preserve">Daily Active Users (DAU) — Aggregated from login timestamps.</w:t>
      </w:r>
    </w:p>
    <w:p>
      <w:pPr>
        <w:pStyle w:val="ListParagraph"/>
        <w:numPr>
          <w:ilvl w:val="0"/>
          <w:numId w:val="2"/>
        </w:numPr>
        <w:spacing w:after="40" w:before="40"/>
      </w:pPr>
      <w:r>
        <w:rPr>
          <w:rFonts w:ascii="Arial" w:cs="Arial" w:eastAsia="Arial" w:hAnsi="Arial"/>
          <w:color w:val="595959"/>
          <w:sz w:val="20"/>
          <w:szCs w:val="20"/>
        </w:rPr>
        <w:t xml:space="preserve">New Registrations — Bar chart by day/week/month.</w:t>
      </w:r>
    </w:p>
    <w:p>
      <w:pPr>
        <w:pStyle w:val="ListParagraph"/>
        <w:numPr>
          <w:ilvl w:val="0"/>
          <w:numId w:val="2"/>
        </w:numPr>
        <w:spacing w:after="40" w:before="40"/>
      </w:pPr>
      <w:r>
        <w:rPr>
          <w:rFonts w:ascii="Arial" w:cs="Arial" w:eastAsia="Arial" w:hAnsi="Arial"/>
          <w:color w:val="595959"/>
          <w:sz w:val="20"/>
          <w:szCs w:val="20"/>
        </w:rPr>
        <w:t xml:space="preserve">Top Courses by Enrolment — Ranked table.</w:t>
      </w:r>
    </w:p>
    <w:p>
      <w:pPr>
        <w:pStyle w:val="ListParagraph"/>
        <w:numPr>
          <w:ilvl w:val="0"/>
          <w:numId w:val="2"/>
        </w:numPr>
        <w:spacing w:after="40" w:before="40"/>
      </w:pPr>
      <w:r>
        <w:rPr>
          <w:rFonts w:ascii="Arial" w:cs="Arial" w:eastAsia="Arial" w:hAnsi="Arial"/>
          <w:color w:val="595959"/>
          <w:sz w:val="20"/>
          <w:szCs w:val="20"/>
        </w:rPr>
        <w:t xml:space="preserve">Quiz Pass Rates — Per-course heatmap.</w:t>
      </w:r>
    </w:p>
    <w:p>
      <w:pPr>
        <w:pStyle w:val="ListParagraph"/>
        <w:numPr>
          <w:ilvl w:val="0"/>
          <w:numId w:val="2"/>
        </w:numPr>
        <w:spacing w:after="40" w:before="40"/>
      </w:pPr>
      <w:r>
        <w:rPr>
          <w:rFonts w:ascii="Arial" w:cs="Arial" w:eastAsia="Arial" w:hAnsi="Arial"/>
          <w:color w:val="595959"/>
          <w:sz w:val="20"/>
          <w:szCs w:val="20"/>
        </w:rPr>
        <w:t xml:space="preserve">Revenue Overview — Platform total vs instructor payouts.</w:t>
      </w:r>
    </w:p>
    <w:p>
      <w:pPr>
        <w:pStyle w:val="ListParagraph"/>
        <w:numPr>
          <w:ilvl w:val="0"/>
          <w:numId w:val="2"/>
        </w:numPr>
        <w:spacing w:after="40" w:before="40"/>
      </w:pPr>
      <w:r>
        <w:rPr>
          <w:rFonts w:ascii="Arial" w:cs="Arial" w:eastAsia="Arial" w:hAnsi="Arial"/>
          <w:color w:val="595959"/>
          <w:sz w:val="20"/>
          <w:szCs w:val="20"/>
        </w:rPr>
        <w:t xml:space="preserve">All charts use Recharts components driven by MongoDB aggregation pipeline results returned via dedicated /admin/analytics/* Express routes.</w:t>
      </w:r>
    </w:p>
    <w:p>
      <w:pPr>
        <w:pStyle w:val="Heading2"/>
        <w:spacing w:after="80" w:before="240"/>
      </w:pPr>
      <w:r>
        <w:rPr>
          <w:rFonts w:ascii="Arial" w:cs="Arial" w:eastAsia="Arial" w:hAnsi="Arial"/>
          <w:b/>
          <w:bCs/>
          <w:color w:val="2E75B6"/>
          <w:sz w:val="26"/>
          <w:szCs w:val="26"/>
        </w:rPr>
        <w:t xml:space="preserve">6.8 Real-Time Notifications (Req. 22)</w:t>
      </w:r>
    </w:p>
    <w:p>
      <w:pPr>
        <w:spacing w:after="80" w:before="60"/>
      </w:pPr>
      <w:r>
        <w:rPr>
          <w:rFonts w:ascii="Arial" w:cs="Arial" w:eastAsia="Arial" w:hAnsi="Arial"/>
          <w:color w:val="595959"/>
          <w:sz w:val="20"/>
          <w:szCs w:val="20"/>
        </w:rPr>
        <w:t xml:space="preserve">Notification delivery uses a hybrid push + pull approach:</w:t>
      </w:r>
    </w:p>
    <w:p>
      <w:pPr>
        <w:pStyle w:val="ListParagraph"/>
        <w:numPr>
          <w:ilvl w:val="0"/>
          <w:numId w:val="2"/>
        </w:numPr>
        <w:spacing w:after="40" w:before="40"/>
      </w:pPr>
      <w:r>
        <w:rPr>
          <w:rFonts w:ascii="Arial" w:cs="Arial" w:eastAsia="Arial" w:hAnsi="Arial"/>
          <w:color w:val="595959"/>
          <w:sz w:val="20"/>
          <w:szCs w:val="20"/>
        </w:rPr>
        <w:t xml:space="preserve">Socket.io — On login, the React client opens a socket connection authenticated by JWT. The server emits events to the user's room when relevant actions occur.</w:t>
      </w:r>
    </w:p>
    <w:p>
      <w:pPr>
        <w:pStyle w:val="ListParagraph"/>
        <w:numPr>
          <w:ilvl w:val="0"/>
          <w:numId w:val="2"/>
        </w:numPr>
        <w:spacing w:after="40" w:before="40"/>
      </w:pPr>
      <w:r>
        <w:rPr>
          <w:rFonts w:ascii="Arial" w:cs="Arial" w:eastAsia="Arial" w:hAnsi="Arial"/>
          <w:color w:val="595959"/>
          <w:sz w:val="20"/>
          <w:szCs w:val="20"/>
        </w:rPr>
        <w:t xml:space="preserve">MongoDB Persistence — Every notification is also saved to the Notification collection so users can retrieve missed alerts after reconnection.</w:t>
      </w:r>
    </w:p>
    <w:p>
      <w:pPr>
        <w:pStyle w:val="ListParagraph"/>
        <w:numPr>
          <w:ilvl w:val="0"/>
          <w:numId w:val="2"/>
        </w:numPr>
        <w:spacing w:after="40" w:before="40"/>
      </w:pPr>
      <w:r>
        <w:rPr>
          <w:rFonts w:ascii="Arial" w:cs="Arial" w:eastAsia="Arial" w:hAnsi="Arial"/>
          <w:color w:val="595959"/>
          <w:sz w:val="20"/>
          <w:szCs w:val="20"/>
        </w:rPr>
        <w:t xml:space="preserve">Redux Slice — The notificationSlice stores the notification list and unread count; the bell icon badge re-renders reactively.</w:t>
      </w:r>
    </w:p>
    <w:p>
      <w:pPr>
        <w:pStyle w:val="ListParagraph"/>
        <w:numPr>
          <w:ilvl w:val="0"/>
          <w:numId w:val="2"/>
        </w:numPr>
        <w:spacing w:after="40" w:before="40"/>
      </w:pPr>
      <w:r>
        <w:rPr>
          <w:rFonts w:ascii="Arial" w:cs="Arial" w:eastAsia="Arial" w:hAnsi="Arial"/>
          <w:color w:val="595959"/>
          <w:sz w:val="20"/>
          <w:szCs w:val="20"/>
        </w:rPr>
        <w:t xml:space="preserve">Types — new_quiz, grade_released, comment_reply, certificate_ready, new_enrolment (instructors), admin_broadcast.</w:t>
      </w:r>
    </w:p>
    <w:p>
      <w:pPr>
        <w:spacing w:before="80"/>
      </w:pPr>
    </w:p>
    <w:p>
      <w:pPr>
        <w:pStyle w:val="Heading1"/>
        <w:spacing w:after="120" w:before="360"/>
      </w:pPr>
      <w:r>
        <w:rPr>
          <w:rFonts w:ascii="Arial" w:cs="Arial" w:eastAsia="Arial" w:hAnsi="Arial"/>
          <w:b/>
          <w:bCs/>
          <w:color w:val="1F4E79"/>
          <w:sz w:val="32"/>
          <w:szCs w:val="32"/>
        </w:rPr>
        <w:t xml:space="preserve">7. API Endpoint Summary</w:t>
      </w:r>
    </w:p>
    <w:p>
      <w:pPr>
        <w:spacing w:after="80" w:before="60"/>
      </w:pPr>
      <w:r>
        <w:rPr>
          <w:rFonts w:ascii="Arial" w:cs="Arial" w:eastAsia="Arial" w:hAnsi="Arial"/>
          <w:color w:val="595959"/>
          <w:sz w:val="20"/>
          <w:szCs w:val="20"/>
        </w:rPr>
        <w:t xml:space="preserve">All endpoints are prefixed with /api/v1 and served from api.edulearn.com.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Method + Route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D32"/>
                <w:sz w:val="18"/>
                <w:szCs w:val="18"/>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/auth/register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Create new user account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2E7D32"/>
                <w:sz w:val="18"/>
                <w:szCs w:val="18"/>
              </w:rPr>
              <w:t xml:space="preserve">POST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2E"/>
                <w:sz w:val="18"/>
                <w:szCs w:val="18"/>
              </w:rPr>
              <w:t xml:space="preserve">/auth/login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Authenticate and receive JWT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/courses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List/search all published courses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2E7D32"/>
                <w:sz w:val="18"/>
                <w:szCs w:val="18"/>
              </w:rPr>
              <w:t xml:space="preserve">POST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2E"/>
                <w:sz w:val="18"/>
                <w:szCs w:val="18"/>
              </w:rPr>
              <w:t xml:space="preserve">/courses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Create new course (instructor)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/courses/:id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Get course detail + lecture list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E65100"/>
                <w:sz w:val="18"/>
                <w:szCs w:val="18"/>
              </w:rPr>
              <w:t xml:space="preserve">PUT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2E"/>
                <w:sz w:val="18"/>
                <w:szCs w:val="18"/>
              </w:rPr>
              <w:t xml:space="preserve">/courses/:id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Update course (instructor/admin)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62828"/>
                <w:sz w:val="18"/>
                <w:szCs w:val="18"/>
              </w:rPr>
              <w:t xml:space="preserve">DELETE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/courses/:id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Remove course (admin)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GET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2E"/>
                <w:sz w:val="18"/>
                <w:szCs w:val="18"/>
              </w:rPr>
              <w:t xml:space="preserve">/courses/:id/lectures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Get all lectures for a course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D32"/>
                <w:sz w:val="18"/>
                <w:szCs w:val="18"/>
              </w:rPr>
              <w:t xml:space="preserve">POST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/lectures/:id/quiz/attempt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Submit quiz answers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GET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2E"/>
                <w:sz w:val="18"/>
                <w:szCs w:val="18"/>
              </w:rPr>
              <w:t xml:space="preserve">/users/:id/progress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Get student progress for all courses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/users/:id/certificates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List earned certificates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GET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2E"/>
                <w:sz w:val="18"/>
                <w:szCs w:val="18"/>
              </w:rPr>
              <w:t xml:space="preserve">/recommendations/:id</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AI-generated course recommendations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/notifications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Get user notifications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2E7D32"/>
                <w:sz w:val="18"/>
                <w:szCs w:val="18"/>
              </w:rPr>
              <w:t xml:space="preserve">POST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2E"/>
                <w:sz w:val="18"/>
                <w:szCs w:val="18"/>
              </w:rPr>
              <w:t xml:space="preserve">/blogs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Create blog post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GET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2E"/>
                <w:sz w:val="18"/>
                <w:szCs w:val="18"/>
              </w:rPr>
              <w:t xml:space="preserve">/admin/analytics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Platform analytics (admin only)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GET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1A1A2E"/>
                <w:sz w:val="18"/>
                <w:szCs w:val="18"/>
              </w:rPr>
              <w:t xml:space="preserve">/transactions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User transaction ledger</w:t>
            </w:r>
          </w:p>
        </w:tc>
      </w:tr>
    </w:tbl>
    <w:p>
      <w:pPr>
        <w:spacing w:before="120"/>
      </w:pPr>
    </w:p>
    <w:p>
      <w:pPr>
        <w:pStyle w:val="Heading1"/>
        <w:spacing w:after="120" w:before="360"/>
      </w:pPr>
      <w:r>
        <w:rPr>
          <w:rFonts w:ascii="Arial" w:cs="Arial" w:eastAsia="Arial" w:hAnsi="Arial"/>
          <w:b/>
          <w:bCs/>
          <w:color w:val="1F4E79"/>
          <w:sz w:val="32"/>
          <w:szCs w:val="32"/>
        </w:rPr>
        <w:t xml:space="preserve">8. Security Strategy</w:t>
      </w:r>
    </w:p>
    <w:p>
      <w:pPr>
        <w:pStyle w:val="ListParagraph"/>
        <w:numPr>
          <w:ilvl w:val="0"/>
          <w:numId w:val="2"/>
        </w:numPr>
        <w:spacing w:after="40" w:before="40"/>
      </w:pPr>
      <w:r>
        <w:rPr>
          <w:rFonts w:ascii="Arial" w:cs="Arial" w:eastAsia="Arial" w:hAnsi="Arial"/>
          <w:b/>
          <w:bCs/>
          <w:color w:val="1A1A2E"/>
          <w:sz w:val="20"/>
          <w:szCs w:val="20"/>
        </w:rPr>
        <w:t xml:space="preserve">JWT with HttpOnly refresh tokens; bcrypt password hashing (rounds = 12).: </w:t>
      </w:r>
      <w:r>
        <w:rPr>
          <w:rFonts w:ascii="Arial" w:cs="Arial" w:eastAsia="Arial" w:hAnsi="Arial"/>
          <w:color w:val="595959"/>
          <w:sz w:val="20"/>
          <w:szCs w:val="20"/>
        </w:rPr>
        <w:t xml:space="preserve">Authentication</w:t>
      </w:r>
    </w:p>
    <w:p>
      <w:pPr>
        <w:pStyle w:val="ListParagraph"/>
        <w:numPr>
          <w:ilvl w:val="0"/>
          <w:numId w:val="2"/>
        </w:numPr>
        <w:spacing w:after="40" w:before="40"/>
      </w:pPr>
      <w:r>
        <w:rPr>
          <w:rFonts w:ascii="Arial" w:cs="Arial" w:eastAsia="Arial" w:hAnsi="Arial"/>
          <w:b/>
          <w:bCs/>
          <w:color w:val="1A1A2E"/>
          <w:sz w:val="20"/>
          <w:szCs w:val="20"/>
        </w:rPr>
        <w:t xml:space="preserve">Middleware enforces role checks on all mutation endpoints.: </w:t>
      </w:r>
      <w:r>
        <w:rPr>
          <w:rFonts w:ascii="Arial" w:cs="Arial" w:eastAsia="Arial" w:hAnsi="Arial"/>
          <w:color w:val="595959"/>
          <w:sz w:val="20"/>
          <w:szCs w:val="20"/>
        </w:rPr>
        <w:t xml:space="preserve">Authorization</w:t>
      </w:r>
    </w:p>
    <w:p>
      <w:pPr>
        <w:pStyle w:val="ListParagraph"/>
        <w:numPr>
          <w:ilvl w:val="0"/>
          <w:numId w:val="2"/>
        </w:numPr>
        <w:spacing w:after="40" w:before="40"/>
      </w:pPr>
      <w:r>
        <w:rPr>
          <w:rFonts w:ascii="Arial" w:cs="Arial" w:eastAsia="Arial" w:hAnsi="Arial"/>
          <w:b/>
          <w:bCs/>
          <w:color w:val="1A1A2E"/>
          <w:sz w:val="20"/>
          <w:szCs w:val="20"/>
        </w:rPr>
        <w:t xml:space="preserve">express-validator sanitises and validates every incoming request body.: </w:t>
      </w:r>
      <w:r>
        <w:rPr>
          <w:rFonts w:ascii="Arial" w:cs="Arial" w:eastAsia="Arial" w:hAnsi="Arial"/>
          <w:color w:val="595959"/>
          <w:sz w:val="20"/>
          <w:szCs w:val="20"/>
        </w:rPr>
        <w:t xml:space="preserve">Input Validation</w:t>
      </w:r>
    </w:p>
    <w:p>
      <w:pPr>
        <w:pStyle w:val="ListParagraph"/>
        <w:numPr>
          <w:ilvl w:val="0"/>
          <w:numId w:val="2"/>
        </w:numPr>
        <w:spacing w:after="40" w:before="40"/>
      </w:pPr>
      <w:r>
        <w:rPr>
          <w:rFonts w:ascii="Arial" w:cs="Arial" w:eastAsia="Arial" w:hAnsi="Arial"/>
          <w:b/>
          <w:bCs/>
          <w:color w:val="1A1A2E"/>
          <w:sz w:val="20"/>
          <w:szCs w:val="20"/>
        </w:rPr>
        <w:t xml:space="preserve">Mongoose parameterised queries prevent NoSQL injection; DOMPurify sanitises HTML content.: </w:t>
      </w:r>
      <w:r>
        <w:rPr>
          <w:rFonts w:ascii="Arial" w:cs="Arial" w:eastAsia="Arial" w:hAnsi="Arial"/>
          <w:color w:val="595959"/>
          <w:sz w:val="20"/>
          <w:szCs w:val="20"/>
        </w:rPr>
        <w:t xml:space="preserve">Injection Prevention</w:t>
      </w:r>
    </w:p>
    <w:p>
      <w:pPr>
        <w:pStyle w:val="ListParagraph"/>
        <w:numPr>
          <w:ilvl w:val="0"/>
          <w:numId w:val="2"/>
        </w:numPr>
        <w:spacing w:after="40" w:before="40"/>
      </w:pPr>
      <w:r>
        <w:rPr>
          <w:rFonts w:ascii="Arial" w:cs="Arial" w:eastAsia="Arial" w:hAnsi="Arial"/>
          <w:b/>
          <w:bCs/>
          <w:color w:val="1A1A2E"/>
          <w:sz w:val="20"/>
          <w:szCs w:val="20"/>
        </w:rPr>
        <w:t xml:space="preserve">express-rate-limit on /auth/* and /api/* endpoints.: </w:t>
      </w:r>
      <w:r>
        <w:rPr>
          <w:rFonts w:ascii="Arial" w:cs="Arial" w:eastAsia="Arial" w:hAnsi="Arial"/>
          <w:color w:val="595959"/>
          <w:sz w:val="20"/>
          <w:szCs w:val="20"/>
        </w:rPr>
        <w:t xml:space="preserve">Rate Limiting</w:t>
      </w:r>
    </w:p>
    <w:p>
      <w:pPr>
        <w:pStyle w:val="ListParagraph"/>
        <w:numPr>
          <w:ilvl w:val="0"/>
          <w:numId w:val="2"/>
        </w:numPr>
        <w:spacing w:after="40" w:before="40"/>
      </w:pPr>
      <w:r>
        <w:rPr>
          <w:rFonts w:ascii="Arial" w:cs="Arial" w:eastAsia="Arial" w:hAnsi="Arial"/>
          <w:b/>
          <w:bCs/>
          <w:color w:val="1A1A2E"/>
          <w:sz w:val="20"/>
          <w:szCs w:val="20"/>
        </w:rPr>
        <w:t xml:space="preserve">Helmet.js configures Content-Security-Policy, HSTS, X-Frame-Options, and more.: </w:t>
      </w:r>
      <w:r>
        <w:rPr>
          <w:rFonts w:ascii="Arial" w:cs="Arial" w:eastAsia="Arial" w:hAnsi="Arial"/>
          <w:color w:val="595959"/>
          <w:sz w:val="20"/>
          <w:szCs w:val="20"/>
        </w:rPr>
        <w:t xml:space="preserve">HTTP Security Headers</w:t>
      </w:r>
    </w:p>
    <w:p>
      <w:pPr>
        <w:pStyle w:val="ListParagraph"/>
        <w:numPr>
          <w:ilvl w:val="0"/>
          <w:numId w:val="2"/>
        </w:numPr>
        <w:spacing w:after="40" w:before="40"/>
      </w:pPr>
      <w:r>
        <w:rPr>
          <w:rFonts w:ascii="Arial" w:cs="Arial" w:eastAsia="Arial" w:hAnsi="Arial"/>
          <w:b/>
          <w:bCs/>
          <w:color w:val="1A1A2E"/>
          <w:sz w:val="20"/>
          <w:szCs w:val="20"/>
        </w:rPr>
        <w:t xml:space="preserve">Configured to allow only the registered sub-domain origins.: </w:t>
      </w:r>
      <w:r>
        <w:rPr>
          <w:rFonts w:ascii="Arial" w:cs="Arial" w:eastAsia="Arial" w:hAnsi="Arial"/>
          <w:color w:val="595959"/>
          <w:sz w:val="20"/>
          <w:szCs w:val="20"/>
        </w:rPr>
        <w:t xml:space="preserve">CORS</w:t>
      </w:r>
    </w:p>
    <w:p>
      <w:pPr>
        <w:pStyle w:val="ListParagraph"/>
        <w:numPr>
          <w:ilvl w:val="0"/>
          <w:numId w:val="2"/>
        </w:numPr>
        <w:spacing w:after="40" w:before="40"/>
      </w:pPr>
      <w:r>
        <w:rPr>
          <w:rFonts w:ascii="Arial" w:cs="Arial" w:eastAsia="Arial" w:hAnsi="Arial"/>
          <w:b/>
          <w:bCs/>
          <w:color w:val="1A1A2E"/>
          <w:sz w:val="20"/>
          <w:szCs w:val="20"/>
        </w:rPr>
        <w:t xml:space="preserve">All API keys and DB URIs stored in environment variables via dotenv; never committed to version control.: </w:t>
      </w:r>
      <w:r>
        <w:rPr>
          <w:rFonts w:ascii="Arial" w:cs="Arial" w:eastAsia="Arial" w:hAnsi="Arial"/>
          <w:color w:val="595959"/>
          <w:sz w:val="20"/>
          <w:szCs w:val="20"/>
        </w:rPr>
        <w:t xml:space="preserve">Secrets Management</w:t>
      </w:r>
    </w:p>
    <w:p>
      <w:pPr>
        <w:spacing w:before="80"/>
      </w:pPr>
    </w:p>
    <w:p>
      <w:pPr>
        <w:pStyle w:val="Heading1"/>
        <w:spacing w:after="120" w:before="360"/>
      </w:pPr>
      <w:r>
        <w:rPr>
          <w:rFonts w:ascii="Arial" w:cs="Arial" w:eastAsia="Arial" w:hAnsi="Arial"/>
          <w:b/>
          <w:bCs/>
          <w:color w:val="1F4E79"/>
          <w:sz w:val="32"/>
          <w:szCs w:val="32"/>
        </w:rPr>
        <w:t xml:space="preserve">9. Testing &amp; Code Quality</w:t>
      </w:r>
    </w:p>
    <w:p>
      <w:pPr>
        <w:pStyle w:val="ListParagraph"/>
        <w:numPr>
          <w:ilvl w:val="0"/>
          <w:numId w:val="2"/>
        </w:numPr>
        <w:spacing w:after="40" w:before="40"/>
      </w:pPr>
      <w:r>
        <w:rPr>
          <w:rFonts w:ascii="Arial" w:cs="Arial" w:eastAsia="Arial" w:hAnsi="Arial"/>
          <w:b/>
          <w:bCs/>
          <w:color w:val="1A1A2E"/>
          <w:sz w:val="20"/>
          <w:szCs w:val="20"/>
        </w:rPr>
        <w:t xml:space="preserve">Jest + React Testing Library for component and utility function tests.: </w:t>
      </w:r>
      <w:r>
        <w:rPr>
          <w:rFonts w:ascii="Arial" w:cs="Arial" w:eastAsia="Arial" w:hAnsi="Arial"/>
          <w:color w:val="595959"/>
          <w:sz w:val="20"/>
          <w:szCs w:val="20"/>
        </w:rPr>
        <w:t xml:space="preserve">Unit Tests</w:t>
      </w:r>
    </w:p>
    <w:p>
      <w:pPr>
        <w:pStyle w:val="ListParagraph"/>
        <w:numPr>
          <w:ilvl w:val="0"/>
          <w:numId w:val="2"/>
        </w:numPr>
        <w:spacing w:after="40" w:before="40"/>
      </w:pPr>
      <w:r>
        <w:rPr>
          <w:rFonts w:ascii="Arial" w:cs="Arial" w:eastAsia="Arial" w:hAnsi="Arial"/>
          <w:b/>
          <w:bCs/>
          <w:color w:val="1A1A2E"/>
          <w:sz w:val="20"/>
          <w:szCs w:val="20"/>
        </w:rPr>
        <w:t xml:space="preserve">Supertest for Express route integration tests.: </w:t>
      </w:r>
      <w:r>
        <w:rPr>
          <w:rFonts w:ascii="Arial" w:cs="Arial" w:eastAsia="Arial" w:hAnsi="Arial"/>
          <w:color w:val="595959"/>
          <w:sz w:val="20"/>
          <w:szCs w:val="20"/>
        </w:rPr>
        <w:t xml:space="preserve">API Tests</w:t>
      </w:r>
    </w:p>
    <w:p>
      <w:pPr>
        <w:pStyle w:val="ListParagraph"/>
        <w:numPr>
          <w:ilvl w:val="0"/>
          <w:numId w:val="2"/>
        </w:numPr>
        <w:spacing w:after="40" w:before="40"/>
      </w:pPr>
      <w:r>
        <w:rPr>
          <w:rFonts w:ascii="Arial" w:cs="Arial" w:eastAsia="Arial" w:hAnsi="Arial"/>
          <w:b/>
          <w:bCs/>
          <w:color w:val="1A1A2E"/>
          <w:sz w:val="20"/>
          <w:szCs w:val="20"/>
        </w:rPr>
        <w:t xml:space="preserve">ESLint (Airbnb config) + Prettier enforced via Husky pre-commit hooks.: </w:t>
      </w:r>
      <w:r>
        <w:rPr>
          <w:rFonts w:ascii="Arial" w:cs="Arial" w:eastAsia="Arial" w:hAnsi="Arial"/>
          <w:color w:val="595959"/>
          <w:sz w:val="20"/>
          <w:szCs w:val="20"/>
        </w:rPr>
        <w:t xml:space="preserve">Linting</w:t>
      </w:r>
    </w:p>
    <w:p>
      <w:pPr>
        <w:pStyle w:val="ListParagraph"/>
        <w:numPr>
          <w:ilvl w:val="0"/>
          <w:numId w:val="2"/>
        </w:numPr>
        <w:spacing w:after="40" w:before="40"/>
      </w:pPr>
      <w:r>
        <w:rPr>
          <w:rFonts w:ascii="Arial" w:cs="Arial" w:eastAsia="Arial" w:hAnsi="Arial"/>
          <w:b/>
          <w:bCs/>
          <w:color w:val="1A1A2E"/>
          <w:sz w:val="20"/>
          <w:szCs w:val="20"/>
        </w:rPr>
        <w:t xml:space="preserve">All PRs require peer review and passing CI checks before merge.: </w:t>
      </w:r>
      <w:r>
        <w:rPr>
          <w:rFonts w:ascii="Arial" w:cs="Arial" w:eastAsia="Arial" w:hAnsi="Arial"/>
          <w:color w:val="595959"/>
          <w:sz w:val="20"/>
          <w:szCs w:val="20"/>
        </w:rPr>
        <w:t xml:space="preserve">Code Reviews</w:t>
      </w:r>
    </w:p>
    <w:p>
      <w:pPr>
        <w:pStyle w:val="ListParagraph"/>
        <w:numPr>
          <w:ilvl w:val="0"/>
          <w:numId w:val="2"/>
        </w:numPr>
        <w:spacing w:after="40" w:before="40"/>
      </w:pPr>
      <w:r>
        <w:rPr>
          <w:rFonts w:ascii="Arial" w:cs="Arial" w:eastAsia="Arial" w:hAnsi="Arial"/>
          <w:b/>
          <w:bCs/>
          <w:color w:val="1A1A2E"/>
          <w:sz w:val="20"/>
          <w:szCs w:val="20"/>
        </w:rPr>
        <w:t xml:space="preserve">Global Express error handler returns structured JSON errors; React Error Boundaries catch UI crashes gracefully.: </w:t>
      </w:r>
      <w:r>
        <w:rPr>
          <w:rFonts w:ascii="Arial" w:cs="Arial" w:eastAsia="Arial" w:hAnsi="Arial"/>
          <w:color w:val="595959"/>
          <w:sz w:val="20"/>
          <w:szCs w:val="20"/>
        </w:rPr>
        <w:t xml:space="preserve">Error Monitoring</w:t>
      </w:r>
    </w:p>
    <w:p>
      <w:pPr>
        <w:spacing w:before="80"/>
      </w:pPr>
    </w:p>
    <w:p>
      <w:pPr>
        <w:pStyle w:val="Heading1"/>
        <w:spacing w:after="120" w:before="360"/>
      </w:pPr>
      <w:r>
        <w:rPr>
          <w:rFonts w:ascii="Arial" w:cs="Arial" w:eastAsia="Arial" w:hAnsi="Arial"/>
          <w:b/>
          <w:bCs/>
          <w:color w:val="1F4E79"/>
          <w:sz w:val="32"/>
          <w:szCs w:val="32"/>
        </w:rPr>
        <w:t xml:space="preserve">10. Deployment &amp; Sub-domain Plan (Req.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Sub-domain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app.edulearn.com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React SPA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Student-facing portal — courses, lectures, quizzes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admin.edulearn.com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2E"/>
                <w:sz w:val="18"/>
                <w:szCs w:val="18"/>
              </w:rPr>
              <w:t xml:space="preserve">React SPA (Admin Build)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Admin dashboard — users, content, analytics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2E75B6"/>
                <w:sz w:val="18"/>
                <w:szCs w:val="18"/>
              </w:rPr>
              <w:t xml:space="preserve">api.edulearn.com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Express + Node.js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95959"/>
                <w:sz w:val="18"/>
                <w:szCs w:val="18"/>
              </w:rPr>
              <w:t xml:space="preserve">REST API consumed by all front-ends</w:t>
            </w:r>
          </w:p>
        </w:tc>
      </w:tr>
    </w:tbl>
    <w:p>
      <w:pPr>
        <w:spacing w:before="80"/>
      </w:pPr>
    </w:p>
    <w:p>
      <w:pPr>
        <w:pStyle w:val="Heading1"/>
        <w:spacing w:after="120" w:before="360"/>
      </w:pPr>
      <w:r>
        <w:rPr>
          <w:rFonts w:ascii="Arial" w:cs="Arial" w:eastAsia="Arial" w:hAnsi="Arial"/>
          <w:b/>
          <w:bCs/>
          <w:color w:val="1F4E79"/>
          <w:sz w:val="32"/>
          <w:szCs w:val="32"/>
        </w:rPr>
        <w:t xml:space="preserve">11. Alignment with Three Core Pillars</w:t>
      </w:r>
    </w:p>
    <w:p>
      <w:pPr>
        <w:pStyle w:val="Heading2"/>
        <w:spacing w:after="80" w:before="240"/>
      </w:pPr>
      <w:r>
        <w:rPr>
          <w:rFonts w:ascii="Arial" w:cs="Arial" w:eastAsia="Arial" w:hAnsi="Arial"/>
          <w:b/>
          <w:bCs/>
          <w:color w:val="2E75B6"/>
          <w:sz w:val="26"/>
          <w:szCs w:val="26"/>
        </w:rPr>
        <w:t xml:space="preserve">11.1 Fundamental Business Logic</w:t>
      </w:r>
    </w:p>
    <w:p>
      <w:pPr>
        <w:spacing w:after="80" w:before="60"/>
      </w:pPr>
      <w:r>
        <w:rPr>
          <w:rFonts w:ascii="Arial" w:cs="Arial" w:eastAsia="Arial" w:hAnsi="Arial"/>
          <w:color w:val="595959"/>
          <w:sz w:val="20"/>
          <w:szCs w:val="20"/>
        </w:rPr>
        <w:t xml:space="preserve">EduLearn's primary business processes are course delivery and assessment. The platform handles course CRUD (Req. 13), enrolment via Stripe payments (Req. 20), lecture reading, quiz grading with instant feedback, and instructor cash flow accounting (Req. 14). Every core user journey — from signing up to earning a certificate — is driven by well-defined Express API routes and Mongoose business models.</w:t>
      </w:r>
    </w:p>
    <w:p>
      <w:pPr>
        <w:pStyle w:val="Heading2"/>
        <w:spacing w:after="80" w:before="240"/>
      </w:pPr>
      <w:r>
        <w:rPr>
          <w:rFonts w:ascii="Arial" w:cs="Arial" w:eastAsia="Arial" w:hAnsi="Arial"/>
          <w:b/>
          <w:bCs/>
          <w:color w:val="2E75B6"/>
          <w:sz w:val="26"/>
          <w:szCs w:val="26"/>
        </w:rPr>
        <w:t xml:space="preserve">11.2 Personal Productivity</w:t>
      </w:r>
    </w:p>
    <w:p>
      <w:pPr>
        <w:spacing w:after="80" w:before="60"/>
      </w:pPr>
      <w:r>
        <w:rPr>
          <w:rFonts w:ascii="Arial" w:cs="Arial" w:eastAsia="Arial" w:hAnsi="Arial"/>
          <w:color w:val="595959"/>
          <w:sz w:val="20"/>
          <w:szCs w:val="20"/>
        </w:rPr>
        <w:t xml:space="preserve">Students benefit from a personalised experience through user profiles (Req. 19), AI-driven course recommendations (Req. 12), progress tracking visible on the dashboard (Req. 1), PDF certificate download (Req. 15), and a powerful search bar (Req. 16). Redux persists UI preferences and session state, while multi-device optimisation (Req. 3) means learners can switch from desktop to mobile without losing their place.</w:t>
      </w:r>
    </w:p>
    <w:p>
      <w:pPr>
        <w:pStyle w:val="Heading2"/>
        <w:spacing w:after="80" w:before="240"/>
      </w:pPr>
      <w:r>
        <w:rPr>
          <w:rFonts w:ascii="Arial" w:cs="Arial" w:eastAsia="Arial" w:hAnsi="Arial"/>
          <w:b/>
          <w:bCs/>
          <w:color w:val="2E75B6"/>
          <w:sz w:val="26"/>
          <w:szCs w:val="26"/>
        </w:rPr>
        <w:t xml:space="preserve">11.3 Collaboration</w:t>
      </w:r>
    </w:p>
    <w:p>
      <w:pPr>
        <w:spacing w:after="80" w:before="60"/>
      </w:pPr>
      <w:r>
        <w:rPr>
          <w:rFonts w:ascii="Arial" w:cs="Arial" w:eastAsia="Arial" w:hAnsi="Arial"/>
          <w:color w:val="595959"/>
          <w:sz w:val="20"/>
          <w:szCs w:val="20"/>
        </w:rPr>
        <w:t xml:space="preserve">The platform fosters community through real-time notifications (Req. 22) delivered via Socket.io, a blog system with public commenting (Req. 6), social media sharing buttons (Req. 7), and contact/location pages (Req. 4). Instructors receive instant notification when a student enrols, and students are alerted the moment a grade is released, creating a responsive and engaged learning community.</w:t>
      </w:r>
    </w:p>
    <w:p>
      <w:pPr>
        <w:spacing w:before="80"/>
      </w:pPr>
    </w:p>
    <w:p>
      <w:pPr>
        <w:pBdr>
          <w:bottom w:val="single" w:color="D0D0D0" w:sz="4" w:space="1"/>
        </w:pBdr>
        <w:spacing w:after="120" w:before="120"/>
      </w:pPr>
    </w:p>
    <w:p>
      <w:pPr>
        <w:spacing w:after="80" w:before="160"/>
        <w:jc w:val="center"/>
      </w:pPr>
      <w:r>
        <w:rPr>
          <w:rFonts w:ascii="Arial" w:cs="Arial" w:eastAsia="Arial" w:hAnsi="Arial"/>
          <w:b/>
          <w:bCs/>
          <w:color w:val="1F4E79"/>
          <w:sz w:val="20"/>
          <w:szCs w:val="20"/>
        </w:rPr>
        <w:t xml:space="preserve">EduLearn — Semester Project Specification</w:t>
      </w:r>
    </w:p>
    <w:p>
      <w:pPr>
        <w:spacing w:after="0" w:before="0"/>
        <w:jc w:val="center"/>
      </w:pPr>
      <w:r>
        <w:rPr>
          <w:rFonts w:ascii="Arial" w:cs="Arial" w:eastAsia="Arial" w:hAnsi="Arial"/>
          <w:color w:val="595959"/>
          <w:sz w:val="18"/>
          <w:szCs w:val="18"/>
        </w:rPr>
        <w:t xml:space="preserve">Built with MongoDB  ·  Express.js  ·  React  ·  Node.js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595959"/>
        <w:sz w:val="16"/>
        <w:szCs w:val="16"/>
      </w:rPr>
      <w:t xml:space="preserve">MERN Stack  |  Web Development</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1F4E79"/>
        <w:sz w:val="18"/>
        <w:szCs w:val="18"/>
      </w:rPr>
      <w:t xml:space="preserve">EduLearn — Online Learning Platform</w:t>
    </w:r>
    <w:r>
      <w:rPr>
        <w:rFonts w:ascii="Arial" w:cs="Arial" w:eastAsia="Arial" w:hAnsi="Arial"/>
        <w:color w:val="595959"/>
        <w:sz w:val="18"/>
        <w:szCs w:val="18"/>
      </w:rPr>
      <w:t xml:space="preserve">    |    Semester Project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2026-04-17T11:09:04.787Z</dcterms:created>
  <dcterms:modified xsi:type="dcterms:W3CDTF">2026-04-17T11:09:04.788Z</dcterms:modified>
</cp:coreProperties>
</file>

<file path=docProps/custom.xml><?xml version="1.0" encoding="utf-8"?>
<Properties xmlns="http://schemas.openxmlformats.org/officeDocument/2006/custom-properties" xmlns:vt="http://schemas.openxmlformats.org/officeDocument/2006/docPropsVTypes"/>
</file>