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96874" w14:textId="5252D6DA" w:rsidR="00FA339C" w:rsidRPr="0019346D" w:rsidRDefault="006440CC" w:rsidP="00841795">
      <w:pPr>
        <w:pStyle w:val="Titre"/>
        <w:widowControl w:val="0"/>
        <w:ind w:right="17"/>
        <w:rPr>
          <w:rFonts w:ascii="Times New Roman" w:hAnsi="Times New Roman"/>
          <w:b/>
          <w:smallCaps/>
          <w:color w:val="7F7F7F" w:themeColor="text1" w:themeTint="80"/>
          <w:spacing w:val="60"/>
          <w:sz w:val="48"/>
          <w:szCs w:val="48"/>
        </w:rPr>
      </w:pPr>
      <w:r>
        <w:rPr>
          <w:rFonts w:ascii="Times New Roman" w:hAnsi="Times New Roman"/>
          <w:b/>
          <w:smallCaps/>
          <w:color w:val="7F7F7F" w:themeColor="text1" w:themeTint="80"/>
          <w:spacing w:val="60"/>
          <w:sz w:val="48"/>
          <w:szCs w:val="48"/>
        </w:rPr>
        <w:t xml:space="preserve">Rapport de Stage De Perfectionnement</w:t>
      </w:r>
    </w:p>
    <w:p w14:paraId="5F38EF73" w14:textId="77777777" w:rsidR="00FA339C" w:rsidRPr="00DF5F41" w:rsidRDefault="00FA339C" w:rsidP="00A67B3F">
      <w:pPr>
        <w:pStyle w:val="Titre"/>
        <w:widowControl w:val="0"/>
        <w:ind w:right="17"/>
        <w:rPr>
          <w:rFonts w:asciiTheme="minorHAnsi" w:hAnsiTheme="minorHAnsi" w:cs="Segoe UI"/>
          <w:b/>
          <w:smallCaps/>
          <w:color w:val="000000" w:themeColor="text1"/>
          <w:spacing w:val="60"/>
          <w:sz w:val="28"/>
          <w:szCs w:val="28"/>
        </w:rPr>
      </w:pPr>
    </w:p>
    <w:p w14:paraId="2646E94B" w14:textId="6004C0AB" w:rsidR="00DF5F41" w:rsidRPr="006440CC" w:rsidRDefault="008A711E" w:rsidP="007D30F0">
      <w:pPr>
        <w:pStyle w:val="Titre"/>
        <w:rPr>
          <w:rFonts w:asciiTheme="minorHAnsi" w:hAnsiTheme="minorHAnsi"/>
          <w:b/>
          <w:smallCaps/>
          <w:color w:val="000000" w:themeColor="text1"/>
          <w:sz w:val="28"/>
          <w:szCs w:val="28"/>
        </w:rPr>
      </w:pPr>
      <w:r>
        <w:rPr>
          <w:rFonts w:asciiTheme="minorHAnsi" w:hAnsiTheme="minorHAnsi"/>
          <w:b/>
          <w:color w:val="000000" w:themeColor="text1"/>
          <w:sz w:val="28"/>
          <w:szCs w:val="28"/>
        </w:rPr>
        <w:t>2</w:t>
      </w:r>
      <w:r>
        <w:rPr>
          <w:rFonts w:asciiTheme="minorHAnsi" w:hAnsiTheme="minorHAnsi"/>
          <w:b/>
          <w:color w:val="000000" w:themeColor="text1"/>
          <w:sz w:val="28"/>
          <w:szCs w:val="28"/>
          <w:vertAlign w:val="superscript"/>
        </w:rPr>
        <w:t>ème</w:t>
      </w:r>
      <w:r>
        <w:rPr>
          <w:rFonts w:asciiTheme="minorHAnsi" w:hAnsiTheme="minorHAnsi"/>
          <w:b/>
          <w:color w:val="000000" w:themeColor="text1"/>
          <w:sz w:val="28"/>
          <w:szCs w:val="28"/>
        </w:rPr>
        <w:t xml:space="preserve"> année du Cycle d’Ingénieur 4IIR</w:t>
      </w:r>
    </w:p>
    <w:p w14:paraId="0970A5E9" w14:textId="77777777" w:rsidR="00DF5F41" w:rsidRPr="00DF5F41" w:rsidRDefault="00DF5F41" w:rsidP="00A67B3F">
      <w:pPr>
        <w:pStyle w:val="Titre"/>
        <w:widowControl w:val="0"/>
        <w:ind w:right="17"/>
        <w:rPr>
          <w:rFonts w:asciiTheme="minorHAnsi" w:hAnsiTheme="minorHAnsi" w:cs="Segoe UI"/>
          <w:b/>
          <w:smallCaps/>
          <w:color w:val="000000" w:themeColor="text1"/>
          <w:spacing w:val="60"/>
          <w:sz w:val="24"/>
          <w:szCs w:val="24"/>
        </w:rPr>
      </w:pPr>
    </w:p>
    <w:p w14:paraId="1B90E111" w14:textId="2F1D9693" w:rsidR="00AF675E" w:rsidRPr="0019346D" w:rsidRDefault="006440CC" w:rsidP="00A67B3F">
      <w:pPr>
        <w:pStyle w:val="Titre"/>
        <w:widowControl w:val="0"/>
        <w:ind w:right="17"/>
        <w:rPr>
          <w:rFonts w:ascii="Times New Roman" w:hAnsi="Times New Roman"/>
          <w:b/>
          <w:iCs/>
          <w:smallCaps/>
          <w:color w:val="000000"/>
          <w:spacing w:val="60"/>
          <w:sz w:val="72"/>
          <w:szCs w:val="72"/>
        </w:rPr>
      </w:pPr>
      <w:r>
        <w:rPr>
          <w:rFonts w:ascii="Times New Roman" w:hAnsi="Times New Roman"/>
          <w:b/>
          <w:iCs/>
          <w:smallCaps/>
          <w:color w:val="000000"/>
          <w:spacing w:val="60"/>
          <w:sz w:val="72"/>
          <w:szCs w:val="72"/>
        </w:rPr>
        <w:t xml:space="preserve">Développement d'un outil de découverte et de cartographie des équipements connectés au réseau informatique</w:t>
      </w:r>
    </w:p>
    <w:p w14:paraId="5964FA3D" w14:textId="510D8350" w:rsidR="006440CC" w:rsidRDefault="006440CC" w:rsidP="00DF5F41">
      <w:pPr>
        <w:pStyle w:val="Titre"/>
        <w:widowControl w:val="0"/>
        <w:spacing w:line="300" w:lineRule="exact"/>
        <w:ind w:right="17"/>
        <w:jc w:val="left"/>
        <w:rPr>
          <w:rFonts w:asciiTheme="minorHAnsi" w:hAnsiTheme="minorHAnsi" w:cs="Segoe UI"/>
          <w:bCs/>
          <w:color w:val="000000"/>
          <w:sz w:val="24"/>
          <w:szCs w:val="24"/>
        </w:rPr>
      </w:pPr>
    </w:p>
    <w:p w14:paraId="201718AD" w14:textId="5DFEC160" w:rsidR="00AF675E" w:rsidRPr="00F633BC" w:rsidRDefault="00B82EB7" w:rsidP="00DF5F41">
      <w:pPr>
        <w:pStyle w:val="Titre"/>
        <w:widowControl w:val="0"/>
        <w:spacing w:line="300" w:lineRule="exact"/>
        <w:ind w:right="17"/>
        <w:jc w:val="left"/>
        <w:rPr>
          <w:rFonts w:asciiTheme="minorHAnsi" w:hAnsiTheme="minorHAnsi" w:cs="Segoe UI"/>
          <w:bCs/>
          <w:color w:val="000000"/>
          <w:sz w:val="24"/>
          <w:szCs w:val="24"/>
        </w:rPr>
      </w:pPr>
      <w:r>
        <w:rPr>
          <w:rFonts w:asciiTheme="minorHAnsi" w:hAnsiTheme="minorHAnsi" w:cs="Segoe UI"/>
          <w:bCs/>
          <w:noProof/>
          <w:color w:val="000000"/>
          <w:sz w:val="24"/>
          <w:szCs w:val="24"/>
        </w:rPr>
        <mc:AlternateContent>
          <mc:Choice Requires="wps">
            <w:drawing>
              <wp:anchor distT="45720" distB="45720" distL="114300" distR="114300" simplePos="0" relativeHeight="251711488" behindDoc="0" locked="0" layoutInCell="1" allowOverlap="1" wp14:anchorId="69E6CC9D" wp14:editId="5E9B3F1C">
                <wp:simplePos x="0" y="0"/>
                <wp:positionH relativeFrom="column">
                  <wp:posOffset>3513731</wp:posOffset>
                </wp:positionH>
                <wp:positionV relativeFrom="paragraph">
                  <wp:posOffset>238539</wp:posOffset>
                </wp:positionV>
                <wp:extent cx="2360930" cy="1404620"/>
                <wp:effectExtent l="0" t="0" r="3810" b="0"/>
                <wp:wrapSquare wrapText="bothSides"/>
                <wp:docPr id="740578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D3F9721" w14:textId="172E9AE2" w:rsidR="00B82EB7" w:rsidRPr="00B82EB7" w:rsidRDefault="00B82EB7" w:rsidP="00617643">
                            <w:pPr>
                              <w:spacing w:line="360" w:lineRule="auto"/>
                              <w:jc w:val="center"/>
                              <w:rPr>
                                <w:b/>
                                <w:bCs/>
                                <w:sz w:val="32"/>
                                <w:szCs w:val="32"/>
                                <w:u w:val="single"/>
                              </w:rPr>
                            </w:pPr>
                            <w:r>
                              <w:rPr>
                                <w:b/>
                                <w:bCs/>
                                <w:sz w:val="32"/>
                                <w:szCs w:val="32"/>
                                <w:u w:val="single"/>
                              </w:rPr>
                              <w:t>Encadré par :</w:t>
                            </w:r>
                          </w:p>
                          <w:p w14:paraId="339BCDD0" w14:textId="17746C17" w:rsidR="00B82EB7" w:rsidRPr="00B82EB7" w:rsidRDefault="00B82EB7" w:rsidP="00617643">
                            <w:pPr>
                              <w:spacing w:line="360" w:lineRule="auto"/>
                              <w:jc w:val="center"/>
                              <w:rPr>
                                <w:b/>
                                <w:bCs/>
                                <w:sz w:val="32"/>
                                <w:szCs w:val="32"/>
                              </w:rPr>
                            </w:pPr>
                            <w:r>
                              <w:rPr>
                                <w:b/>
                                <w:bCs/>
                                <w:sz w:val="32"/>
                                <w:szCs w:val="32"/>
                              </w:rPr>
                              <w:t xml:space="preserve">Anas</w:t>
                            </w:r>
                          </w:p>
                          <w:p w14:paraId="025F7D44" w14:textId="71F88440" w:rsidR="00B82EB7" w:rsidRPr="00B82EB7" w:rsidRDefault="00B82EB7" w:rsidP="00617643">
                            <w:pPr>
                              <w:jc w:val="center"/>
                              <w:rPr>
                                <w:b/>
                                <w:bCs/>
                                <w:sz w:val="32"/>
                                <w:szCs w:val="3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9E6CC9D" id="_x0000_t202" coordsize="21600,21600" o:spt="202" path="m,l,21600r21600,l21600,xe">
                <v:stroke joinstyle="miter"/>
                <v:path gradientshapeok="t" o:connecttype="rect"/>
              </v:shapetype>
              <v:shape id="Text Box 2" o:spid="_x0000_s1026" type="#_x0000_t202" style="position:absolute;margin-left:276.65pt;margin-top:18.8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QRhxDgIAAPcDAAAOAAAAZHJzL2Uyb0RvYy54bWysU9tu2zAMfR+wfxD0vthJk6wx4hRdugwD ugvQ7QNkWY6FyaJGKbG7ry8lp2nQvQ3Tg0CK1BF5eLS+GTrDjgq9Blvy6STnTFkJtbb7kv/8sXt3 zZkPwtbCgFUlf1Se32zevln3rlAzaMHUChmBWF/0ruRtCK7IMi9b1Qk/AacsBRvATgRycZ/VKHpC 70w2y/Nl1gPWDkEq7+n0bgzyTcJvGiXDt6bxKjBTcqotpB3TXsU926xFsUfhWi1PZYh/qKIT2tKj Z6g7EQQ7oP4LqtMSwUMTJhK6DJpGS5V6oG6m+atuHlrhVOqFyPHuTJP/f7Dy6/HBfUcWhg8w0ABT E97dg/zlmYVtK+xe3SJC3ypR08PTSFnWO1+crkaqfeEjSNV/gZqGLA4BEtDQYBdZoT4ZodMAHs+k qyEwSYezq2W+uqKQpNh0ns+XszSWTBTP1x368ElBx6JRcqSpJnhxvPchliOK55T4mgej6502Jjm4 r7YG2VGQAnZppQ5epRnL+pKvFrNFQrYQ7ydxdDqQQo3uSn6dxzVqJtLx0dYpJQhtRpsqMfbET6Rk JCcM1UCJkacK6kdiCmFUIv0cMlrAP5z1pMKS+98HgYoz89kS26vpfB5lm5z54j1Rw/AyUl1GhJUE VfLA2WhuQ5J64sHd0lR2OvH1UsmpVlJXovH0E6J8L/2U9fJfN08AAAD//wMAUEsDBBQABgAIAAAA IQB2Vcru4QAAAAoBAAAPAAAAZHJzL2Rvd25yZXYueG1sTI/LTsMwEEX3SPyDNUhsEHUeSgkhk6q8 NuxagsRyGrtJIB5HsdsGvh6zguXoHt17plzNZhBHPbneMkK8iEBobqzquUWoX5+vcxDOEysaLGuE L+1gVZ2flVQoe+KNPm59K0IJu4IQOu/HQkrXdNqQW9hRc8j2djLkwzm1Uk10CuVmkEkULaWhnsNC R6N+6HTzuT0YhO/7+nH9dOXjfeLfk7eNeambD0K8vJjXdyC8nv0fDL/6QR2q4LSzB1ZODAhZlqYB RUhvliACcJtkMYgdQpLlOciqlP9fqH4AAAD//wMAUEsBAi0AFAAGAAgAAAAhALaDOJL+AAAA4QEA ABMAAAAAAAAAAAAAAAAAAAAAAFtDb250ZW50X1R5cGVzXS54bWxQSwECLQAUAAYACAAAACEAOP0h /9YAAACUAQAACwAAAAAAAAAAAAAAAAAvAQAAX3JlbHMvLnJlbHNQSwECLQAUAAYACAAAACEAtUEY cQ4CAAD3AwAADgAAAAAAAAAAAAAAAAAuAgAAZHJzL2Uyb0RvYy54bWxQSwECLQAUAAYACAAAACEA dlXK7uEAAAAKAQAADwAAAAAAAAAAAAAAAABoBAAAZHJzL2Rvd25yZXYueG1sUEsFBgAAAAAEAAQA 8wAAAHYFAAAAAA== " stroked="f">
                <v:textbox style="mso-fit-shape-to-text:t">
                  <w:txbxContent>
                    <w:p w14:paraId="2D3F9721" w14:textId="172E9AE2" w:rsidR="00B82EB7" w:rsidRPr="00B82EB7" w:rsidRDefault="00B82EB7" w:rsidP="00617643">
                      <w:pPr>
                        <w:spacing w:line="360" w:lineRule="auto"/>
                        <w:jc w:val="center"/>
                        <w:rPr>
                          <w:b/>
                          <w:bCs/>
                          <w:sz w:val="32"/>
                          <w:szCs w:val="32"/>
                          <w:u w:val="single"/>
                        </w:rPr>
                      </w:pPr>
                      <w:r>
                        <w:rPr>
                          <w:b/>
                          <w:bCs/>
                          <w:sz w:val="32"/>
                          <w:szCs w:val="32"/>
                          <w:u w:val="single"/>
                        </w:rPr>
                        <w:t>Encadré par :</w:t>
                      </w:r>
                    </w:p>
                    <w:p w14:paraId="339BCDD0" w14:textId="17746C17" w:rsidR="00B82EB7" w:rsidRPr="00B82EB7" w:rsidRDefault="00B82EB7" w:rsidP="00617643">
                      <w:pPr>
                        <w:spacing w:line="360" w:lineRule="auto"/>
                        <w:jc w:val="center"/>
                        <w:rPr>
                          <w:b/>
                          <w:bCs/>
                          <w:sz w:val="32"/>
                          <w:szCs w:val="32"/>
                        </w:rPr>
                      </w:pPr>
                      <w:r>
                        <w:rPr>
                          <w:b/>
                          <w:bCs/>
                          <w:sz w:val="32"/>
                          <w:szCs w:val="32"/>
                        </w:rPr>
                        <w:t xml:space="preserve">Anas</w:t>
                      </w:r>
                    </w:p>
                    <w:p w14:paraId="025F7D44" w14:textId="71F88440" w:rsidR="00B82EB7" w:rsidRPr="00B82EB7" w:rsidRDefault="00B82EB7" w:rsidP="00617643">
                      <w:pPr>
                        <w:jc w:val="center"/>
                        <w:rPr>
                          <w:b/>
                          <w:bCs/>
                          <w:sz w:val="32"/>
                          <w:szCs w:val="32"/>
                        </w:rPr>
                      </w:pPr>
                    </w:p>
                  </w:txbxContent>
                </v:textbox>
                <w10:wrap type="square"/>
              </v:shape>
            </w:pict>
          </mc:Fallback>
        </mc:AlternateContent>
        <mc:AlternateContent>
          <mc:Choice Requires="wps">
            <w:drawing>
              <wp:anchor distT="45720" distB="45720" distL="114300" distR="114300" simplePos="0" relativeHeight="251709440" behindDoc="0" locked="0" layoutInCell="1" allowOverlap="1" wp14:anchorId="4B516896" wp14:editId="02AA680A">
                <wp:simplePos x="0" y="0"/>
                <wp:positionH relativeFrom="column">
                  <wp:posOffset>-206375</wp:posOffset>
                </wp:positionH>
                <wp:positionV relativeFrom="paragraph">
                  <wp:posOffset>125730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CBE6BE" w14:textId="6B8B232B" w:rsidR="006440CC" w:rsidRPr="00B82EB7" w:rsidRDefault="006440CC" w:rsidP="00617643">
                            <w:pPr>
                              <w:spacing w:line="360" w:lineRule="auto"/>
                              <w:jc w:val="center"/>
                              <w:rPr>
                                <w:b/>
                                <w:bCs/>
                                <w:sz w:val="32"/>
                                <w:szCs w:val="32"/>
                                <w:u w:val="single"/>
                              </w:rPr>
                            </w:pPr>
                            <w:r>
                              <w:rPr>
                                <w:b/>
                                <w:bCs/>
                                <w:sz w:val="32"/>
                                <w:szCs w:val="32"/>
                                <w:u w:val="single"/>
                              </w:rPr>
                              <w:t>Réalisé par :</w:t>
                            </w:r>
                          </w:p>
                          <w:p w14:paraId="18858A82" w14:textId="75F55B32" w:rsidR="006440CC" w:rsidRPr="00B82EB7" w:rsidRDefault="006440CC" w:rsidP="00617643">
                            <w:pPr>
                              <w:jc w:val="center"/>
                              <w:rPr>
                                <w:b/>
                                <w:bCs/>
                                <w:sz w:val="32"/>
                                <w:szCs w:val="32"/>
                              </w:rPr>
                            </w:pPr>
                            <w:r>
                              <w:rPr>
                                <w:b/>
                                <w:bCs/>
                                <w:sz w:val="32"/>
                                <w:szCs w:val="32"/>
                              </w:rPr>
                              <w:t xml:space="preserve">Marwane Amal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516896" id="_x0000_s1027" type="#_x0000_t202" style="position:absolute;margin-left:-16.25pt;margin-top:9.9pt;width:185.9pt;height:110.6pt;z-index:251709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dEuvEQIAAP4DAAAOAAAAZHJzL2Uyb0RvYy54bWysk99u2yAUxu8n7R0Q94udNMkaK07Vpcs0 qfsjdXsAgnGMhjnsQGJ3T98DdtOou5vmCwQ+8HHO73ysb/rWsJNCr8GWfDrJOVNWQqXtoeQ/f+ze XXPmg7CVMGBVyR+V5zebt2/WnSvUDBowlUJGItYXnSt5E4IrsszLRrXCT8ApS8EasBWBlnjIKhQd qbcmm+X5MusAK4cglff0924I8k3Sr2slw7e69iowU3LKLaQR07iPY7ZZi+KAwjVajmmIf8iiFdrS pWepOxEEO6L+S6rVEsFDHSYS2gzqWkuVaqBqpvmrah4a4VSqheB4d8bk/5+s/Hp6cN+Rhf4D9NTA VIR39yB/eWZh2wh7ULeI0DVKVHTxNCLLOueL8WhE7QsfRfbdF6ioyeIYIAn1NbaRCtXJSJ0a8HiG rvrAJP2cXS3z1RWFJMWm83y+nKW2ZKJ4Pu7Qh08KWhYnJUfqapIXp3sfYjqieN4Sb/NgdLXTxqQF HvZbg+wkyAG79KUKXm0zlnUlXy1mi6RsIZ5P5mh1IIca3Zb8Oo/f4JmI46Ot0pYgtBnmlImxI5+I ZIAT+n3PdDXCi7j2UD0SMITBkPSAaNIA/uGsIzOW3P8+ClScmc+WoK+m83l0b1rMF++JEMPLyP4y IqwkqZIHzobpNiTHJxzulpqz0wnbSyZjymSyRHN8ENHFl+u06+XZbp4AAAD//wMAUEsDBBQABgAI AAAAIQADy7kC4AAAAAoBAAAPAAAAZHJzL2Rvd25yZXYueG1sTI/LTsMwEEX3SPyDNUhsUOvEAURD nKq8Nt21BImlG0+TQDyOYrcNfD3DCpaje3Tn3GI5uV4ccQydJw3pPAGBVHvbUaOhen2Z3YEI0ZA1 vSfU8IUBluX5WWFy60+0weM2NoJLKORGQxvjkEsZ6hadCXM/IHG296Mzkc+xkXY0Jy53vVRJciud 6Yg/tGbAxxbrz+3Bafh+qJ5Wz1cx3av4rt42bl3VH0bry4tpdQ8i4hT/YPjVZ3Uo2WnnD2SD6DXM MnXDKAcLnsBAli0yEDsN6jpNQJaF/D+h/AEAAP//AwBQSwECLQAUAAYACAAAACEAtoM4kv4AAADh AQAAEwAAAAAAAAAAAAAAAAAAAAAAW0NvbnRlbnRfVHlwZXNdLnhtbFBLAQItABQABgAIAAAAIQA4 /SH/1gAAAJQBAAALAAAAAAAAAAAAAAAAAC8BAABfcmVscy8ucmVsc1BLAQItABQABgAIAAAAIQBH dEuvEQIAAP4DAAAOAAAAAAAAAAAAAAAAAC4CAABkcnMvZTJvRG9jLnhtbFBLAQItABQABgAIAAAA IQADy7kC4AAAAAoBAAAPAAAAAAAAAAAAAAAAAGsEAABkcnMvZG93bnJldi54bWxQSwUGAAAAAAQA BADzAAAAeAUAAAAA " stroked="f">
                <v:textbox style="mso-fit-shape-to-text:t">
                  <w:txbxContent>
                    <w:p w14:paraId="67CBE6BE" w14:textId="6B8B232B" w:rsidR="006440CC" w:rsidRPr="00B82EB7" w:rsidRDefault="006440CC" w:rsidP="00617643">
                      <w:pPr>
                        <w:spacing w:line="360" w:lineRule="auto"/>
                        <w:jc w:val="center"/>
                        <w:rPr>
                          <w:b/>
                          <w:bCs/>
                          <w:sz w:val="32"/>
                          <w:szCs w:val="32"/>
                          <w:u w:val="single"/>
                        </w:rPr>
                      </w:pPr>
                      <w:r>
                        <w:rPr>
                          <w:b/>
                          <w:bCs/>
                          <w:sz w:val="32"/>
                          <w:szCs w:val="32"/>
                          <w:u w:val="single"/>
                        </w:rPr>
                        <w:t>Réalisé par :</w:t>
                      </w:r>
                    </w:p>
                    <w:p w14:paraId="18858A82" w14:textId="75F55B32" w:rsidR="006440CC" w:rsidRPr="00B82EB7" w:rsidRDefault="006440CC" w:rsidP="00617643">
                      <w:pPr>
                        <w:jc w:val="center"/>
                        <w:rPr>
                          <w:b/>
                          <w:bCs/>
                          <w:sz w:val="32"/>
                          <w:szCs w:val="32"/>
                        </w:rPr>
                      </w:pPr>
                      <w:r>
                        <w:rPr>
                          <w:b/>
                          <w:bCs/>
                          <w:sz w:val="32"/>
                          <w:szCs w:val="32"/>
                        </w:rPr>
                        <w:t xml:space="preserve">Marwane Amal</w:t>
                      </w:r>
                    </w:p>
                  </w:txbxContent>
                </v:textbox>
                <w10:wrap type="square"/>
              </v:shape>
            </w:pict>
          </mc:Fallback>
        </mc:AlternateContent>
      </w:r>
      <w:r>
        <w:rPr>
          <w:rFonts w:asciiTheme="minorHAnsi" w:hAnsiTheme="minorHAnsi" w:cs="Segoe UI"/>
          <w:bCs/>
          <w:color w:val="000000"/>
          <w:sz w:val="24"/>
          <w:szCs w:val="24"/>
        </w:rPr>
        <w:br/>
      </w:r>
    </w:p>
    <w:p w14:paraId="311A73F9" w14:textId="60EC89F9" w:rsidR="00AF675E" w:rsidRPr="00F633BC" w:rsidRDefault="00AF675E" w:rsidP="00A67B3F">
      <w:pPr>
        <w:pStyle w:val="Titre"/>
        <w:widowControl w:val="0"/>
        <w:ind w:right="17"/>
        <w:rPr>
          <w:rFonts w:asciiTheme="minorHAnsi" w:hAnsiTheme="minorHAnsi" w:cs="Segoe UI"/>
          <w:bCs/>
          <w:color w:val="000000"/>
          <w:sz w:val="24"/>
          <w:szCs w:val="24"/>
        </w:rPr>
      </w:pPr>
    </w:p>
    <w:p w14:paraId="5EDFEA1A" w14:textId="2121EE8E" w:rsidR="004B6F04" w:rsidRDefault="004B6F04" w:rsidP="009E02EC">
      <w:pPr>
        <w:pStyle w:val="Titre"/>
        <w:widowControl w:val="0"/>
        <w:ind w:right="17"/>
        <w:jc w:val="left"/>
        <w:rPr>
          <w:rFonts w:asciiTheme="minorHAnsi" w:hAnsiTheme="minorHAnsi"/>
          <w:b/>
          <w:sz w:val="32"/>
          <w:szCs w:val="32"/>
        </w:rPr>
      </w:pPr>
    </w:p>
    <w:p w14:paraId="4AA8A7FE" w14:textId="22A303E6" w:rsidR="00B82EB7" w:rsidRDefault="00B82EB7" w:rsidP="009E02EC">
      <w:pPr>
        <w:pStyle w:val="Titre"/>
        <w:widowControl w:val="0"/>
        <w:ind w:right="17"/>
        <w:jc w:val="left"/>
        <w:rPr>
          <w:rFonts w:asciiTheme="minorHAnsi" w:hAnsiTheme="minorHAnsi"/>
          <w:b/>
          <w:sz w:val="32"/>
          <w:szCs w:val="32"/>
        </w:rPr>
      </w:pPr>
    </w:p>
    <w:p w14:paraId="4946C593" w14:textId="6318AAAD" w:rsidR="00B82EB7" w:rsidRDefault="00B82EB7" w:rsidP="009E02EC">
      <w:pPr>
        <w:pStyle w:val="Titre"/>
        <w:widowControl w:val="0"/>
        <w:ind w:right="17"/>
        <w:jc w:val="left"/>
        <w:rPr>
          <w:rFonts w:asciiTheme="minorHAnsi" w:hAnsiTheme="minorHAnsi"/>
          <w:b/>
          <w:sz w:val="32"/>
          <w:szCs w:val="32"/>
        </w:rPr>
      </w:pPr>
    </w:p>
    <w:p w14:paraId="6599F82B" w14:textId="4458A310" w:rsidR="00B82EB7" w:rsidRPr="00F633BC" w:rsidRDefault="00617643" w:rsidP="009E02EC">
      <w:pPr>
        <w:pStyle w:val="Titre"/>
        <w:widowControl w:val="0"/>
        <w:ind w:right="17"/>
        <w:jc w:val="left"/>
        <w:rPr>
          <w:rFonts w:asciiTheme="minorHAnsi" w:hAnsiTheme="minorHAnsi"/>
          <w:b/>
          <w:sz w:val="32"/>
          <w:szCs w:val="32"/>
        </w:rPr>
      </w:pPr>
      <w:r>
        <w:rPr>
          <w:rFonts w:asciiTheme="minorHAnsi" w:hAnsiTheme="minorHAnsi" w:cs="Segoe UI"/>
          <w:bCs/>
          <w:noProof/>
          <w:color w:val="000000"/>
          <w:sz w:val="24"/>
          <w:szCs w:val="24"/>
        </w:rPr>
        <mc:AlternateContent>
          <mc:Choice Requires="wps">
            <w:drawing>
              <wp:anchor distT="45720" distB="45720" distL="114300" distR="114300" simplePos="0" relativeHeight="251724800" behindDoc="0" locked="0" layoutInCell="1" allowOverlap="1" wp14:anchorId="23D15592" wp14:editId="6D464CB9">
                <wp:simplePos x="0" y="0"/>
                <wp:positionH relativeFrom="page">
                  <wp:align>center</wp:align>
                </wp:positionH>
                <wp:positionV relativeFrom="paragraph">
                  <wp:posOffset>221725</wp:posOffset>
                </wp:positionV>
                <wp:extent cx="2360930" cy="1404620"/>
                <wp:effectExtent l="0" t="0" r="3810" b="0"/>
                <wp:wrapSquare wrapText="bothSides"/>
                <wp:docPr id="604048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7AA11BB" w14:textId="172B0361" w:rsidR="00390E33" w:rsidRPr="00B82EB7" w:rsidRDefault="00775E37" w:rsidP="00617643">
                            <w:pPr>
                              <w:spacing w:line="360" w:lineRule="auto"/>
                              <w:jc w:val="center"/>
                              <w:rPr>
                                <w:b/>
                                <w:bCs/>
                                <w:sz w:val="32"/>
                                <w:szCs w:val="32"/>
                                <w:u w:val="single"/>
                              </w:rPr>
                            </w:pPr>
                            <w:r>
                              <w:rPr>
                                <w:b/>
                                <w:bCs/>
                                <w:sz w:val="32"/>
                                <w:szCs w:val="32"/>
                                <w:u w:val="single"/>
                              </w:rPr>
                              <w:t>Membres du jury :</w:t>
                            </w:r>
                          </w:p>
                          <w:p w14:paraId="237F0944" w14:textId="07ECCD71" w:rsidR="00390E33" w:rsidRPr="00A57B32" w:rsidRDefault="00A57B32" w:rsidP="00617643">
                            <w:pPr>
                              <w:jc w:val="center"/>
                              <w:rPr>
                                <w:sz w:val="32"/>
                                <w:szCs w:val="32"/>
                              </w:rPr>
                            </w:pPr>
                            <w:r>
                              <w:rPr>
                                <w:sz w:val="32"/>
                                <w:szCs w:val="32"/>
                              </w:rPr>
                              <w:t>A envoyer dans la liste d’ordre de passage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D15592" id="_x0000_s1028" type="#_x0000_t202" style="position:absolute;margin-left:0;margin-top:17.45pt;width:185.9pt;height:110.6pt;z-index:2517248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oluEg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qZa49mIq4L6kYAhjIakB0STFvAPZz2ZseT+90Gg4sx8tgR9NZ3Po3vTYr54T4QYXkaq y4iwkqRKHjgbp9uQHJ9wuFtqzk4nbC+ZnFImkyWapwcRXXy5Trtenu3mCQAA//8DAFBLAwQUAAYA CAAAACEAqNksyN8AAAAHAQAADwAAAGRycy9kb3ducmV2LnhtbEyPvU7DQBCEeyTe4bRINCg524EA xuso/KShS2Ikyot9sQ2+Pcu3SQxPz1JBOZrRzDfZYnSdOtohtJ4Q4mkEylLpq5ZqhGK7mtyBCmyo Mp0ni/BlAyzy87PMpJU/0doeN1wrKaGQGoSGuU+1DmVjnQlT31sSb+8HZ1jkUOtqMCcpd51Oomiu nWlJFhrT26fGlp+bg0P4fiyely9XHO8Tfk/e1u61KD8M4uXFuHwAxXbkvzD84gs65MK08weqguoQ 5AgjzK7vQYk7u43lyA4huZnHoPNM/+fPfwAAAP//AwBQSwECLQAUAAYACAAAACEAtoM4kv4AAADh AQAAEwAAAAAAAAAAAAAAAAAAAAAAW0NvbnRlbnRfVHlwZXNdLnhtbFBLAQItABQABgAIAAAAIQA4 /SH/1gAAAJQBAAALAAAAAAAAAAAAAAAAAC8BAABfcmVscy8ucmVsc1BLAQItABQABgAIAAAAIQBw qoluEgIAAP4DAAAOAAAAAAAAAAAAAAAAAC4CAABkcnMvZTJvRG9jLnhtbFBLAQItABQABgAIAAAA IQCo2SzI3wAAAAcBAAAPAAAAAAAAAAAAAAAAAGwEAABkcnMvZG93bnJldi54bWxQSwUGAAAAAAQA BADzAAAAeAUAAAAA " stroked="f">
                <v:textbox style="mso-fit-shape-to-text:t">
                  <w:txbxContent>
                    <w:p w14:paraId="57AA11BB" w14:textId="172B0361" w:rsidR="00390E33" w:rsidRPr="00B82EB7" w:rsidRDefault="00775E37" w:rsidP="00617643">
                      <w:pPr>
                        <w:spacing w:line="360" w:lineRule="auto"/>
                        <w:jc w:val="center"/>
                        <w:rPr>
                          <w:b/>
                          <w:bCs/>
                          <w:sz w:val="32"/>
                          <w:szCs w:val="32"/>
                          <w:u w:val="single"/>
                        </w:rPr>
                      </w:pPr>
                      <w:r>
                        <w:rPr>
                          <w:b/>
                          <w:bCs/>
                          <w:sz w:val="32"/>
                          <w:szCs w:val="32"/>
                          <w:u w:val="single"/>
                        </w:rPr>
                        <w:t>Membres du jury :</w:t>
                      </w:r>
                    </w:p>
                    <w:p w14:paraId="237F0944" w14:textId="07ECCD71" w:rsidR="00390E33" w:rsidRPr="00A57B32" w:rsidRDefault="00A57B32" w:rsidP="00617643">
                      <w:pPr>
                        <w:jc w:val="center"/>
                        <w:rPr>
                          <w:sz w:val="32"/>
                          <w:szCs w:val="32"/>
                        </w:rPr>
                      </w:pPr>
                      <w:r>
                        <w:rPr>
                          <w:sz w:val="32"/>
                          <w:szCs w:val="32"/>
                        </w:rPr>
                        <w:t>A envoyer dans la liste d’ordre de passage</w:t>
                      </w:r>
                    </w:p>
                  </w:txbxContent>
                </v:textbox>
                <w10:wrap type="square" anchorx="page"/>
              </v:shape>
            </w:pict>
          </mc:Fallback>
        </mc:AlternateContent>
      </w:r>
    </w:p>
    <w:p w14:paraId="521A680B" w14:textId="01CF5AE3" w:rsidR="00BD6513" w:rsidRDefault="00BD6513" w:rsidP="00A67B3F">
      <w:pPr>
        <w:spacing w:line="240" w:lineRule="exact"/>
        <w:ind w:right="17"/>
        <w:rPr>
          <w:rFonts w:asciiTheme="minorHAnsi" w:hAnsiTheme="minorHAnsi" w:cs="Segoe UI"/>
          <w:bCs/>
          <w:color w:val="000000"/>
          <w:sz w:val="20"/>
          <w:szCs w:val="20"/>
        </w:rPr>
      </w:pPr>
    </w:p>
    <w:p w14:paraId="51BCED2B" w14:textId="1F2E59CB" w:rsidR="00B82EB7" w:rsidRDefault="00B82EB7" w:rsidP="00A67B3F">
      <w:pPr>
        <w:spacing w:line="240" w:lineRule="exact"/>
        <w:ind w:right="17"/>
        <w:rPr>
          <w:rFonts w:asciiTheme="minorHAnsi" w:hAnsiTheme="minorHAnsi" w:cs="Segoe UI"/>
          <w:bCs/>
          <w:color w:val="000000"/>
          <w:sz w:val="20"/>
          <w:szCs w:val="20"/>
        </w:rPr>
      </w:pPr>
    </w:p>
    <w:p w14:paraId="5A163E9E" w14:textId="77777777" w:rsidR="00A44870" w:rsidRPr="00F633BC" w:rsidRDefault="00A44870" w:rsidP="00A67B3F">
      <w:pPr>
        <w:spacing w:line="240" w:lineRule="exact"/>
        <w:ind w:right="17"/>
        <w:rPr>
          <w:rFonts w:asciiTheme="minorHAnsi" w:hAnsiTheme="minorHAnsi" w:cs="Segoe UI"/>
          <w:bCs/>
          <w:color w:val="000000"/>
          <w:sz w:val="20"/>
          <w:szCs w:val="20"/>
        </w:rPr>
      </w:pPr>
    </w:p>
    <w:p w14:paraId="226D1E53" w14:textId="77777777" w:rsidR="00A67B3F" w:rsidRPr="00F633BC" w:rsidRDefault="00A67B3F" w:rsidP="00A67B3F">
      <w:pPr>
        <w:spacing w:line="240" w:lineRule="exact"/>
        <w:ind w:right="17"/>
        <w:rPr>
          <w:rFonts w:asciiTheme="minorHAnsi" w:hAnsiTheme="minorHAnsi" w:cs="Segoe UI"/>
          <w:bCs/>
          <w:color w:val="000000"/>
          <w:sz w:val="20"/>
          <w:szCs w:val="20"/>
        </w:rPr>
      </w:pPr>
    </w:p>
    <w:p w14:paraId="4F311158" w14:textId="77777777" w:rsidR="00BD6513" w:rsidRDefault="00BD6513" w:rsidP="00A67B3F">
      <w:pPr>
        <w:spacing w:line="240" w:lineRule="exact"/>
        <w:ind w:right="17"/>
        <w:jc w:val="center"/>
        <w:rPr>
          <w:rFonts w:asciiTheme="minorHAnsi" w:hAnsiTheme="minorHAnsi" w:cs="Segoe UI"/>
          <w:bCs/>
          <w:color w:val="000000"/>
          <w:sz w:val="20"/>
          <w:szCs w:val="20"/>
        </w:rPr>
      </w:pPr>
    </w:p>
    <w:p w14:paraId="638E656A" w14:textId="77777777" w:rsidR="00390E33" w:rsidRDefault="00390E33" w:rsidP="00A67B3F">
      <w:pPr>
        <w:spacing w:line="240" w:lineRule="exact"/>
        <w:ind w:right="17"/>
        <w:jc w:val="center"/>
        <w:rPr>
          <w:rFonts w:asciiTheme="minorHAnsi" w:hAnsiTheme="minorHAnsi" w:cs="Segoe UI"/>
          <w:bCs/>
          <w:color w:val="000000"/>
          <w:sz w:val="20"/>
          <w:szCs w:val="20"/>
        </w:rPr>
      </w:pPr>
    </w:p>
    <w:p w14:paraId="62BED3BD" w14:textId="77777777" w:rsidR="00390E33" w:rsidRDefault="00390E33" w:rsidP="00A67B3F">
      <w:pPr>
        <w:spacing w:line="240" w:lineRule="exact"/>
        <w:ind w:right="17"/>
        <w:jc w:val="center"/>
        <w:rPr>
          <w:rFonts w:asciiTheme="minorHAnsi" w:hAnsiTheme="minorHAnsi" w:cs="Segoe UI"/>
          <w:bCs/>
          <w:color w:val="000000"/>
          <w:sz w:val="20"/>
          <w:szCs w:val="20"/>
        </w:rPr>
      </w:pPr>
    </w:p>
    <w:p w14:paraId="0E8D05BB" w14:textId="77777777" w:rsidR="00390E33" w:rsidRPr="00F633BC" w:rsidRDefault="00390E33" w:rsidP="00A67B3F">
      <w:pPr>
        <w:spacing w:line="240" w:lineRule="exact"/>
        <w:ind w:right="17"/>
        <w:jc w:val="center"/>
        <w:rPr>
          <w:rFonts w:asciiTheme="minorHAnsi" w:hAnsiTheme="minorHAnsi" w:cs="Segoe UI"/>
          <w:bCs/>
          <w:color w:val="000000"/>
          <w:sz w:val="20"/>
          <w:szCs w:val="20"/>
        </w:rPr>
      </w:pPr>
    </w:p>
    <w:p w14:paraId="287349D7" w14:textId="71C52A8D" w:rsidR="00B35808" w:rsidRPr="00B82EB7" w:rsidRDefault="00C27379" w:rsidP="00A67B3F">
      <w:pPr>
        <w:pStyle w:val="Titre"/>
        <w:widowControl w:val="0"/>
        <w:ind w:right="17"/>
        <w:rPr>
          <w:rFonts w:asciiTheme="minorHAnsi" w:hAnsiTheme="minorHAnsi" w:cs="Segoe UI"/>
          <w:b/>
          <w:color w:val="808080"/>
          <w:sz w:val="24"/>
          <w:szCs w:val="24"/>
        </w:rPr>
      </w:pPr>
      <w:r>
        <w:rPr>
          <w:rFonts w:asciiTheme="minorHAnsi" w:hAnsiTheme="minorHAnsi" w:cs="Segoe UI"/>
          <w:b/>
          <w:color w:val="808080"/>
          <w:sz w:val="24"/>
          <w:szCs w:val="24"/>
        </w:rPr>
        <w:t xml:space="preserve">École Marocaine des Sciences de l’Ingénieur (EMSI)</w:t>
      </w:r>
    </w:p>
    <w:p w14:paraId="69E49405" w14:textId="026DEBA9" w:rsidR="009E02EC" w:rsidRPr="00F633BC" w:rsidRDefault="009E02EC" w:rsidP="00A67B3F">
      <w:pPr>
        <w:pStyle w:val="Titre"/>
        <w:widowControl w:val="0"/>
        <w:ind w:right="17"/>
        <w:rPr>
          <w:rFonts w:asciiTheme="minorHAnsi" w:hAnsiTheme="minorHAnsi" w:cs="Segoe UI"/>
          <w:bCs/>
          <w:color w:val="808080"/>
          <w:sz w:val="24"/>
          <w:szCs w:val="24"/>
        </w:rPr>
      </w:pPr>
      <w:r>
        <w:rPr>
          <w:rFonts w:asciiTheme="minorHAnsi" w:hAnsiTheme="minorHAnsi" w:cs="Segoe UI"/>
          <w:b/>
          <w:color w:val="808080"/>
          <w:sz w:val="24"/>
          <w:szCs w:val="24"/>
        </w:rPr>
        <w:t xml:space="preserve">Filière Ingénierie Informatique et Réseaux (IIR)</w:t>
      </w:r>
    </w:p>
    <w:p w14:paraId="010F78A2" w14:textId="77777777" w:rsidR="00B35808" w:rsidRPr="00F633BC" w:rsidRDefault="00B35808" w:rsidP="00A67B3F">
      <w:pPr>
        <w:pStyle w:val="Titre"/>
        <w:widowControl w:val="0"/>
        <w:ind w:right="17"/>
        <w:rPr>
          <w:rFonts w:asciiTheme="minorHAnsi" w:hAnsiTheme="minorHAnsi" w:cs="Segoe UI"/>
          <w:bCs/>
          <w:color w:val="808080"/>
          <w:sz w:val="24"/>
          <w:szCs w:val="24"/>
        </w:rPr>
      </w:pPr>
    </w:p>
    <w:p w14:paraId="49939925" w14:textId="123CDA47" w:rsidR="00B35808" w:rsidRPr="00F633BC" w:rsidRDefault="00C27379" w:rsidP="00A67B3F">
      <w:pPr>
        <w:pStyle w:val="Titre"/>
        <w:widowControl w:val="0"/>
        <w:ind w:right="17"/>
        <w:rPr>
          <w:rFonts w:asciiTheme="minorHAnsi" w:hAnsiTheme="minorHAnsi" w:cs="Segoe UI"/>
          <w:bCs/>
          <w:color w:val="808080"/>
          <w:sz w:val="24"/>
          <w:szCs w:val="24"/>
        </w:rPr>
      </w:pPr>
      <w:r>
        <w:rPr>
          <w:rFonts w:asciiTheme="minorHAnsi" w:hAnsiTheme="minorHAnsi" w:cs="Segoe UI"/>
          <w:bCs/>
          <w:color w:val="808080"/>
          <w:sz w:val="24"/>
          <w:szCs w:val="24"/>
        </w:rPr>
        <w:t xml:space="preserve">Tanger, Septembre 2026</w:t>
      </w:r>
    </w:p>
    <w:p w14:paraId="3E67066C" w14:textId="77777777" w:rsidR="00FA339C" w:rsidRPr="00F633BC" w:rsidRDefault="00FA339C" w:rsidP="00A67B3F">
      <w:pPr>
        <w:pStyle w:val="Titre"/>
        <w:widowControl w:val="0"/>
        <w:ind w:right="17"/>
        <w:rPr>
          <w:rFonts w:asciiTheme="minorHAnsi" w:hAnsiTheme="minorHAnsi" w:cs="Segoe UI"/>
          <w:bCs/>
          <w:color w:val="808080"/>
          <w:sz w:val="24"/>
          <w:szCs w:val="24"/>
        </w:rPr>
      </w:pPr>
    </w:p>
    <w:p w14:paraId="116E2458" w14:textId="77777777" w:rsidR="00FA339C" w:rsidRDefault="00FA339C" w:rsidP="00A67B3F">
      <w:pPr>
        <w:pStyle w:val="Titre"/>
        <w:widowControl w:val="0"/>
        <w:ind w:right="17"/>
        <w:rPr>
          <w:rFonts w:ascii="Baskerville Old Face" w:hAnsi="Baskerville Old Face" w:cs="Segoe UI"/>
          <w:bCs/>
          <w:color w:val="808080"/>
          <w:sz w:val="24"/>
          <w:szCs w:val="24"/>
        </w:rPr>
      </w:pPr>
    </w:p>
    <w:p w14:paraId="497505E8" w14:textId="77777777" w:rsidR="00FA339C" w:rsidRPr="00FA339C" w:rsidRDefault="00FA339C" w:rsidP="00A67B3F">
      <w:pPr>
        <w:pStyle w:val="Titre"/>
        <w:widowControl w:val="0"/>
        <w:ind w:right="17"/>
        <w:rPr>
          <w:rFonts w:ascii="Baskerville Old Face" w:hAnsi="Baskerville Old Face" w:cs="Segoe UI"/>
          <w:bCs/>
          <w:color w:val="808080"/>
          <w:sz w:val="24"/>
          <w:szCs w:val="24"/>
        </w:rPr>
        <w:sectPr w:rsidR="00FA339C" w:rsidRPr="00FA339C" w:rsidSect="00DF5F41">
          <w:headerReference w:type="default" r:id="rId8"/>
          <w:footerReference w:type="even" r:id="rId9"/>
          <w:footerReference w:type="default" r:id="rId10"/>
          <w:headerReference w:type="first" r:id="rId11"/>
          <w:pgSz w:w="12240" w:h="15840" w:code="131"/>
          <w:pgMar w:top="2552" w:right="1985" w:bottom="1985" w:left="1871" w:header="709" w:footer="709" w:gutter="0"/>
          <w:cols w:space="708"/>
          <w:titlePg/>
          <w:docGrid w:linePitch="360"/>
        </w:sectPr>
      </w:pPr>
    </w:p>
    <w:p w14:paraId="29706921" w14:textId="77777777" w:rsidR="00B35808" w:rsidRDefault="00B35808" w:rsidP="00A67B3F">
      <w:pPr>
        <w:ind w:right="17"/>
        <w:rPr>
          <w:rFonts w:ascii="Arial Narrow" w:hAnsi="Arial Narrow"/>
          <w:b/>
        </w:rPr>
      </w:pPr>
    </w:p>
    <w:p w14:paraId="462AA033" w14:textId="35C31ED8" w:rsidR="00E85F5E" w:rsidRPr="006846F4" w:rsidRDefault="007A4051" w:rsidP="007A4051">
      <w:pPr>
        <w:spacing w:after="170"/>
        <w:jc w:val="center"/>
        <w:rPr>
          <w:rFonts w:ascii="Brush Script MT" w:hAnsi="Brush Script MT"/>
          <w:i/>
          <w:iCs/>
          <w:sz w:val="52"/>
          <w:szCs w:val="52"/>
        </w:rPr>
      </w:pPr>
      <w:r>
        <w:rPr>
          <w:rFonts w:ascii="Brush Script MT" w:hAnsi="Brush Script MT"/>
          <w:bCs/>
          <w:i/>
          <w:iCs/>
          <w:sz w:val="96"/>
          <w:szCs w:val="96"/>
        </w:rPr>
        <w:t>Dédicace</w:t>
      </w:r>
    </w:p>
    <w:p w14:paraId="3828BD6D" w14:textId="41DC5C40" w:rsidR="001921C6" w:rsidRDefault="001921C6">
      <w:pPr>
        <w:rPr>
          <w:rFonts w:asciiTheme="majorBidi" w:hAnsiTheme="majorBidi" w:cstheme="majorBidi"/>
          <w:sz w:val="26"/>
          <w:szCs w:val="26"/>
        </w:rPr>
      </w:pPr>
      <w:r>
        <w:rPr>
          <w:rFonts w:asciiTheme="majorBidi" w:hAnsiTheme="majorBidi" w:cstheme="majorBidi"/>
          <w:sz w:val="26"/>
          <w:szCs w:val="26"/>
        </w:rPr>
        <w:br w:type="page"/>
      </w:r>
    </w:p>
    <w:p w14:paraId="4E55350C" w14:textId="0D909E2D" w:rsidR="00BE2F85" w:rsidRDefault="005A0755" w:rsidP="00BE2F85">
      <w:pPr>
        <w:spacing w:after="170"/>
        <w:jc w:val="center"/>
        <w:rPr>
          <w:rFonts w:ascii="Brush Script MT" w:hAnsi="Brush Script MT"/>
          <w:bCs/>
          <w:i/>
          <w:iCs/>
          <w:sz w:val="96"/>
          <w:szCs w:val="96"/>
        </w:rPr>
      </w:pPr>
      <w:r>
        <w:rPr>
          <w:rFonts w:ascii="Brush Script MT" w:hAnsi="Brush Script MT"/>
          <w:bCs/>
          <w:i/>
          <w:iCs/>
          <w:sz w:val="96"/>
          <w:szCs w:val="96"/>
        </w:rPr>
        <w:lastRenderedPageBreak/>
        <w:t>Remercîment</w:t>
      </w:r>
    </w:p>
    <w:p w14:paraId="0DCB9082" w14:textId="77777777" w:rsidR="00937CF2" w:rsidRPr="006846F4" w:rsidRDefault="00937CF2" w:rsidP="00BE2F85">
      <w:pPr>
        <w:spacing w:after="170"/>
        <w:jc w:val="center"/>
        <w:rPr>
          <w:rFonts w:ascii="Brush Script MT" w:hAnsi="Brush Script MT"/>
          <w:i/>
          <w:iCs/>
          <w:sz w:val="52"/>
          <w:szCs w:val="52"/>
        </w:rPr>
      </w:pPr>
    </w:p>
    <w:p w14:paraId="0F64F3DC" w14:textId="2EEC0428" w:rsidR="00BE2F85" w:rsidRDefault="00BE2F85">
      <w:pPr>
        <w:rPr>
          <w:rFonts w:asciiTheme="majorBidi" w:hAnsiTheme="majorBidi" w:cstheme="majorBidi"/>
          <w:sz w:val="26"/>
          <w:szCs w:val="26"/>
        </w:rPr>
      </w:pPr>
      <w:r>
        <w:rPr>
          <w:rFonts w:asciiTheme="majorBidi" w:hAnsiTheme="majorBidi" w:cstheme="majorBidi"/>
          <w:sz w:val="26"/>
          <w:szCs w:val="26"/>
        </w:rPr>
        <w:br w:type="page"/>
      </w:r>
    </w:p>
    <w:sdt>
      <w:sdtPr>
        <w:rPr>
          <w:rFonts w:ascii="Times New Roman" w:eastAsia="Times New Roman" w:hAnsi="Times New Roman" w:cs="Times New Roman"/>
          <w:b w:val="0"/>
          <w:bCs w:val="0"/>
          <w:i w:val="0"/>
          <w:iCs w:val="0"/>
          <w:color w:val="auto"/>
          <w:sz w:val="24"/>
          <w:szCs w:val="24"/>
        </w:rPr>
        <w:id w:val="1070462328"/>
        <w:docPartObj>
          <w:docPartGallery w:val="Table of Contents"/>
          <w:docPartUnique/>
        </w:docPartObj>
      </w:sdtPr>
      <w:sdtEndPr>
        <w:rPr>
          <w:noProof/>
        </w:rPr>
      </w:sdtEndPr>
      <w:sdtContent>
        <w:p w14:paraId="43F0C6A3" w14:textId="389F78EC" w:rsidR="002B1BC8" w:rsidRPr="001C2703" w:rsidRDefault="00246015" w:rsidP="001C2703">
          <w:pPr>
            <w:pStyle w:val="En-ttedetabledesmatires"/>
            <w:pBdr>
              <w:top w:val="single" w:sz="24" w:space="8" w:color="4F6228" w:themeColor="accent3" w:themeShade="80"/>
              <w:bottom w:val="single" w:sz="24" w:space="8" w:color="4F6228" w:themeColor="accent3" w:themeShade="80"/>
            </w:pBdr>
            <w:rPr>
              <w:color w:val="4F6228" w:themeColor="accent3" w:themeShade="80"/>
            </w:rPr>
          </w:pPr>
          <w:r>
            <w:rPr>
              <w:color w:val="4F6228" w:themeColor="accent3" w:themeShade="80"/>
            </w:rPr>
            <w:t xml:space="preserve">Table des matières</w:t>
          </w:r>
        </w:p>
        <w:p w14:paraId="3FA2B689" w14:textId="7FBFF368" w:rsidR="00687A90" w:rsidRDefault="00E136C2">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r>
            <w:rPr>
              <w:b w:val="0"/>
              <w:bCs w:val="0"/>
              <w:caps w:val="0"/>
            </w:rPr>
            <w:fldChar w:fldCharType="begin"/>
            <w:instrText xml:space="preserve"> TOC \o "1-2" \h \z \t "sous section;3" </w:instrText>
            <w:fldChar w:fldCharType="separate"/>
          </w:r>
          <w:hyperlink w:anchor="_Toc141784014" w:history="1">
            <w:r>
              <w:rPr>
                <w:rStyle w:val="Lienhypertexte"/>
                <w:noProof/>
              </w:rPr>
              <w:t>Introduction</w:t>
            </w:r>
            <w:r>
              <w:rPr>
                <w:noProof/>
                <w:webHidden/>
              </w:rPr>
              <w:tab/>
              <w:fldChar w:fldCharType="begin"/>
              <w:instrText xml:space="preserve"> PAGEREF _Toc141784014 \h </w:instrText>
              <w:fldChar w:fldCharType="separate"/>
              <w:t>7</w:t>
              <w:fldChar w:fldCharType="end"/>
            </w:r>
          </w:hyperlink>
        </w:p>
        <w:p w14:paraId="60416C0D" w14:textId="395D8EA9"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2" w:anchor="_Toc141784015" w:history="1">
            <w:r>
              <w:rPr>
                <w:rStyle w:val="Lienhypertexte"/>
                <w:noProof/>
              </w:rPr>
              <w:t>Chapitre 1 : Présentation de l’entreprise</w:t>
            </w:r>
            <w:r>
              <w:rPr>
                <w:noProof/>
                <w:webHidden/>
              </w:rPr>
              <w:tab/>
              <w:fldChar w:fldCharType="begin"/>
              <w:instrText xml:space="preserve"> PAGEREF _Toc141784015 \h </w:instrText>
              <w:fldChar w:fldCharType="separate"/>
              <w:t>8</w:t>
              <w:fldChar w:fldCharType="end"/>
            </w:r>
          </w:hyperlink>
        </w:p>
        <w:p w14:paraId="48DB1719" w14:textId="1E1B4360"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3" w:anchor="_Toc141784016" w:history="1">
            <w:r>
              <w:rPr>
                <w:rStyle w:val="Lienhypertexte"/>
                <w:noProof/>
              </w:rPr>
              <w:t>Chapitre 2 : Département d’attache et mission</w:t>
            </w:r>
            <w:r>
              <w:rPr>
                <w:noProof/>
                <w:webHidden/>
              </w:rPr>
              <w:tab/>
              <w:fldChar w:fldCharType="begin"/>
              <w:instrText xml:space="preserve"> PAGEREF _Toc141784016 \h </w:instrText>
              <w:fldChar w:fldCharType="separate"/>
              <w:t>10</w:t>
              <w:fldChar w:fldCharType="end"/>
            </w:r>
          </w:hyperlink>
        </w:p>
        <w:p w14:paraId="1811F4E6" w14:textId="70B26865"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w:anchor="_Toc141784017" w:history="1">
            <w:r>
              <w:rPr>
                <w:rStyle w:val="Lienhypertexte"/>
                <w:noProof/>
              </w:rPr>
              <w:t>Chapitre 3 : Réalisation et Résultats</w:t>
            </w:r>
            <w:r>
              <w:rPr>
                <w:noProof/>
                <w:webHidden/>
              </w:rPr>
              <w:tab/>
              <w:fldChar w:fldCharType="begin"/>
              <w:instrText xml:space="preserve"> PAGEREF _Toc141784017 \h </w:instrText>
              <w:fldChar w:fldCharType="separate"/>
              <w:t>11</w:t>
              <w:fldChar w:fldCharType="end"/>
            </w:r>
          </w:hyperlink>
        </w:p>
        <w:p w14:paraId="03ECD4BB" w14:textId="0331597D"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4" w:anchor="_Toc141784018" w:history="1">
            <w:r>
              <w:rPr>
                <w:rStyle w:val="Lienhypertexte"/>
                <w:noProof/>
              </w:rPr>
              <w:t>Conclusion</w:t>
            </w:r>
            <w:r>
              <w:rPr>
                <w:noProof/>
                <w:webHidden/>
              </w:rPr>
              <w:tab/>
              <w:fldChar w:fldCharType="begin"/>
              <w:instrText xml:space="preserve"> PAGEREF _Toc141784018 \h </w:instrText>
              <w:fldChar w:fldCharType="separate"/>
              <w:t>13</w:t>
              <w:fldChar w:fldCharType="end"/>
            </w:r>
          </w:hyperlink>
        </w:p>
        <w:p w14:paraId="2FA9ADC0" w14:textId="788FBE5B"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5" w:anchor="_Toc141784019" w:history="1">
            <w:r>
              <w:rPr>
                <w:rStyle w:val="Lienhypertexte"/>
                <w:noProof/>
              </w:rPr>
              <w:t>Bibliographie Webographie</w:t>
            </w:r>
            <w:r>
              <w:rPr>
                <w:noProof/>
                <w:webHidden/>
              </w:rPr>
              <w:tab/>
              <w:fldChar w:fldCharType="begin"/>
              <w:instrText xml:space="preserve"> PAGEREF _Toc141784019 \h </w:instrText>
              <w:fldChar w:fldCharType="separate"/>
              <w:t>14</w:t>
              <w:fldChar w:fldCharType="end"/>
            </w:r>
          </w:hyperlink>
        </w:p>
        <w:p w14:paraId="07012C11" w14:textId="1B7B71D9" w:rsidR="002B1BC8" w:rsidRDefault="00E136C2">
          <w:r>
            <w:rPr>
              <w:b/>
              <w:bCs/>
              <w:caps/>
              <w:sz w:val="20"/>
            </w:rPr>
            <w:fldChar w:fldCharType="end"/>
          </w:r>
        </w:p>
      </w:sdtContent>
    </w:sdt>
    <w:p w14:paraId="41CC5D3F" w14:textId="77777777" w:rsidR="00B14392" w:rsidRDefault="00B14392">
      <w:pPr>
        <w:rPr>
          <w:rFonts w:asciiTheme="majorBidi" w:hAnsiTheme="majorBidi" w:cstheme="majorBidi"/>
          <w:sz w:val="26"/>
          <w:szCs w:val="26"/>
        </w:rPr>
      </w:pPr>
    </w:p>
    <w:p w14:paraId="2F684614" w14:textId="517CF4E9" w:rsidR="00937CF2" w:rsidRDefault="00937CF2">
      <w:pPr>
        <w:rPr>
          <w:rFonts w:asciiTheme="majorBidi" w:hAnsiTheme="majorBidi" w:cstheme="majorBidi"/>
          <w:sz w:val="26"/>
          <w:szCs w:val="26"/>
        </w:rPr>
      </w:pPr>
      <w:r>
        <w:rPr>
          <w:rFonts w:asciiTheme="majorBidi" w:hAnsiTheme="majorBidi" w:cstheme="majorBidi"/>
          <w:sz w:val="26"/>
          <w:szCs w:val="26"/>
        </w:rPr>
        <w:br w:type="page"/>
      </w:r>
    </w:p>
    <w:p w14:paraId="46E7D791" w14:textId="77777777" w:rsidR="00BE2F85" w:rsidRDefault="00BE2F85">
      <w:pPr>
        <w:rPr>
          <w:rFonts w:asciiTheme="majorBidi" w:hAnsiTheme="majorBidi" w:cstheme="majorBidi"/>
          <w:sz w:val="26"/>
          <w:szCs w:val="26"/>
        </w:rPr>
      </w:pPr>
    </w:p>
    <w:p w14:paraId="4BD6254B" w14:textId="77777777" w:rsidR="00937CF2" w:rsidRDefault="00937CF2" w:rsidP="001921C6">
      <w:pPr>
        <w:pStyle w:val="NormalWeb"/>
        <w:jc w:val="center"/>
        <w:rPr>
          <w:b/>
          <w:bCs/>
          <w:sz w:val="48"/>
          <w:szCs w:val="48"/>
        </w:rPr>
      </w:pPr>
    </w:p>
    <w:p w14:paraId="320816E6" w14:textId="55738585" w:rsidR="001921C6" w:rsidRPr="00215290" w:rsidRDefault="001921C6" w:rsidP="001921C6">
      <w:pPr>
        <w:pStyle w:val="NormalWeb"/>
        <w:jc w:val="center"/>
        <w:rPr>
          <w:b/>
          <w:bCs/>
          <w:sz w:val="48"/>
          <w:szCs w:val="48"/>
        </w:rPr>
      </w:pPr>
      <w:r>
        <w:rPr>
          <w:b/>
          <w:bCs/>
          <w:sz w:val="48"/>
          <w:szCs w:val="48"/>
        </w:rPr>
        <w:t>Résumé</w:t>
      </w:r>
    </w:p>
    <w:p>
      <w:pPr>
        <w:spacing w:before="200" w:after="100"/>
        <w:rPr>
          <w:b/>
          <w:bCs/>
          <w:sz w:val="22"/>
          <w:szCs w:val="22"/>
        </w:rPr>
      </w:pPr>
      <w:r>
        <w:rPr>
          <w:b/>
          <w:bCs/>
          <w:sz w:val="22"/>
          <w:szCs w:val="22"/>
        </w:rPr>
        <w:t xml:space="preserve">Contexte général</w:t>
      </w:r>
    </w:p>
    <w:p>
      <w:pPr>
        <w:spacing w:line="360" w:lineRule="auto"/>
        <w:ind w:right="17"/>
        <w:jc w:val="both"/>
      </w:pPr>
      <w:r>
        <w:t xml:space="preserve">Ce rapport s’inscrit dans le cadre d’un stage de perfectionnement de deux mois effectué au sein du département Informatique du Mövenpick Hôtel de Tanger. Les systèmes métiers de l’hôtel étant gérés par un prestataire externe, le département IT interne se concentre sur la gestion du réseau et des équipements informatiques.</w:t>
      </w:r>
    </w:p>
    <w:p>
      <w:pPr>
        <w:spacing w:before="200" w:after="100"/>
        <w:rPr>
          <w:b/>
          <w:bCs/>
          <w:sz w:val="22"/>
          <w:szCs w:val="22"/>
        </w:rPr>
      </w:pPr>
      <w:r>
        <w:rPr>
          <w:b/>
          <w:bCs/>
          <w:sz w:val="22"/>
          <w:szCs w:val="22"/>
        </w:rPr>
        <w:t xml:space="preserve">Objectif du projet</w:t>
      </w:r>
    </w:p>
    <w:p>
      <w:pPr>
        <w:spacing w:line="360" w:lineRule="auto"/>
        <w:ind w:right="17"/>
        <w:jc w:val="both"/>
      </w:pPr>
      <w:r>
        <w:t xml:space="preserve">L’objectif du projet est de développer un outil de découverte et de cartographie des équipements connectés au réseau informatique de l’hôtel, permettant de visualiser en temps réel les appareils présents et de détecter toute connexion non autorisée.</w:t>
      </w:r>
    </w:p>
    <w:p>
      <w:pPr>
        <w:spacing w:before="200" w:after="100"/>
        <w:rPr>
          <w:b/>
          <w:bCs/>
          <w:sz w:val="22"/>
          <w:szCs w:val="22"/>
        </w:rPr>
      </w:pPr>
      <w:r>
        <w:rPr>
          <w:b/>
          <w:bCs/>
          <w:sz w:val="22"/>
          <w:szCs w:val="22"/>
        </w:rPr>
        <w:t xml:space="preserve">Méthode</w:t>
      </w:r>
    </w:p>
    <w:p>
      <w:pPr>
        <w:spacing w:line="360" w:lineRule="auto"/>
        <w:ind w:right="17"/>
        <w:jc w:val="both"/>
      </w:pPr>
      <w:r>
        <w:t xml:space="preserve">La réalisation du projet s’appuie sur une mise à niveau sur les fondamentaux réseau, suivie du développement d’un backend, d’une base de données et d’un tableau de bord, avant la conteneurisation et le déploiement de la solution.</w:t>
      </w:r>
    </w:p>
    <w:p>
      <w:pPr>
        <w:spacing w:before="200" w:after="100"/>
        <w:rPr>
          <w:b/>
          <w:bCs/>
          <w:sz w:val="22"/>
          <w:szCs w:val="22"/>
        </w:rPr>
      </w:pPr>
      <w:r>
        <w:rPr>
          <w:b/>
          <w:bCs/>
          <w:sz w:val="22"/>
          <w:szCs w:val="22"/>
        </w:rPr>
        <w:t xml:space="preserve">Résultats</w:t>
      </w:r>
    </w:p>
    <w:p>
      <w:pPr>
        <w:spacing w:line="360" w:lineRule="auto"/>
        <w:ind w:right="17"/>
        <w:jc w:val="both"/>
      </w:pPr>
      <w:r>
        <w:t xml:space="preserve">Le projet est actuellement en cours de réalisation. Les résultats obtenus, ainsi que la démonstration du fonctionnement de l’outil, seront détaillés au chapitre 3 à l’issue du stage.</w:t>
      </w:r>
    </w:p>
    <w:p w14:paraId="65BCAFC2" w14:textId="77777777" w:rsidR="001921C6" w:rsidRDefault="001921C6" w:rsidP="001921C6">
      <w:pPr>
        <w:ind w:right="17"/>
        <w:rPr>
          <w:rFonts w:ascii="Segoe UI" w:hAnsi="Segoe UI" w:cs="Segoe UI"/>
        </w:rPr>
      </w:pPr>
      <w:bookmarkStart w:id="0" w:name="_Toc123973260"/>
    </w:p>
    <w:p w14:paraId="12AF91AD" w14:textId="77777777" w:rsidR="001921C6" w:rsidRPr="00215290" w:rsidRDefault="001921C6" w:rsidP="001921C6">
      <w:pPr>
        <w:pStyle w:val="NormalWeb"/>
        <w:jc w:val="center"/>
        <w:rPr>
          <w:b/>
          <w:bCs/>
          <w:sz w:val="48"/>
          <w:szCs w:val="48"/>
        </w:rPr>
      </w:pPr>
      <w:r>
        <w:rPr>
          <w:b/>
          <w:bCs/>
          <w:sz w:val="48"/>
          <w:szCs w:val="48"/>
        </w:rPr>
        <w:t>Abstract</w:t>
      </w:r>
    </w:p>
    <w:p>
      <w:pPr>
        <w:spacing w:line="360" w:lineRule="auto"/>
        <w:ind w:right="17"/>
        <w:jc w:val="both"/>
      </w:pPr>
      <w:r>
        <w:t xml:space="preserve">This report is part of a two-month internship carried out within the IT department of the Mövenpick Hotel in Tangier. The objective of the project is to develop a tool for discovering and mapping the devices connected to the hotel’s computer network, providing real-time visibility of connected devices and detecting unauthorized connections. The project involves learning core networking concepts, then developing a backend, a database, and a dashboard, before containerizing and deploying the solution. Results are currently in progress and will be detailed at the end of the internship.</w:t>
      </w:r>
    </w:p>
    <w:p w14:paraId="74745869" w14:textId="77777777" w:rsidR="001921C6" w:rsidRPr="00464B2A" w:rsidRDefault="001921C6" w:rsidP="001921C6">
      <w:pPr>
        <w:ind w:right="17"/>
        <w:rPr>
          <w:rFonts w:ascii="Segoe UI" w:hAnsi="Segoe UI" w:cs="Segoe UI"/>
        </w:rPr>
      </w:pPr>
    </w:p>
    <w:bookmarkEnd w:id="0"/>
    <w:p w14:paraId="2E70A7AF" w14:textId="77777777" w:rsidR="001921C6" w:rsidRPr="00066178" w:rsidRDefault="001921C6" w:rsidP="001921C6"/>
    <w:p w14:paraId="02D49FEE" w14:textId="77777777" w:rsidR="001921C6" w:rsidRDefault="001921C6" w:rsidP="00E16B68">
      <w:pPr>
        <w:spacing w:before="120" w:line="360" w:lineRule="auto"/>
        <w:ind w:firstLine="426"/>
        <w:jc w:val="right"/>
        <w:rPr>
          <w:rFonts w:asciiTheme="majorBidi" w:hAnsiTheme="majorBidi" w:cstheme="majorBidi"/>
          <w:sz w:val="26"/>
          <w:szCs w:val="26"/>
        </w:rPr>
      </w:pPr>
    </w:p>
    <w:p w14:paraId="6EED7A29" w14:textId="1235E1EB" w:rsidR="00E16B68" w:rsidRPr="004817DA" w:rsidRDefault="00E16B68" w:rsidP="00E16B68">
      <w:pPr>
        <w:spacing w:before="120" w:line="360" w:lineRule="auto"/>
        <w:ind w:firstLine="426"/>
        <w:jc w:val="right"/>
        <w:rPr>
          <w:rFonts w:asciiTheme="majorBidi" w:hAnsiTheme="majorBidi" w:cstheme="majorBidi"/>
          <w:sz w:val="26"/>
          <w:szCs w:val="26"/>
        </w:rPr>
      </w:pPr>
      <w:r>
        <w:rPr>
          <w:rFonts w:asciiTheme="majorBidi" w:hAnsiTheme="majorBidi" w:cstheme="majorBidi"/>
          <w:sz w:val="26"/>
          <w:szCs w:val="26"/>
        </w:rPr>
        <w:t xml:space="preserve"> </w:t>
      </w:r>
    </w:p>
    <w:p w14:paraId="1070A9C0" w14:textId="77777777" w:rsidR="00B35808" w:rsidRPr="00A10FB3" w:rsidRDefault="00B35808" w:rsidP="00A67B3F">
      <w:pPr>
        <w:spacing w:line="320" w:lineRule="exact"/>
        <w:ind w:right="17"/>
        <w:jc w:val="both"/>
        <w:rPr>
          <w:rFonts w:ascii="Segoe UI" w:hAnsi="Segoe UI" w:cs="Segoe UI"/>
          <w:bCs/>
          <w:sz w:val="36"/>
          <w:szCs w:val="36"/>
        </w:rPr>
        <w:sectPr w:rsidR="00B35808" w:rsidRPr="00A10FB3" w:rsidSect="00DF5F41">
          <w:headerReference w:type="first" r:id="rId16"/>
          <w:pgSz w:w="12240" w:h="15840" w:code="131"/>
          <w:pgMar w:top="2552" w:right="1985" w:bottom="1985" w:left="1871" w:header="709" w:footer="709" w:gutter="0"/>
          <w:cols w:space="708"/>
          <w:titlePg/>
          <w:docGrid w:linePitch="360"/>
        </w:sectPr>
      </w:pPr>
    </w:p>
    <w:p w14:paraId="76A6A251" w14:textId="06982E53" w:rsidR="00F63476" w:rsidRPr="00D27938" w:rsidRDefault="00F63476" w:rsidP="00D27938">
      <w:pPr>
        <w:pStyle w:val="Titre1"/>
        <w:pBdr>
          <w:top w:val="single" w:sz="24" w:space="8" w:color="4F6228" w:themeColor="accent3" w:themeShade="80"/>
          <w:bottom w:val="single" w:sz="24" w:space="8" w:color="4F6228" w:themeColor="accent3" w:themeShade="80"/>
        </w:pBdr>
        <w:rPr>
          <w:b/>
          <w:bCs/>
        </w:rPr>
      </w:pPr>
      <w:bookmarkStart w:id="1" w:name="_Toc106586052"/>
      <w:bookmarkStart w:id="2" w:name="_Toc141784014"/>
      <w:r>
        <w:rPr>
          <w:b/>
          <w:bCs/>
        </w:rPr>
        <w:lastRenderedPageBreak/>
        <w:t>Introduction</w:t>
      </w:r>
      <w:bookmarkEnd w:id="1"/>
      <w:bookmarkEnd w:id="2"/>
    </w:p>
    <w:p>
      <w:pPr>
        <w:spacing w:line="360" w:lineRule="auto"/>
        <w:ind w:right="17"/>
        <w:jc w:val="both"/>
      </w:pPr>
      <w:r>
        <w:t xml:space="preserve">Dans le cadre de la formation d’ingénieur en Informatique et Réseaux à l’École Marocaine des Sciences de l’Ingénieur (EMSI), les étudiants doivent effectuer un stage de perfectionnement en entreprise afin de mettre en pratique leurs connaissances théoriques dans un contexte professionnel réel. C’est dans ce cadre que ce stage de deux mois s’est déroulé au sein du département Informatique du Mövenpick Hôtel de Tanger. Ce rapport présente, dans un premier chapitre, l’entreprise d’accueil ainsi que son environnement. Le deuxième chapitre décrit le département d’attache et la mission confiée durant le stage. Enfin, le troisième chapitre détaille la réalisation du projet ainsi que les résultats obtenus.</w:t>
      </w:r>
    </w:p>
    <w:p w14:paraId="2D4229F7"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0900D8F6"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009003C1"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2FECA0F0" w14:textId="77777777" w:rsidR="009651B6" w:rsidRPr="00F63476" w:rsidRDefault="009651B6" w:rsidP="00A67B3F">
      <w:pPr>
        <w:ind w:right="17"/>
        <w:jc w:val="both"/>
        <w:rPr>
          <w:rFonts w:ascii="Segoe UI" w:hAnsi="Segoe UI" w:cs="Segoe UI"/>
          <w:sz w:val="20"/>
          <w:szCs w:val="20"/>
        </w:rPr>
      </w:pPr>
    </w:p>
    <w:p w14:paraId="5459C19A" w14:textId="77777777" w:rsidR="00B149DF" w:rsidRDefault="00B149DF" w:rsidP="00B149DF">
      <w:pPr>
        <w:spacing w:line="360" w:lineRule="auto"/>
        <w:rPr>
          <w:rFonts w:asciiTheme="majorBidi" w:hAnsiTheme="majorBidi" w:cstheme="majorBidi"/>
        </w:rPr>
      </w:pPr>
    </w:p>
    <w:p w14:paraId="38546CA1" w14:textId="77777777" w:rsidR="00066178" w:rsidRDefault="00066178" w:rsidP="00B149DF">
      <w:pPr>
        <w:spacing w:line="360" w:lineRule="auto"/>
        <w:rPr>
          <w:rFonts w:asciiTheme="majorBidi" w:hAnsiTheme="majorBidi" w:cstheme="majorBidi"/>
        </w:rPr>
      </w:pPr>
    </w:p>
    <w:p w14:paraId="4CA10035" w14:textId="77777777" w:rsidR="00B149DF" w:rsidRDefault="00B149DF" w:rsidP="00B149DF">
      <w:pPr>
        <w:spacing w:line="360" w:lineRule="auto"/>
        <w:rPr>
          <w:rFonts w:asciiTheme="majorBidi" w:hAnsiTheme="majorBidi" w:cstheme="majorBidi"/>
        </w:rPr>
      </w:pPr>
    </w:p>
    <w:p w14:paraId="5A033AEF" w14:textId="77777777" w:rsidR="00B149DF" w:rsidRPr="00F63476" w:rsidRDefault="00B149DF" w:rsidP="00F63476">
      <w:pPr>
        <w:rPr>
          <w:rFonts w:asciiTheme="majorBidi" w:hAnsiTheme="majorBidi" w:cstheme="majorBidi"/>
        </w:rPr>
      </w:pPr>
    </w:p>
    <w:p w14:paraId="69A8E588" w14:textId="77777777" w:rsidR="00B35808" w:rsidRPr="00F63476" w:rsidRDefault="00B35808" w:rsidP="00A67B3F">
      <w:pPr>
        <w:ind w:right="17"/>
        <w:jc w:val="both"/>
        <w:rPr>
          <w:rFonts w:ascii="Segoe UI" w:hAnsi="Segoe UI" w:cs="Segoe UI"/>
          <w:sz w:val="20"/>
          <w:szCs w:val="20"/>
        </w:rPr>
        <w:sectPr w:rsidR="00B35808" w:rsidRPr="00F63476" w:rsidSect="00DF5F41">
          <w:headerReference w:type="default" r:id="rId17"/>
          <w:footerReference w:type="default" r:id="rId18"/>
          <w:headerReference w:type="first" r:id="rId19"/>
          <w:footerReference w:type="first" r:id="rId20"/>
          <w:pgSz w:w="12240" w:h="15840" w:code="131"/>
          <w:pgMar w:top="2552" w:right="1985" w:bottom="1985" w:left="1871" w:header="709" w:footer="709" w:gutter="0"/>
          <w:cols w:space="708"/>
          <w:titlePg/>
          <w:docGrid w:linePitch="360"/>
        </w:sectPr>
      </w:pPr>
    </w:p>
    <w:p w14:paraId="3E32A9DE" w14:textId="69507CFE" w:rsidR="00D21718" w:rsidRPr="005F0C24" w:rsidRDefault="001F7C1B" w:rsidP="005F0C24">
      <w:pPr>
        <w:ind w:right="17"/>
        <w:jc w:val="both"/>
        <w:rPr>
          <w:rFonts w:ascii="Segoe UI" w:hAnsi="Segoe UI" w:cs="Segoe UI"/>
          <w:sz w:val="20"/>
          <w:szCs w:val="20"/>
        </w:rPr>
      </w:pPr>
      <w:r>
        <w:rPr>
          <w:rFonts w:ascii="Segoe UI" w:hAnsi="Segoe UI" w:cs="Segoe UI"/>
          <w:noProof/>
          <w:sz w:val="20"/>
          <w:szCs w:val="20"/>
        </w:rPr>
        <w:lastRenderedPageBreak/>
        <mc:AlternateContent>
          <mc:Choice Requires="wps">
            <w:drawing>
              <wp:anchor distT="91440" distB="91440" distL="114300" distR="114300" simplePos="0" relativeHeight="251713536" behindDoc="0" locked="0" layoutInCell="1" allowOverlap="1" wp14:anchorId="203FF09D" wp14:editId="7B931BF1">
                <wp:simplePos x="0" y="0"/>
                <wp:positionH relativeFrom="margin">
                  <wp:align>left</wp:align>
                </wp:positionH>
                <wp:positionV relativeFrom="paragraph">
                  <wp:posOffset>7620</wp:posOffset>
                </wp:positionV>
                <wp:extent cx="5690235" cy="1446530"/>
                <wp:effectExtent l="0" t="0" r="0" b="127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1446530"/>
                        </a:xfrm>
                        <a:prstGeom prst="rect">
                          <a:avLst/>
                        </a:prstGeom>
                        <a:noFill/>
                        <a:ln w="9525">
                          <a:noFill/>
                          <a:miter lim="800000"/>
                          <a:headEnd/>
                          <a:tailEnd/>
                        </a:ln>
                      </wps:spPr>
                      <wps:txbx>
                        <w:txbxContent>
                          <w:p w14:paraId="73757ED9" w14:textId="66FCDFDB" w:rsidR="001F7C1B" w:rsidRPr="00F97B49" w:rsidRDefault="001F7C1B" w:rsidP="00F97B49">
                            <w:pPr>
                              <w:pStyle w:val="Titre1"/>
                              <w:pBdr>
                                <w:top w:val="single" w:sz="24" w:space="8" w:color="4F6228" w:themeColor="accent3" w:themeShade="80"/>
                                <w:bottom w:val="single" w:sz="24" w:space="8" w:color="4F6228" w:themeColor="accent3" w:themeShade="80"/>
                              </w:pBdr>
                              <w:rPr>
                                <w:b/>
                                <w:bCs/>
                              </w:rPr>
                            </w:pPr>
                            <w:bookmarkStart w:id="3" w:name="_Toc141784015"/>
                            <w:r>
                              <w:rPr>
                                <w:b/>
                                <w:bCs/>
                              </w:rPr>
                              <w:t xml:space="preserve">Chapitre 1 : Présentation de l’entreprise</w:t>
                            </w:r>
                            <w:bookmarkEnd w:id="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FF09D" id="_x0000_s1029" type="#_x0000_t202" style="position:absolute;left:0;text-align:left;margin-left:0;margin-top:.6pt;width:448.05pt;height:113.9pt;z-index:251713536;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6kk/QEAANUDAAAOAAAAZHJzL2Uyb0RvYy54bWysU9uO2yAQfa/Uf0C8N3YuTjdWyGq7260q bS/Sbj+AYByjAkOBxE6/vgPOZqP2bVU/IIbxHOacOayvB6PJQfqgwDI6nZSUSCugUXbH6I+n+3dX lITIbcM1WMnoUQZ6vXn7Zt27Ws6gA91ITxDEhrp3jHYxurooguik4WECTlpMtuANjxj6XdF43iO6 0cWsLJdFD75xHoQMAU/vxiTdZPy2lSJ+a9sgI9GMYm8xrz6v27QWmzWvd567TolTG/wVXRiuLF56 hrrjkZO9V/9AGSU8BGjjRIApoG2VkJkDspmWf7F57LiTmQuKE9xZpvD/YMXXw6P77kkcPsCAA8wk gnsA8TMQC7cdtzt54z30neQNXjxNkhW9C/WpNEkd6pBAtv0XaHDIfB8hAw2tN0kV5EkQHQdwPIsu h0gEHlbLVTmbV5QIzE0Xi2U1z2MpeP1c7nyInyQYkjaMepxqhueHhxBTO7x+/iXdZuFeaZ0nqy3p GV1VsyoXXGSMimg8rQyjV2X6Risklh9tk4sjV3rc4wXanmgnpiPnOGwHohpG56k2qbCF5og6eBh9 hu8CNx3435T06DFGw68995IS/dmiliukm0yZg0X1foaBv8xsLzPcCoRiNFIybm9jNvJI+QY1b1VW 46WTU8vonSzSyefJnJdx/uvlNW7+AAAA//8DAFBLAwQUAAYACAAAACEA0Xp5idsAAAAGAQAADwAA AGRycy9kb3ducmV2LnhtbEyPzU7DMBCE70i8g7VI3KjdCKomjVMhEFcQ5UfqbRtvk4h4HcVuE96e 5QTHnRnNfFtuZ9+rM42xC2xhuTCgiOvgOm4svL893axBxYTssA9MFr4pwra6vCixcGHiVzrvUqOk hGOBFtqUhkLrWLfkMS7CQCzeMYwek5xjo92Ik5T7XmfGrLTHjmWhxYEeWqq/didv4eP5uP+8NS/N o78bpjAbzT7X1l5fzfcbUInm9BeGX3xBh0qYDuHELqregjySRM1AibnOV0tQBwtZlhvQVan/41c/ AAAA//8DAFBLAQItABQABgAIAAAAIQC2gziS/gAAAOEBAAATAAAAAAAAAAAAAAAAAAAAAABbQ29u dGVudF9UeXBlc10ueG1sUEsBAi0AFAAGAAgAAAAhADj9If/WAAAAlAEAAAsAAAAAAAAAAAAAAAAA LwEAAF9yZWxzLy5yZWxzUEsBAi0AFAAGAAgAAAAhAFX7qST9AQAA1QMAAA4AAAAAAAAAAAAAAAAA LgIAAGRycy9lMm9Eb2MueG1sUEsBAi0AFAAGAAgAAAAhANF6eYnbAAAABgEAAA8AAAAAAAAAAAAA AAAAVwQAAGRycy9kb3ducmV2LnhtbFBLBQYAAAAABAAEAPMAAABfBQAAAAA= " filled="f" stroked="f">
                <v:textbox>
                  <w:txbxContent>
                    <w:p w14:paraId="73757ED9" w14:textId="66FCDFDB" w:rsidR="001F7C1B" w:rsidRPr="00F97B49" w:rsidRDefault="001F7C1B" w:rsidP="00F97B49">
                      <w:pPr>
                        <w:pStyle w:val="Titre1"/>
                        <w:pBdr>
                          <w:top w:val="single" w:sz="24" w:space="8" w:color="4F6228" w:themeColor="accent3" w:themeShade="80"/>
                          <w:bottom w:val="single" w:sz="24" w:space="8" w:color="4F6228" w:themeColor="accent3" w:themeShade="80"/>
                        </w:pBdr>
                        <w:rPr>
                          <w:b/>
                          <w:bCs/>
                        </w:rPr>
                      </w:pPr>
                      <w:bookmarkStart w:id="4" w:name="_Toc141784015"/>
                      <w:r>
                        <w:rPr>
                          <w:b/>
                          <w:bCs/>
                        </w:rPr>
                        <w:t xml:space="preserve">Chapitre 1 : Présentation de l’entreprise</w:t>
                      </w:r>
                      <w:bookmarkEnd w:id="4"/>
                    </w:p>
                  </w:txbxContent>
                </v:textbox>
                <w10:wrap type="topAndBottom" anchorx="margin"/>
              </v:shape>
            </w:pict>
          </mc:Fallback>
        </mc:AlternateContent>
      </w:r>
    </w:p>
    <w:p w14:paraId="47EA5E3E" w14:textId="042061B1" w:rsidR="00D21718" w:rsidRPr="005F0C24" w:rsidRDefault="00721F28" w:rsidP="005F0C24">
      <w:pPr>
        <w:pBdr>
          <w:bottom w:val="single" w:sz="6" w:space="1" w:color="auto"/>
        </w:pBdr>
        <w:spacing w:before="240" w:after="240"/>
        <w:rPr>
          <w:b/>
          <w:bCs/>
        </w:rPr>
      </w:pPr>
      <w:r>
        <w:rPr>
          <w:b/>
          <w:bCs/>
        </w:rPr>
        <w:t>Résumé </w:t>
      </w:r>
    </w:p>
    <w:p w14:paraId="69AEEF04" w14:textId="60A2DC83" w:rsidR="00721F28" w:rsidRPr="00201562" w:rsidRDefault="00721F28" w:rsidP="00721F28">
      <w:pPr>
        <w:pStyle w:val="NormalWeb"/>
        <w:spacing w:before="240" w:line="276" w:lineRule="auto"/>
        <w:jc w:val="both"/>
        <w:rPr>
          <w:rStyle w:val="ListLabel78"/>
          <w:rFonts w:asciiTheme="majorBidi" w:hAnsiTheme="majorBidi" w:cstheme="majorBidi"/>
        </w:rPr>
      </w:pPr>
      <w:bookmarkStart w:id="4" w:name="_Toc483933319"/>
      <w:bookmarkStart w:id="5" w:name="_Toc461207817"/>
      <w:bookmarkStart w:id="6" w:name="_Toc484075338"/>
      <w:bookmarkStart w:id="7" w:name="_Toc10808577"/>
      <w:bookmarkStart w:id="8" w:name="_Toc10935015"/>
      <w:bookmarkStart w:id="9" w:name="_Toc10935126"/>
      <w:r>
        <w:rPr>
          <w:rStyle w:val="ListLabel78"/>
          <w:rFonts w:asciiTheme="majorBidi" w:hAnsiTheme="majorBidi" w:cstheme="majorBidi"/>
        </w:rPr>
        <w:t xml:space="preserve">Ce chapitre présente l’entreprise d’accueil, Mövenpick Hôtel de Tanger, son secteur d’activité, son historique, son organisation interne ainsi que son environnement (clientèle, fournisseurs, concurrence).</w:t>
      </w:r>
    </w:p>
    <w:bookmarkEnd w:id="4"/>
    <w:bookmarkEnd w:id="5"/>
    <w:bookmarkEnd w:id="6"/>
    <w:bookmarkEnd w:id="7"/>
    <w:bookmarkEnd w:id="8"/>
    <w:bookmarkEnd w:id="9"/>
    <w:p w14:paraId="62A27226" w14:textId="77777777" w:rsidR="00721F28" w:rsidRDefault="00721F28" w:rsidP="00721F28">
      <w:pPr>
        <w:pBdr>
          <w:bottom w:val="single" w:sz="6" w:space="1" w:color="auto"/>
        </w:pBdr>
        <w:ind w:right="17"/>
        <w:jc w:val="both"/>
        <w:rPr>
          <w:rFonts w:ascii="Segoe UI" w:hAnsi="Segoe UI" w:cs="Segoe UI"/>
          <w:sz w:val="20"/>
          <w:szCs w:val="20"/>
        </w:rPr>
      </w:pPr>
    </w:p>
    <w:p w14:paraId="101427AA" w14:textId="77777777" w:rsidR="005C522B" w:rsidRDefault="005C522B" w:rsidP="005C522B">
      <w:pPr>
        <w:pStyle w:val="Default"/>
      </w:pPr>
    </w:p>
    <w:p>
      <w:pPr>
        <w:pBdr>
          <w:bottom w:val="single" w:sz="4" w:space="1" w:color="BFBFBF"/>
        </w:pBdr>
        <w:spacing w:before="240" w:after="120"/>
        <w:rPr>
          <w:b/>
          <w:bCs/>
          <w:sz w:val="26"/>
          <w:szCs w:val="26"/>
        </w:rPr>
      </w:pPr>
      <w:r>
        <w:rPr>
          <w:b/>
          <w:bCs/>
          <w:sz w:val="26"/>
          <w:szCs w:val="26"/>
        </w:rPr>
        <w:t xml:space="preserve">Présentation de l’entreprise</w:t>
      </w:r>
    </w:p>
    <w:p>
      <w:pPr>
        <w:spacing w:before="200" w:after="100"/>
        <w:rPr>
          <w:b/>
          <w:bCs/>
          <w:sz w:val="22"/>
          <w:szCs w:val="22"/>
        </w:rPr>
      </w:pPr>
      <w:r>
        <w:rPr>
          <w:b/>
          <w:bCs/>
          <w:sz w:val="22"/>
          <w:szCs w:val="22"/>
        </w:rPr>
        <w:t xml:space="preserve">Activité de l’entreprise</w:t>
      </w:r>
    </w:p>
    <w:p>
      <w:pPr>
        <w:spacing w:line="360" w:lineRule="auto"/>
        <w:ind w:right="17"/>
        <w:jc w:val="both"/>
      </w:pPr>
      <w:r>
        <w:t xml:space="preserve">Le Mövenpick Hôtel de Tanger fait partie du groupe Mövenpick Hotels &amp; Resorts, une chaîne hôtelière internationale opérant dans le secteur de l’hôtellerie et du tourisme. L’établissement propose des prestations d’hébergement, de restauration et d’organisation d’événements, destinées principalement à une clientèle d’affaires et de loisirs.</w:t>
      </w:r>
    </w:p>
    <w:p>
      <w:pPr>
        <w:spacing w:before="200" w:after="100"/>
        <w:rPr>
          <w:b/>
          <w:bCs/>
          <w:sz w:val="22"/>
          <w:szCs w:val="22"/>
        </w:rPr>
      </w:pPr>
      <w:r>
        <w:rPr>
          <w:b/>
          <w:bCs/>
          <w:sz w:val="22"/>
          <w:szCs w:val="22"/>
        </w:rPr>
        <w:t xml:space="preserve">Historique de l’entreprise</w:t>
      </w:r>
    </w:p>
    <w:p>
      <w:pPr>
        <w:spacing w:line="360" w:lineRule="auto"/>
        <w:ind w:right="17"/>
        <w:jc w:val="both"/>
      </w:pPr>
      <w:r>
        <w:t xml:space="preserve">Le groupe Mövenpick a été fondé en 1948 à Zurich (Suisse) par Ueli Prager, initialement sous la forme d’un concept de restauration. Son activité hôtelière a débuté en 1973 avec l’ouverture de ses deux premiers hôtels à Zurich. Depuis septembre 2018, Mövenpick Hotels &amp; Resorts est intégralement détenu par le groupe Accor, ce qui lui permet de bénéficier de son réseau de distribution et de ses outils opérationnels à l’échelle internationale. Le groupe est aujourd’hui présent dans plusieurs dizaines de pays, avec une forte présence en Europe et au Moyen-Orient.</w:t>
      </w:r>
    </w:p>
    <w:p>
      <w:pPr>
        <w:spacing w:before="200" w:after="100"/>
        <w:rPr>
          <w:b/>
          <w:bCs/>
          <w:sz w:val="22"/>
          <w:szCs w:val="22"/>
        </w:rPr>
      </w:pPr>
      <w:r>
        <w:rPr>
          <w:b/>
          <w:bCs/>
          <w:sz w:val="22"/>
          <w:szCs w:val="22"/>
        </w:rPr>
        <w:t xml:space="preserve">Organisation interne de l’entreprise</w:t>
      </w:r>
    </w:p>
    <w:p>
      <w:pPr>
        <w:spacing w:line="360" w:lineRule="auto"/>
        <w:ind w:right="17"/>
        <w:jc w:val="both"/>
      </w:pPr>
      <w:r>
        <w:t xml:space="preserve">L’hôtel est structuré en plusieurs départements assurant chacun une fonction spécifique : la Direction Générale, les Ressources Humaines, la Finance, l’Hébergement (Front Office, Housekeeping), la Restauration, ainsi que le département Informatique (IT), au sein duquel s’est déroulé ce stage. Ce dernier est chargé de la gestion du réseau informatique interne et du support technique aux différents services de l’hôtel, tandis que les systèmes métiers principaux (tels que le Property Management System) sont gérés par un prestataire externe spécialisé.</w:t>
      </w:r>
    </w:p>
    <w:p w14:paraId="71B5BB70" w14:textId="77777777" w:rsidR="005C522B" w:rsidRDefault="005C522B" w:rsidP="005C522B">
      <w:pPr>
        <w:pStyle w:val="Default"/>
      </w:pPr>
    </w:p>
    <w:p>
      <w:pPr>
        <w:pBdr>
          <w:bottom w:val="single" w:sz="4" w:space="1" w:color="BFBFBF"/>
        </w:pBdr>
        <w:spacing w:before="240" w:after="120"/>
        <w:rPr>
          <w:b/>
          <w:bCs/>
          <w:sz w:val="26"/>
          <w:szCs w:val="26"/>
        </w:rPr>
      </w:pPr>
      <w:r>
        <w:rPr>
          <w:b/>
          <w:bCs/>
          <w:sz w:val="26"/>
          <w:szCs w:val="26"/>
        </w:rPr>
        <w:t xml:space="preserve">Environnement de l’entreprise</w:t>
      </w:r>
    </w:p>
    <w:p>
      <w:pPr>
        <w:spacing w:before="200" w:after="100"/>
        <w:rPr>
          <w:b/>
          <w:bCs/>
          <w:sz w:val="22"/>
          <w:szCs w:val="22"/>
        </w:rPr>
      </w:pPr>
      <w:r>
        <w:rPr>
          <w:b/>
          <w:bCs/>
          <w:sz w:val="22"/>
          <w:szCs w:val="22"/>
        </w:rPr>
        <w:t xml:space="preserve">Clientèle</w:t>
      </w:r>
    </w:p>
    <w:p>
      <w:pPr>
        <w:spacing w:line="360" w:lineRule="auto"/>
        <w:ind w:right="17"/>
        <w:jc w:val="both"/>
      </w:pPr>
      <w:r>
        <w:t xml:space="preserve">La clientèle du Mövenpick Hôtel de Tanger se compose principalement de voyageurs d’affaires, de touristes internationaux et de participants à des événements ou séminaires organisés au sein de l’établissement. Tanger, en tant que ville portuaire et touristique, attire une clientèle variée tout au long de l’année.</w:t>
      </w:r>
    </w:p>
    <w:p>
      <w:pPr>
        <w:spacing w:before="200" w:after="100"/>
        <w:rPr>
          <w:b/>
          <w:bCs/>
          <w:sz w:val="22"/>
          <w:szCs w:val="22"/>
        </w:rPr>
      </w:pPr>
      <w:r>
        <w:rPr>
          <w:b/>
          <w:bCs/>
          <w:sz w:val="22"/>
          <w:szCs w:val="22"/>
        </w:rPr>
        <w:t xml:space="preserve">Fournisseurs</w:t>
      </w:r>
    </w:p>
    <w:p>
      <w:pPr>
        <w:spacing w:line="360" w:lineRule="auto"/>
        <w:ind w:right="17"/>
        <w:jc w:val="both"/>
      </w:pPr>
      <w:r>
        <w:t xml:space="preserve">L’hôtel fait appel à différents fournisseurs et prestataires externes, notamment pour la restauration, la maintenance des équipements, et la gestion des systèmes informatiques métiers (PMS), assurée par un prestataire spécialisé externe au département IT interne.</w:t>
      </w:r>
    </w:p>
    <w:p>
      <w:pPr>
        <w:spacing w:before="200" w:after="100"/>
        <w:rPr>
          <w:b/>
          <w:bCs/>
          <w:sz w:val="22"/>
          <w:szCs w:val="22"/>
        </w:rPr>
      </w:pPr>
      <w:r>
        <w:rPr>
          <w:b/>
          <w:bCs/>
          <w:sz w:val="22"/>
          <w:szCs w:val="22"/>
        </w:rPr>
        <w:t xml:space="preserve">Concurrence</w:t>
      </w:r>
    </w:p>
    <w:p>
      <w:pPr>
        <w:spacing w:line="360" w:lineRule="auto"/>
        <w:ind w:right="17"/>
        <w:jc w:val="both"/>
      </w:pPr>
      <w:r>
        <w:t xml:space="preserve">Le marché hôtelier de Tanger est marqué par la présence de plusieurs établissements internationaux et locaux, notamment dans les segments haut de gamme et affaires. Le Mövenpick Hôtel se positionne comme un établissement haut de gamme, misant sur la qualité de service et son emplacement stratégique dans la ville.</w:t>
      </w:r>
    </w:p>
    <w:p w14:paraId="52D70C4B" w14:textId="6182F7C7" w:rsidR="00066178" w:rsidRDefault="00066178">
      <w:pPr>
        <w:rPr>
          <w:rFonts w:ascii="Segoe UI" w:hAnsi="Segoe UI" w:cs="Segoe UI"/>
          <w:bCs/>
          <w:sz w:val="20"/>
          <w:szCs w:val="20"/>
        </w:rPr>
      </w:pPr>
      <w:r>
        <w:rPr>
          <w:rFonts w:ascii="Segoe UI" w:hAnsi="Segoe UI" w:cs="Segoe UI"/>
          <w:bCs/>
          <w:sz w:val="20"/>
          <w:szCs w:val="20"/>
        </w:rPr>
        <w:br w:type="page"/>
      </w:r>
    </w:p>
    <w:p w14:paraId="52DB18E6" w14:textId="27B191F5" w:rsidR="00745587" w:rsidRDefault="00066178" w:rsidP="00406075">
      <w:pPr>
        <w:ind w:right="17"/>
        <w:jc w:val="both"/>
        <w:rPr>
          <w:rFonts w:ascii="Segoe UI" w:hAnsi="Segoe UI" w:cs="Segoe UI"/>
          <w:bCs/>
          <w:sz w:val="20"/>
          <w:szCs w:val="20"/>
        </w:rPr>
      </w:pPr>
      <w:r>
        <w:rPr>
          <w:rFonts w:ascii="Segoe UI" w:hAnsi="Segoe UI" w:cs="Segoe UI"/>
          <w:noProof/>
          <w:sz w:val="20"/>
          <w:szCs w:val="20"/>
        </w:rPr>
        <w:lastRenderedPageBreak/>
        <mc:AlternateContent>
          <mc:Choice Requires="wps">
            <w:drawing>
              <wp:anchor distT="91440" distB="91440" distL="114300" distR="114300" simplePos="0" relativeHeight="251715584" behindDoc="0" locked="0" layoutInCell="1" allowOverlap="1" wp14:anchorId="07A72629" wp14:editId="6AE02074">
                <wp:simplePos x="0" y="0"/>
                <wp:positionH relativeFrom="page">
                  <wp:align>center</wp:align>
                </wp:positionH>
                <wp:positionV relativeFrom="paragraph">
                  <wp:posOffset>0</wp:posOffset>
                </wp:positionV>
                <wp:extent cx="5711190" cy="1605915"/>
                <wp:effectExtent l="0" t="0" r="0" b="0"/>
                <wp:wrapTopAndBottom/>
                <wp:docPr id="21961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190" cy="1606164"/>
                        </a:xfrm>
                        <a:prstGeom prst="rect">
                          <a:avLst/>
                        </a:prstGeom>
                        <a:noFill/>
                        <a:ln w="9525">
                          <a:noFill/>
                          <a:miter lim="800000"/>
                          <a:headEnd/>
                          <a:tailEnd/>
                        </a:ln>
                      </wps:spPr>
                      <wps:txbx>
                        <w:txbxContent>
                          <w:p w14:paraId="73190D27" w14:textId="5D00894C" w:rsidR="00066178" w:rsidRPr="00130165" w:rsidRDefault="00066178" w:rsidP="00875F1D">
                            <w:pPr>
                              <w:pStyle w:val="Titre1"/>
                              <w:pBdr>
                                <w:top w:val="single" w:sz="24" w:space="8" w:color="4F6228" w:themeColor="accent3" w:themeShade="80"/>
                                <w:bottom w:val="single" w:sz="24" w:space="8" w:color="4F6228" w:themeColor="accent3" w:themeShade="80"/>
                              </w:pBdr>
                              <w:rPr>
                                <w:b/>
                                <w:bCs/>
                              </w:rPr>
                            </w:pPr>
                            <w:bookmarkStart w:id="10" w:name="_Toc141784016"/>
                            <w:r>
                              <w:rPr>
                                <w:b/>
                                <w:bCs/>
                              </w:rPr>
                              <w:t xml:space="preserve">Chapitre 2 : Département d’attache et mission</w:t>
                            </w:r>
                            <w:bookmarkEnd w:id="1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72629" id="_x0000_s1030" type="#_x0000_t202" style="position:absolute;left:0;text-align:left;margin-left:0;margin-top:0;width:449.7pt;height:126.45pt;z-index:251715584;visibility:visible;mso-wrap-style:square;mso-width-percent:0;mso-height-percent:0;mso-wrap-distance-left:9pt;mso-wrap-distance-top:7.2pt;mso-wrap-distance-right:9pt;mso-wrap-distance-bottom:7.2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spLn/AEAANUDAAAOAAAAZHJzL2Uyb0RvYy54bWysU9Fu2yAUfZ+0f0C8L7ajJG2skKpr12lS 103q9gEE4xgNuAxI7Ozrd8FuGm1v0/yAuFxz7j3nHjY3g9HkKH1QYBmtZiUl0gpolN0z+v3bw7tr SkLktuEarGT0JAO92b59s+ldLefQgW6kJwhiQ907RrsYXV0UQXTS8DADJy0mW/CGRwz9vmg87xHd 6GJelquiB984D0KGgKf3Y5JuM37bShG/tG2QkWhGsbeYV5/XXVqL7YbXe89dp8TUBv+HLgxXFoue oe555OTg1V9QRgkPAdo4E2AKaFslZOaAbKryDzbPHXcyc0FxgjvLFP4frHg6PruvnsThPQw4wEwi uEcQPwKxcNdxu5e33kPfSd5g4SpJVvQu1NPVJHWoQwLZ9Z+hwSHzQ4QMNLTeJFWQJ0F0HMDpLLoc IhF4uLyqqmqNKYG5alWuqtUi1+D1y3XnQ/wowZC0YdTjVDM8Pz6GmNrh9csvqZqFB6V1nqy2pGd0 vZwv84WLjFERjaeVYfS6TN9ohcTyg23y5ciVHvdYQNuJdmI6co7DbiCqYTT3m1TYQXNCHTyMPsN3 gZsO/C9KevQYo+HngXtJif5kUct1tVgkU+ZgsbyaY+AvM7vLDLcCoRiNlIzbu5iNPFK+Rc1bldV4 7WRqGb2TRZp8nsx5Gee/Xl/j9jcAAAD//wMAUEsDBBQABgAIAAAAIQA0EPiD2gAAAAUBAAAPAAAA ZHJzL2Rvd25yZXYueG1sTI9BS8NAEIXvgv9hGcGbnTW00sRsiiheFVsVvG2z0ySYnQ3ZbRP/vaMX vQw83uO9b8rN7Ht1ojF2gQ1cLzQo4jq4jhsDr7vHqzWomCw72wcmA18UYVOdn5W2cGHiFzptU6Ok hGNhDbQpDQVirFvyNi7CQCzeIYzeJpFjg260k5T7HjOtb9DbjmWhtQPdt1R/bo/ewNvT4eN9qZ+b B78apjBrZJ+jMZcX890tqERz+gvDD76gQyVM+3BkF1VvQB5Jv1e8dZ4vQe0NZKssB6xK/E9ffQMA AP//AwBQSwECLQAUAAYACAAAACEAtoM4kv4AAADhAQAAEwAAAAAAAAAAAAAAAAAAAAAAW0NvbnRl bnRfVHlwZXNdLnhtbFBLAQItABQABgAIAAAAIQA4/SH/1gAAAJQBAAALAAAAAAAAAAAAAAAAAC8B AABfcmVscy8ucmVsc1BLAQItABQABgAIAAAAIQBgspLn/AEAANUDAAAOAAAAAAAAAAAAAAAAAC4C AABkcnMvZTJvRG9jLnhtbFBLAQItABQABgAIAAAAIQA0EPiD2gAAAAUBAAAPAAAAAAAAAAAAAAAA AFYEAABkcnMvZG93bnJldi54bWxQSwUGAAAAAAQABADzAAAAXQUAAAAA " filled="f" stroked="f">
                <v:textbox>
                  <w:txbxContent>
                    <w:p w14:paraId="73190D27" w14:textId="5D00894C" w:rsidR="00066178" w:rsidRPr="00130165" w:rsidRDefault="00066178" w:rsidP="00875F1D">
                      <w:pPr>
                        <w:pStyle w:val="Titre1"/>
                        <w:pBdr>
                          <w:top w:val="single" w:sz="24" w:space="8" w:color="4F6228" w:themeColor="accent3" w:themeShade="80"/>
                          <w:bottom w:val="single" w:sz="24" w:space="8" w:color="4F6228" w:themeColor="accent3" w:themeShade="80"/>
                        </w:pBdr>
                        <w:rPr>
                          <w:b/>
                          <w:bCs/>
                        </w:rPr>
                      </w:pPr>
                      <w:bookmarkStart w:id="12" w:name="_Toc141784016"/>
                      <w:r>
                        <w:rPr>
                          <w:b/>
                          <w:bCs/>
                        </w:rPr>
                        <w:t xml:space="preserve">Chapitre 2 : Département d’attache et mission</w:t>
                      </w:r>
                      <w:bookmarkEnd w:id="12"/>
                    </w:p>
                  </w:txbxContent>
                </v:textbox>
                <w10:wrap type="topAndBottom" anchorx="page"/>
              </v:shape>
            </w:pict>
          </mc:Fallback>
        </mc:AlternateContent>
      </w:r>
    </w:p>
    <w:p w14:paraId="6BFD2AC0" w14:textId="77777777" w:rsidR="00406075" w:rsidRPr="005F0C24" w:rsidRDefault="00406075" w:rsidP="00406075">
      <w:pPr>
        <w:pBdr>
          <w:bottom w:val="single" w:sz="6" w:space="1" w:color="auto"/>
        </w:pBdr>
        <w:spacing w:before="240" w:after="240"/>
        <w:rPr>
          <w:b/>
          <w:bCs/>
        </w:rPr>
      </w:pPr>
      <w:r>
        <w:rPr>
          <w:b/>
          <w:bCs/>
        </w:rPr>
        <w:t>Résumé </w:t>
      </w:r>
    </w:p>
    <w:p w14:paraId="6A5E0B2C" w14:textId="77777777" w:rsidR="00406075" w:rsidRPr="00201562" w:rsidRDefault="00406075" w:rsidP="00406075">
      <w:pPr>
        <w:pStyle w:val="NormalWeb"/>
        <w:spacing w:before="240" w:line="276" w:lineRule="auto"/>
        <w:jc w:val="both"/>
        <w:rPr>
          <w:rStyle w:val="ListLabel78"/>
          <w:rFonts w:asciiTheme="majorBidi" w:hAnsiTheme="majorBidi" w:cstheme="majorBidi"/>
        </w:rPr>
      </w:pPr>
      <w:r>
        <w:rPr>
          <w:rStyle w:val="ListLabel78"/>
          <w:rFonts w:asciiTheme="majorBidi" w:hAnsiTheme="majorBidi" w:cstheme="majorBidi"/>
        </w:rPr>
        <w:t xml:space="preserve">Ce chapitre présente le département Informatique (IT), son rôle au sein de l’hôtel, ainsi que la mission confiée à l’étudiant durant ce stage.</w:t>
      </w:r>
    </w:p>
    <w:p w14:paraId="34DF87E7" w14:textId="77777777" w:rsidR="00406075" w:rsidRDefault="00406075" w:rsidP="00406075">
      <w:pPr>
        <w:pBdr>
          <w:bottom w:val="single" w:sz="6" w:space="1" w:color="auto"/>
        </w:pBdr>
        <w:ind w:right="17"/>
        <w:jc w:val="both"/>
        <w:rPr>
          <w:rFonts w:ascii="Segoe UI" w:hAnsi="Segoe UI" w:cs="Segoe UI"/>
          <w:sz w:val="20"/>
          <w:szCs w:val="20"/>
        </w:rPr>
      </w:pPr>
    </w:p>
    <w:p w14:paraId="7E6D787D" w14:textId="77777777" w:rsidR="00406075" w:rsidRDefault="00406075" w:rsidP="00406075">
      <w:pPr>
        <w:pStyle w:val="Default"/>
      </w:pPr>
    </w:p>
    <w:p>
      <w:pPr>
        <w:pBdr>
          <w:bottom w:val="single" w:sz="4" w:space="1" w:color="BFBFBF"/>
        </w:pBdr>
        <w:spacing w:before="240" w:after="120"/>
        <w:rPr>
          <w:b/>
          <w:bCs/>
          <w:sz w:val="26"/>
          <w:szCs w:val="26"/>
        </w:rPr>
      </w:pPr>
      <w:r>
        <w:rPr>
          <w:b/>
          <w:bCs/>
          <w:sz w:val="26"/>
          <w:szCs w:val="26"/>
        </w:rPr>
        <w:t xml:space="preserve">Aperçu sur le département d’attache</w:t>
      </w:r>
    </w:p>
    <w:p>
      <w:pPr>
        <w:spacing w:before="200" w:after="100"/>
        <w:rPr>
          <w:b/>
          <w:bCs/>
          <w:sz w:val="22"/>
          <w:szCs w:val="22"/>
        </w:rPr>
      </w:pPr>
      <w:r>
        <w:rPr>
          <w:b/>
          <w:bCs/>
          <w:sz w:val="22"/>
          <w:szCs w:val="22"/>
        </w:rPr>
        <w:t xml:space="preserve">Missions du département</w:t>
      </w:r>
    </w:p>
    <w:p>
      <w:pPr>
        <w:spacing w:line="360" w:lineRule="auto"/>
        <w:ind w:right="17"/>
        <w:jc w:val="both"/>
      </w:pPr>
      <w:r>
        <w:t xml:space="preserve">Le département Informatique assure la gestion et la maintenance du système d’information de l’hôtel : réseau informatique, postes de travail, imprimantes et équipements divers. Les systèmes métiers principaux (PMS, POS) sont gérés par un prestataire externe spécialisé, ce qui recentre l’activité du département IT interne sur l’infrastructure réseau et le support technique.</w:t>
      </w:r>
    </w:p>
    <w:p>
      <w:pPr>
        <w:spacing w:before="200" w:after="100"/>
        <w:rPr>
          <w:b/>
          <w:bCs/>
          <w:sz w:val="22"/>
          <w:szCs w:val="22"/>
        </w:rPr>
      </w:pPr>
      <w:r>
        <w:rPr>
          <w:b/>
          <w:bCs/>
          <w:sz w:val="22"/>
          <w:szCs w:val="22"/>
        </w:rPr>
        <w:t xml:space="preserve">Lien fonctionnel avec le reste de l’entreprise</w:t>
      </w:r>
    </w:p>
    <w:p>
      <w:pPr>
        <w:spacing w:line="360" w:lineRule="auto"/>
        <w:ind w:right="17"/>
        <w:jc w:val="both"/>
      </w:pPr>
      <w:r>
        <w:t xml:space="preserve">Le département IT intervient de façon transversale : il fournit un support technique à l’ensemble des autres départements de l’hôtel (Front Office, Restauration, Ressources Humaines, etc.) et assure la disponibilité et la sécurité du réseau informatique utilisé par l’ensemble du personnel.</w:t>
      </w:r>
    </w:p>
    <w:p>
      <w:pPr>
        <w:spacing w:before="200" w:after="100"/>
        <w:rPr>
          <w:b/>
          <w:bCs/>
          <w:sz w:val="22"/>
          <w:szCs w:val="22"/>
        </w:rPr>
      </w:pPr>
      <w:r>
        <w:rPr>
          <w:b/>
          <w:bCs/>
          <w:sz w:val="22"/>
          <w:szCs w:val="22"/>
        </w:rPr>
        <w:t xml:space="preserve">Métiers du département</w:t>
      </w:r>
    </w:p>
    <w:p>
      <w:pPr>
        <w:spacing w:line="360" w:lineRule="auto"/>
        <w:ind w:right="17"/>
        <w:jc w:val="both"/>
      </w:pPr>
      <w:r>
        <w:t xml:space="preserve">Le département IT est composé de techniciens et responsables informatiques chargés du support utilisateur, de la maintenance du réseau et des équipements, ainsi que du suivi des prestataires externes pour les systèmes métiers. Le travail y est à la fois technique (réseau, matériel) et relationnel (support aux autres départements).</w:t>
      </w:r>
    </w:p>
    <w:p>
      <w:pPr>
        <w:pBdr>
          <w:bottom w:val="single" w:sz="4" w:space="1" w:color="BFBFBF"/>
        </w:pBdr>
        <w:spacing w:before="240" w:after="120"/>
        <w:rPr>
          <w:b/>
          <w:bCs/>
          <w:sz w:val="26"/>
          <w:szCs w:val="26"/>
        </w:rPr>
      </w:pPr>
      <w:r>
        <w:rPr>
          <w:b/>
          <w:bCs/>
          <w:sz w:val="26"/>
          <w:szCs w:val="26"/>
        </w:rPr>
        <w:t xml:space="preserve">Description de la mission</w:t>
      </w:r>
    </w:p>
    <w:p>
      <w:pPr>
        <w:spacing w:before="200" w:after="100"/>
        <w:rPr>
          <w:b/>
          <w:bCs/>
          <w:sz w:val="22"/>
          <w:szCs w:val="22"/>
        </w:rPr>
      </w:pPr>
      <w:r>
        <w:rPr>
          <w:b/>
          <w:bCs/>
          <w:sz w:val="22"/>
          <w:szCs w:val="22"/>
        </w:rPr>
        <w:t xml:space="preserve">Position de l’étudiant</w:t>
      </w:r>
    </w:p>
    <w:p>
      <w:pPr>
        <w:spacing w:line="360" w:lineRule="auto"/>
        <w:ind w:right="17"/>
        <w:jc w:val="both"/>
      </w:pPr>
      <w:r>
        <w:t xml:space="preserve">Au sein du département IT, l’étudiant a été chargé de la conception et du développement d’un outil interne de découverte et de cartographie des équipements connectés au réseau informatique de l’hôtel, en complément des tâches de support courantes du département.</w:t>
      </w:r>
    </w:p>
    <w:p>
      <w:pPr>
        <w:spacing w:before="200" w:after="100"/>
        <w:rPr>
          <w:b/>
          <w:bCs/>
          <w:sz w:val="22"/>
          <w:szCs w:val="22"/>
        </w:rPr>
      </w:pPr>
      <w:r>
        <w:rPr>
          <w:b/>
          <w:bCs/>
          <w:sz w:val="22"/>
          <w:szCs w:val="22"/>
        </w:rPr>
        <w:t xml:space="preserve">Tâches réalisées</w:t>
      </w:r>
    </w:p>
    <w:p>
      <w:pPr>
        <w:spacing w:line="360" w:lineRule="auto"/>
        <w:ind w:right="17"/>
        <w:jc w:val="both"/>
      </w:pPr>
      <w:r>
        <w:t xml:space="preserve">Les principales tâches confiées portent sur l’analyse des besoins du département en matière de suivi réseau, la mise à niveau sur les concepts réseau nécessaires, ainsi que la conception, le développement et le déploiement de l’outil décrit dans le chapitre suivant.</w:t>
      </w:r>
    </w:p>
    <w:p>
      <w:pPr>
        <w:spacing w:before="200" w:after="100"/>
        <w:rPr>
          <w:b/>
          <w:bCs/>
          <w:sz w:val="22"/>
          <w:szCs w:val="22"/>
        </w:rPr>
      </w:pPr>
      <w:r>
        <w:rPr>
          <w:b/>
          <w:bCs/>
          <w:sz w:val="22"/>
          <w:szCs w:val="22"/>
        </w:rPr>
        <w:t xml:space="preserve">Planification des tâches</w:t>
      </w:r>
    </w:p>
    <w:p>
      <w:pPr>
        <w:spacing w:line="360" w:lineRule="auto"/>
        <w:ind w:right="17"/>
        <w:jc w:val="both"/>
      </w:pPr>
      <w:r>
        <w:t xml:space="preserve">La planification prévisionnelle du stage, détaillée dans le cahier des charges du projet, s’étend sur les deux mois du stage : mise à niveau réseau, développement du backend et de la base de données, développement du tableau de bord, implémentation de la détection d’anomalies, puis conteneurisation, déploiement et documentation.</w:t>
      </w:r>
    </w:p>
    <w:p w14:paraId="764AF812" w14:textId="154402C2" w:rsidR="00AC3ED5" w:rsidRDefault="00AC3ED5">
      <w:pPr>
        <w:rPr>
          <w:bCs/>
        </w:rPr>
      </w:pPr>
      <w:r>
        <w:rPr>
          <w:bCs/>
        </w:rPr>
        <w:br w:type="page"/>
      </w:r>
    </w:p>
    <w:p w14:paraId="5E8C919D" w14:textId="52618E5D" w:rsidR="00AC3ED5" w:rsidRPr="00130165" w:rsidRDefault="00AC3ED5" w:rsidP="00AC3ED5">
      <w:pPr>
        <w:pStyle w:val="Titre1"/>
        <w:pBdr>
          <w:top w:val="single" w:sz="24" w:space="8" w:color="4F6228" w:themeColor="accent3" w:themeShade="80"/>
          <w:bottom w:val="single" w:sz="24" w:space="8" w:color="4F6228" w:themeColor="accent3" w:themeShade="80"/>
        </w:pBdr>
        <w:rPr>
          <w:b/>
          <w:bCs/>
        </w:rPr>
      </w:pPr>
      <w:bookmarkStart w:id="11" w:name="_Toc141784017"/>
      <w:r>
        <w:rPr>
          <w:b/>
          <w:bCs/>
        </w:rPr>
        <w:lastRenderedPageBreak/>
        <w:t xml:space="preserve">Chapitre 3 : Réalisation et Résultats</w:t>
      </w:r>
      <w:bookmarkEnd w:id="11"/>
    </w:p>
    <w:p w14:paraId="2382FB43" w14:textId="77777777" w:rsidR="00AC3ED5" w:rsidRPr="005F0C24" w:rsidRDefault="00AC3ED5" w:rsidP="00AC3ED5">
      <w:pPr>
        <w:pBdr>
          <w:bottom w:val="single" w:sz="6" w:space="1" w:color="auto"/>
        </w:pBdr>
        <w:spacing w:before="240" w:after="240"/>
        <w:rPr>
          <w:b/>
          <w:bCs/>
        </w:rPr>
      </w:pPr>
      <w:r>
        <w:rPr>
          <w:b/>
          <w:bCs/>
        </w:rPr>
        <w:t>Résumé </w:t>
      </w:r>
    </w:p>
    <w:p w14:paraId="72EDFEA5" w14:textId="77777777" w:rsidR="00AC3ED5" w:rsidRPr="00201562" w:rsidRDefault="00AC3ED5" w:rsidP="00AC3ED5">
      <w:pPr>
        <w:pStyle w:val="NormalWeb"/>
        <w:spacing w:before="240" w:line="276" w:lineRule="auto"/>
        <w:jc w:val="both"/>
        <w:rPr>
          <w:rStyle w:val="ListLabel78"/>
          <w:rFonts w:asciiTheme="majorBidi" w:hAnsiTheme="majorBidi" w:cstheme="majorBidi"/>
        </w:rPr>
      </w:pPr>
      <w:r>
        <w:rPr>
          <w:rStyle w:val="ListLabel78"/>
          <w:rFonts w:asciiTheme="majorBidi" w:hAnsiTheme="majorBidi" w:cstheme="majorBidi"/>
        </w:rPr>
        <w:t xml:space="preserve">Ce chapitre présente la réalisation du projet NetSentry : l’analyse du besoin, la conception, les outils et technologies utilisés, ainsi que les résultats obtenus. Cette partie sera complétée au fur et à mesure de l’avancement du stage.</w:t>
      </w:r>
    </w:p>
    <w:p w14:paraId="2F4F00D2" w14:textId="77777777" w:rsidR="00AC3ED5" w:rsidRDefault="00AC3ED5" w:rsidP="00AC3ED5">
      <w:pPr>
        <w:pBdr>
          <w:bottom w:val="single" w:sz="6" w:space="1" w:color="auto"/>
        </w:pBdr>
        <w:ind w:right="17"/>
        <w:jc w:val="both"/>
        <w:rPr>
          <w:rFonts w:ascii="Segoe UI" w:hAnsi="Segoe UI" w:cs="Segoe UI"/>
          <w:sz w:val="20"/>
          <w:szCs w:val="20"/>
        </w:rPr>
      </w:pPr>
    </w:p>
    <w:p w14:paraId="4DCBEE54" w14:textId="77777777" w:rsidR="00AC3ED5" w:rsidRDefault="00AC3ED5" w:rsidP="00AC3ED5">
      <w:pPr>
        <w:spacing w:line="360" w:lineRule="auto"/>
        <w:ind w:right="17"/>
        <w:rPr>
          <w:bCs/>
        </w:rPr>
      </w:pPr>
    </w:p>
    <w:p>
      <w:pPr>
        <w:pBdr>
          <w:bottom w:val="single" w:sz="4" w:space="1" w:color="BFBFBF"/>
        </w:pBdr>
        <w:spacing w:before="240" w:after="120"/>
        <w:rPr>
          <w:b/>
          <w:bCs/>
          <w:sz w:val="26"/>
          <w:szCs w:val="26"/>
        </w:rPr>
      </w:pPr>
      <w:r>
        <w:rPr>
          <w:b/>
          <w:bCs/>
          <w:sz w:val="26"/>
          <w:szCs w:val="26"/>
        </w:rPr>
        <w:t xml:space="preserve">Vue analytique sur le besoin</w:t>
      </w:r>
    </w:p>
    <w:p>
      <w:pPr>
        <w:spacing w:before="200" w:after="100"/>
        <w:rPr>
          <w:b/>
          <w:bCs/>
          <w:sz w:val="22"/>
          <w:szCs w:val="22"/>
        </w:rPr>
      </w:pPr>
      <w:r>
        <w:rPr>
          <w:b/>
          <w:bCs/>
          <w:sz w:val="22"/>
          <w:szCs w:val="22"/>
        </w:rPr>
        <w:t xml:space="preserve">Architecture réseau / Système</w:t>
      </w:r>
    </w:p>
    <w:p>
      <w:pPr>
        <w:spacing w:line="360" w:lineRule="auto"/>
        <w:ind w:right="17"/>
        <w:jc w:val="both"/>
        <w:rPr>
          <w:i/>
          <w:iCs/>
          <w:color w:val="595959"/>
        </w:rPr>
      </w:pPr>
      <w:r>
        <w:rPr>
          <w:i/>
          <w:iCs/>
          <w:color w:val="595959"/>
        </w:rPr>
        <w:t xml:space="preserve">Cette section présentera un schéma illustrant l’intégration de l’outil (scanner, backend, base de données, tableau de bord) au sein du réseau de l’hôtel.</w:t>
      </w:r>
    </w:p>
    <w:p>
      <w:pPr>
        <w:spacing w:before="200" w:after="100"/>
        <w:rPr>
          <w:b/>
          <w:bCs/>
          <w:sz w:val="22"/>
          <w:szCs w:val="22"/>
        </w:rPr>
      </w:pPr>
      <w:r>
        <w:rPr>
          <w:b/>
          <w:bCs/>
          <w:sz w:val="22"/>
          <w:szCs w:val="22"/>
        </w:rPr>
        <w:t xml:space="preserve">Acteurs, diagramme de cas d’utilisation et diagramme de séquence</w:t>
      </w:r>
    </w:p>
    <w:p>
      <w:pPr>
        <w:spacing w:line="360" w:lineRule="auto"/>
        <w:ind w:right="17"/>
        <w:jc w:val="both"/>
        <w:rPr>
          <w:i/>
          <w:iCs/>
          <w:color w:val="595959"/>
        </w:rPr>
      </w:pPr>
      <w:r>
        <w:rPr>
          <w:i/>
          <w:iCs/>
          <w:color w:val="595959"/>
        </w:rPr>
        <w:t xml:space="preserve">Cette section présentera les acteurs du système ainsi que les diagrammes de cas d’utilisation et de séquence modélisant leurs interactions avec l’outil.</w:t>
      </w:r>
    </w:p>
    <w:p>
      <w:pPr>
        <w:jc w:val="center"/>
      </w:pPr>
      <w:r>
        <w:drawing>
          <wp:inline xmlns:a="http://schemas.openxmlformats.org/drawingml/2006/main" xmlns:pic="http://schemas.openxmlformats.org/drawingml/2006/picture">
            <wp:extent cx="5120640" cy="3756131"/>
            <wp:docPr id="2088770730" name="Picture 2088770730"/>
            <wp:cNvGraphicFramePr>
              <a:graphicFrameLocks noChangeAspect="1"/>
            </wp:cNvGraphicFramePr>
            <a:graphic>
              <a:graphicData uri="http://schemas.openxmlformats.org/drawingml/2006/picture">
                <pic:pic>
                  <pic:nvPicPr>
                    <pic:cNvPr id="0" name="fig1-cas-usage.png"/>
                    <pic:cNvPicPr/>
                  </pic:nvPicPr>
                  <pic:blipFill>
                    <a:blip r:embed="rId25"/>
                    <a:stretch>
                      <a:fillRect/>
                    </a:stretch>
                  </pic:blipFill>
                  <pic:spPr>
                    <a:xfrm>
                      <a:off x="0" y="0"/>
                      <a:ext cx="5120640" cy="3756131"/>
                    </a:xfrm>
                    <a:prstGeom prst="rect"/>
                  </pic:spPr>
                </pic:pic>
              </a:graphicData>
            </a:graphic>
          </wp:inline>
        </w:drawing>
      </w:r>
    </w:p>
    <w:p>
      <w:pPr>
        <w:jc w:val="center"/>
      </w:pPr>
      <w:r>
        <w:rPr>
          <w:i/>
          <w:sz w:val="20"/>
        </w:rPr>
        <w:t>Figure 1 – Diagramme de cas d’utilisation de NetSentry.</w:t>
      </w:r>
    </w:p>
    <w:p/>
    <w:p>
      <w:pPr>
        <w:jc w:val="center"/>
      </w:pPr>
      <w:r>
        <w:drawing>
          <wp:inline xmlns:a="http://schemas.openxmlformats.org/drawingml/2006/main" xmlns:pic="http://schemas.openxmlformats.org/drawingml/2006/picture">
            <wp:extent cx="5120640" cy="5010169"/>
            <wp:docPr id="2088770731" name="Picture 2088770731"/>
            <wp:cNvGraphicFramePr>
              <a:graphicFrameLocks noChangeAspect="1"/>
            </wp:cNvGraphicFramePr>
            <a:graphic>
              <a:graphicData uri="http://schemas.openxmlformats.org/drawingml/2006/picture">
                <pic:pic>
                  <pic:nvPicPr>
                    <pic:cNvPr id="0" name="fig2-sequence.png"/>
                    <pic:cNvPicPr/>
                  </pic:nvPicPr>
                  <pic:blipFill>
                    <a:blip r:embed="rId26"/>
                    <a:stretch>
                      <a:fillRect/>
                    </a:stretch>
                  </pic:blipFill>
                  <pic:spPr>
                    <a:xfrm>
                      <a:off x="0" y="0"/>
                      <a:ext cx="5120640" cy="5010169"/>
                    </a:xfrm>
                    <a:prstGeom prst="rect"/>
                  </pic:spPr>
                </pic:pic>
              </a:graphicData>
            </a:graphic>
          </wp:inline>
        </w:drawing>
      </w:r>
    </w:p>
    <w:p>
      <w:pPr>
        <w:jc w:val="center"/>
      </w:pPr>
      <w:r>
        <w:rPr>
          <w:i/>
          <w:sz w:val="20"/>
        </w:rPr>
        <w:t>Figure 2 – Diagramme de séquence : exécution d’un scan et détection d’une anomalie.</w:t>
      </w:r>
    </w:p>
    <w:p/>
    <w:p>
      <w:pPr>
        <w:pBdr>
          <w:bottom w:val="single" w:sz="4" w:space="1" w:color="BFBFBF"/>
        </w:pBdr>
        <w:spacing w:before="240" w:after="120"/>
        <w:rPr>
          <w:b/>
          <w:bCs/>
          <w:sz w:val="26"/>
          <w:szCs w:val="26"/>
        </w:rPr>
      </w:pPr>
      <w:r>
        <w:rPr>
          <w:b/>
          <w:bCs/>
          <w:sz w:val="26"/>
          <w:szCs w:val="26"/>
        </w:rPr>
        <w:t xml:space="preserve">Vue conceptuelle des éléments du projet</w:t>
      </w:r>
    </w:p>
    <w:p>
      <w:pPr>
        <w:spacing w:before="200" w:after="100"/>
        <w:rPr>
          <w:b/>
          <w:bCs/>
          <w:sz w:val="22"/>
          <w:szCs w:val="22"/>
        </w:rPr>
      </w:pPr>
      <w:r>
        <w:rPr>
          <w:b/>
          <w:bCs/>
          <w:sz w:val="22"/>
          <w:szCs w:val="22"/>
        </w:rPr>
        <w:t xml:space="preserve">Modélisation des données (MCD)</w:t>
      </w:r>
    </w:p>
    <w:p>
      <w:pPr>
        <w:spacing w:line="360" w:lineRule="auto"/>
        <w:ind w:right="17"/>
        <w:jc w:val="both"/>
        <w:rPr>
          <w:i/>
          <w:iCs/>
          <w:color w:val="595959"/>
        </w:rPr>
      </w:pPr>
      <w:r>
        <w:rPr>
          <w:i/>
          <w:iCs/>
          <w:color w:val="595959"/>
        </w:rPr>
        <w:t xml:space="preserve">Cette section présentera le modèle conceptuel de données (MCD) définissant les entités et relations utilisées pour stocker l’historique des équipements détectés.</w:t>
      </w:r>
    </w:p>
    <w:p>
      <w:pPr>
        <w:jc w:val="center"/>
      </w:pPr>
      <w:r>
        <w:drawing>
          <wp:inline xmlns:a="http://schemas.openxmlformats.org/drawingml/2006/main" xmlns:pic="http://schemas.openxmlformats.org/drawingml/2006/picture">
            <wp:extent cx="5120640" cy="4169328"/>
            <wp:docPr id="2088770732" name="Picture 2088770732"/>
            <wp:cNvGraphicFramePr>
              <a:graphicFrameLocks noChangeAspect="1"/>
            </wp:cNvGraphicFramePr>
            <a:graphic>
              <a:graphicData uri="http://schemas.openxmlformats.org/drawingml/2006/picture">
                <pic:pic>
                  <pic:nvPicPr>
                    <pic:cNvPr id="0" name="fig3-mcd.png"/>
                    <pic:cNvPicPr/>
                  </pic:nvPicPr>
                  <pic:blipFill>
                    <a:blip r:embed="rId27"/>
                    <a:stretch>
                      <a:fillRect/>
                    </a:stretch>
                  </pic:blipFill>
                  <pic:spPr>
                    <a:xfrm>
                      <a:off x="0" y="0"/>
                      <a:ext cx="5120640" cy="4169328"/>
                    </a:xfrm>
                    <a:prstGeom prst="rect"/>
                  </pic:spPr>
                </pic:pic>
              </a:graphicData>
            </a:graphic>
          </wp:inline>
        </w:drawing>
      </w:r>
    </w:p>
    <w:p>
      <w:pPr>
        <w:jc w:val="center"/>
      </w:pPr>
      <w:r>
        <w:rPr>
          <w:i/>
          <w:sz w:val="20"/>
        </w:rPr>
        <w:t>Figure 3 – Modèle conceptuel de données (MCD) de NetSentry.</w:t>
      </w:r>
    </w:p>
    <w:p/>
    <w:p>
      <w:pPr>
        <w:pBdr>
          <w:bottom w:val="single" w:sz="4" w:space="1" w:color="BFBFBF"/>
        </w:pBdr>
        <w:spacing w:before="240" w:after="120"/>
        <w:rPr>
          <w:b/>
          <w:bCs/>
          <w:sz w:val="26"/>
          <w:szCs w:val="26"/>
        </w:rPr>
      </w:pPr>
      <w:r>
        <w:rPr>
          <w:b/>
          <w:bCs/>
          <w:sz w:val="26"/>
          <w:szCs w:val="26"/>
        </w:rPr>
        <w:t xml:space="preserve">Outils et Technologies</w:t>
      </w:r>
    </w:p>
    <w:p>
      <w:pPr>
        <w:spacing w:before="200" w:after="100"/>
        <w:rPr>
          <w:b/>
          <w:bCs/>
          <w:sz w:val="22"/>
          <w:szCs w:val="22"/>
        </w:rPr>
      </w:pPr>
      <w:r>
        <w:rPr>
          <w:b/>
          <w:bCs/>
          <w:sz w:val="22"/>
          <w:szCs w:val="22"/>
        </w:rPr>
        <w:t xml:space="preserve">Outils employés</w:t>
      </w:r>
    </w:p>
    <w:p>
      <w:pPr>
        <w:spacing w:line="360" w:lineRule="auto"/>
        <w:ind w:right="17"/>
        <w:jc w:val="both"/>
      </w:pPr>
      <w:r>
        <w:t xml:space="preserve">Les outils prévus pour ce projet sont : Node.js et Express pour le backend, une base de données SQL pour le stockage des équipements et de leur historique, Nmap pour la découverte réseau, ainsi que Docker pour la conteneurisation de l’application.</w:t>
      </w:r>
    </w:p>
    <w:p>
      <w:pPr>
        <w:spacing w:before="200" w:after="100"/>
        <w:rPr>
          <w:b/>
          <w:bCs/>
          <w:sz w:val="22"/>
          <w:szCs w:val="22"/>
        </w:rPr>
      </w:pPr>
      <w:r>
        <w:rPr>
          <w:b/>
          <w:bCs/>
          <w:sz w:val="22"/>
          <w:szCs w:val="22"/>
        </w:rPr>
        <w:t xml:space="preserve">Environnement de travail</w:t>
      </w:r>
    </w:p>
    <w:p>
      <w:pPr>
        <w:spacing w:line="360" w:lineRule="auto"/>
        <w:ind w:right="17"/>
        <w:jc w:val="both"/>
      </w:pPr>
      <w:r>
        <w:t xml:space="preserve">Le développement s’effectue en JavaScript (Node.js), avec un environnement de travail basé sur Visual Studio Code et un système de gestion de versions Git.</w:t>
      </w:r>
    </w:p>
    <w:p>
      <w:pPr>
        <w:pBdr>
          <w:bottom w:val="single" w:sz="4" w:space="1" w:color="BFBFBF"/>
        </w:pBdr>
        <w:spacing w:before="240" w:after="120"/>
        <w:rPr>
          <w:b/>
          <w:bCs/>
          <w:sz w:val="26"/>
          <w:szCs w:val="26"/>
        </w:rPr>
      </w:pPr>
      <w:r>
        <w:rPr>
          <w:b/>
          <w:bCs/>
          <w:sz w:val="26"/>
          <w:szCs w:val="26"/>
        </w:rPr>
        <w:t xml:space="preserve">Résultats</w:t>
      </w:r>
    </w:p>
    <w:p>
      <w:pPr>
        <w:spacing w:before="200" w:after="100"/>
        <w:rPr>
          <w:b/>
          <w:bCs/>
          <w:sz w:val="22"/>
          <w:szCs w:val="22"/>
        </w:rPr>
      </w:pPr>
      <w:r>
        <w:rPr>
          <w:b/>
          <w:bCs/>
          <w:sz w:val="22"/>
          <w:szCs w:val="22"/>
        </w:rPr>
        <w:t xml:space="preserve">Démonstration</w:t>
      </w:r>
    </w:p>
    <w:p>
      <w:pPr>
        <w:spacing w:line="360" w:lineRule="auto"/>
        <w:ind w:right="17"/>
        <w:jc w:val="both"/>
        <w:rPr>
          <w:i/>
          <w:iCs/>
          <w:color w:val="595959"/>
        </w:rPr>
      </w:pPr>
      <w:r>
        <w:rPr>
          <w:i/>
          <w:iCs/>
          <w:color w:val="595959"/>
        </w:rPr>
        <w:t xml:space="preserve">Cette section présentera, captures d’écran à l’appui, le fonctionnement de l’outil une fois développé.</w:t>
      </w:r>
    </w:p>
    <w:p>
      <w:pPr>
        <w:spacing w:before="200" w:after="100"/>
        <w:rPr>
          <w:b/>
          <w:bCs/>
          <w:sz w:val="22"/>
          <w:szCs w:val="22"/>
        </w:rPr>
      </w:pPr>
      <w:r>
        <w:rPr>
          <w:b/>
          <w:bCs/>
          <w:sz w:val="22"/>
          <w:szCs w:val="22"/>
        </w:rPr>
        <w:t xml:space="preserve">Versionnage</w:t>
      </w:r>
    </w:p>
    <w:p>
      <w:pPr>
        <w:spacing w:line="360" w:lineRule="auto"/>
        <w:ind w:right="17"/>
        <w:jc w:val="both"/>
        <w:rPr>
          <w:i/>
          <w:iCs/>
          <w:color w:val="595959"/>
        </w:rPr>
      </w:pPr>
      <w:r>
        <w:rPr>
          <w:i/>
          <w:iCs/>
          <w:color w:val="595959"/>
        </w:rPr>
        <w:t xml:space="preserve">Cette section présentera l’historique de développement du projet à travers Git.</w:t>
      </w:r>
    </w:p>
    <w:p>
      <w:pPr>
        <w:spacing w:before="200" w:after="100"/>
        <w:rPr>
          <w:b/>
          <w:bCs/>
          <w:sz w:val="22"/>
          <w:szCs w:val="22"/>
        </w:rPr>
      </w:pPr>
      <w:r>
        <w:rPr>
          <w:b/>
          <w:bCs/>
          <w:sz w:val="22"/>
          <w:szCs w:val="22"/>
        </w:rPr>
        <w:t xml:space="preserve">Apports du stage</w:t>
      </w:r>
    </w:p>
    <w:p>
      <w:pPr>
        <w:spacing w:before="200" w:after="100"/>
        <w:rPr>
          <w:b/>
          <w:bCs/>
          <w:sz w:val="20"/>
          <w:szCs w:val="20"/>
        </w:rPr>
      </w:pPr>
      <w:r>
        <w:rPr>
          <w:b/>
          <w:bCs/>
          <w:sz w:val="20"/>
          <w:szCs w:val="20"/>
        </w:rPr>
        <w:t xml:space="preserve">Apprentissages tirés de ce stage</w:t>
      </w:r>
    </w:p>
    <w:p>
      <w:pPr>
        <w:spacing w:line="360" w:lineRule="auto"/>
        <w:ind w:right="17"/>
        <w:jc w:val="both"/>
      </w:pPr>
      <w:r>
        <w:t xml:space="preserve">Les premières semaines ont permis d’acquérir des notions de réseau (adressage IP/MAC, ports, protocole TCP/IP) ainsi qu’une prise en main de l’outil Nmap, nécessaires à la réalisation du projet. Ce stage a également permis de mieux comprendre le fonctionnement d’un département informatique en entreprise et la collaboration avec un prestataire externe pour les systèmes métiers.</w:t>
      </w:r>
    </w:p>
    <w:p>
      <w:pPr>
        <w:spacing w:before="200" w:after="100"/>
        <w:rPr>
          <w:b/>
          <w:bCs/>
          <w:sz w:val="20"/>
          <w:szCs w:val="20"/>
        </w:rPr>
      </w:pPr>
      <w:r>
        <w:rPr>
          <w:b/>
          <w:bCs/>
          <w:sz w:val="20"/>
          <w:szCs w:val="20"/>
        </w:rPr>
        <w:t xml:space="preserve">Difficultés rencontrées</w:t>
      </w:r>
    </w:p>
    <w:p>
      <w:pPr>
        <w:spacing w:line="360" w:lineRule="auto"/>
        <w:ind w:right="17"/>
        <w:jc w:val="both"/>
      </w:pPr>
      <w:r>
        <w:t xml:space="preserve">La principale difficulté rencontrée en début de stage a été de définir un sujet réalisable compte tenu du périmètre limité des systèmes accessibles, les systèmes métiers de l’hôtel étant gérés par un prestataire externe. Le sujet a ainsi été adapté pour se concentrer sur le réseau interne, seul domaine réellement accessible au sein du département IT.</w:t>
      </w:r>
    </w:p>
    <w:p w14:paraId="659E332D" w14:textId="4A0E3A28" w:rsidR="00C51A6A" w:rsidRDefault="00C51A6A">
      <w:pPr>
        <w:rPr>
          <w:color w:val="000000"/>
          <w:sz w:val="22"/>
          <w:szCs w:val="22"/>
        </w:rPr>
      </w:pPr>
      <w:r>
        <w:rPr>
          <w:sz w:val="22"/>
          <w:szCs w:val="22"/>
        </w:rPr>
        <w:br w:type="page"/>
      </w:r>
    </w:p>
    <w:p w14:paraId="41E4F833" w14:textId="683BFE1E" w:rsidR="00430B1D" w:rsidRDefault="00C51A6A" w:rsidP="00C51A6A">
      <w:pPr>
        <w:spacing w:line="360" w:lineRule="auto"/>
      </w:pPr>
      <w:r>
        <w:rPr>
          <w:rFonts w:ascii="Segoe UI" w:hAnsi="Segoe UI" w:cs="Segoe UI"/>
          <w:noProof/>
          <w:sz w:val="20"/>
          <w:szCs w:val="20"/>
        </w:rPr>
        <w:lastRenderedPageBreak/>
        <mc:AlternateContent>
          <mc:Choice Requires="wps">
            <w:drawing>
              <wp:anchor distT="91440" distB="91440" distL="114300" distR="114300" simplePos="0" relativeHeight="251722752" behindDoc="0" locked="0" layoutInCell="1" allowOverlap="1" wp14:anchorId="6EA744BE" wp14:editId="7E5C2D02">
                <wp:simplePos x="0" y="0"/>
                <wp:positionH relativeFrom="page">
                  <wp:posOffset>956310</wp:posOffset>
                </wp:positionH>
                <wp:positionV relativeFrom="paragraph">
                  <wp:posOffset>260350</wp:posOffset>
                </wp:positionV>
                <wp:extent cx="5496560" cy="946150"/>
                <wp:effectExtent l="0" t="0" r="0" b="6350"/>
                <wp:wrapTopAndBottom/>
                <wp:docPr id="483744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946150"/>
                        </a:xfrm>
                        <a:prstGeom prst="rect">
                          <a:avLst/>
                        </a:prstGeom>
                        <a:noFill/>
                        <a:ln w="9525">
                          <a:noFill/>
                          <a:miter lim="800000"/>
                          <a:headEnd/>
                          <a:tailEnd/>
                        </a:ln>
                      </wps:spPr>
                      <wps:txbx>
                        <w:txbxContent>
                          <w:p w14:paraId="081293E6" w14:textId="63A83415" w:rsidR="00430B1D" w:rsidRPr="00C51A6A" w:rsidRDefault="00430B1D" w:rsidP="00C51A6A">
                            <w:pPr>
                              <w:pStyle w:val="Titre1"/>
                              <w:pBdr>
                                <w:top w:val="single" w:sz="24" w:space="8" w:color="4F6228" w:themeColor="accent3" w:themeShade="80"/>
                                <w:bottom w:val="single" w:sz="24" w:space="8" w:color="4F6228" w:themeColor="accent3" w:themeShade="80"/>
                              </w:pBdr>
                              <w:rPr>
                                <w:b/>
                                <w:bCs/>
                              </w:rPr>
                            </w:pPr>
                            <w:bookmarkStart w:id="12" w:name="_Toc141784018"/>
                            <w:r>
                              <w:rPr>
                                <w:b/>
                                <w:bCs/>
                              </w:rPr>
                              <w:t>Conclusion</w:t>
                            </w:r>
                            <w:bookmarkEnd w:id="12"/>
                            <w:r>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744BE" id="_x0000_s1031" type="#_x0000_t202" style="position:absolute;margin-left:75.3pt;margin-top:20.5pt;width:432.8pt;height:74.5pt;z-index:2517227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y/xs+wEAANQDAAAOAAAAZHJzL2Uyb0RvYy54bWysU8tu2zAQvBfoPxC817INy40Fy0GaNEWB 9AGk/YA1RVlESS5L0pbcr++SchyjuQXVgeBytcOd2eH6ejCaHaQPCm3NZ5MpZ9IKbJTd1fznj/t3 V5yFCLYBjVbW/CgDv968fbPuXSXn2KFupGcEYkPVu5p3MbqqKILopIEwQSctJVv0BiKFflc0HnpC N7qYT6fLokffOI9ChkCnd2OSbzJ+20oRv7VtkJHpmlNvMa8+r9u0Fps1VDsPrlPi1Aa8ogsDytKl Z6g7iMD2Xr2AMkp4DNjGiUBTYNsqITMHYjOb/sPmsQMnMxcSJ7izTOH/wYqvh0f33bM4fMCBBphJ BPeA4ldgFm87sDt54z32nYSGLp4lyYrehepUmqQOVUgg2/4LNjRk2EfMQEPrTVKFeDJCpwEcz6LL ITJBh+VitSyXlBKUWy2WszJPpYDqqdr5ED9JNCxtau5pqBkdDg8hpm6gevolXWbxXmmdB6st6wm0 nJe54CJjVCTfaWVqfjVN3+iERPKjbXJxBKXHPV2g7Yl1IjpSjsN2YKohBqk2ibDF5kgyeBxtRs+C Nh36P5z1ZLGah9978JIz/dmSlKvZYpE8mYNF+X5Ogb/MbC8zYAVB1TxyNm5vY/bxSPmGJG9VVuO5 k1PLZJ0s0snmyZuXcf7r+TFu/gIAAP//AwBQSwMEFAAGAAgAAAAhAGa2Si7dAAAACwEAAA8AAABk cnMvZG93bnJldi54bWxMj01Lw0AQhu+C/2EZwZudTWmDjdkUUbwq1g/wts1Ok2B2NmS3Tfz3Tk96 m5d5eD/K7ex7daIxdoENZAsNirgOruPGwPvb080tqJgsO9sHJgM/FGFbXV6UtnBh4lc67VKjxIRj YQ20KQ0FYqxb8jYuwkAsv0MYvU0ixwbdaCcx9z0utc7R244lobUDPbRUf++O3sDH8+Hrc6Vfmke/ HqYwa2S/QWOur+b7O1CJ5vQHw7m+VIdKOu3DkV1Uvei1zgU1sMpk0xnQWb4EtZdrozVgVeL/DdUv AAAA//8DAFBLAQItABQABgAIAAAAIQC2gziS/gAAAOEBAAATAAAAAAAAAAAAAAAAAAAAAABbQ29u dGVudF9UeXBlc10ueG1sUEsBAi0AFAAGAAgAAAAhADj9If/WAAAAlAEAAAsAAAAAAAAAAAAAAAAA LwEAAF9yZWxzLy5yZWxzUEsBAi0AFAAGAAgAAAAhADrL/Gz7AQAA1AMAAA4AAAAAAAAAAAAAAAAA LgIAAGRycy9lMm9Eb2MueG1sUEsBAi0AFAAGAAgAAAAhAGa2Si7dAAAACwEAAA8AAAAAAAAAAAAA AAAAVQQAAGRycy9kb3ducmV2LnhtbFBLBQYAAAAABAAEAPMAAABfBQAAAAA= " filled="f" stroked="f">
                <v:textbox>
                  <w:txbxContent>
                    <w:p w14:paraId="081293E6" w14:textId="63A83415" w:rsidR="00430B1D" w:rsidRPr="00C51A6A" w:rsidRDefault="00430B1D" w:rsidP="00C51A6A">
                      <w:pPr>
                        <w:pStyle w:val="Titre1"/>
                        <w:pBdr>
                          <w:top w:val="single" w:sz="24" w:space="8" w:color="4F6228" w:themeColor="accent3" w:themeShade="80"/>
                          <w:bottom w:val="single" w:sz="24" w:space="8" w:color="4F6228" w:themeColor="accent3" w:themeShade="80"/>
                        </w:pBdr>
                        <w:rPr>
                          <w:b/>
                          <w:bCs/>
                        </w:rPr>
                      </w:pPr>
                      <w:bookmarkStart w:id="15" w:name="_Toc141784018"/>
                      <w:r>
                        <w:rPr>
                          <w:b/>
                          <w:bCs/>
                        </w:rPr>
                        <w:t>Conclusion</w:t>
                      </w:r>
                      <w:bookmarkEnd w:id="15"/>
                      <w:r>
                        <w:rPr>
                          <w:b/>
                          <w:bCs/>
                        </w:rPr>
                        <w:t xml:space="preserve"> </w:t>
                      </w:r>
                    </w:p>
                  </w:txbxContent>
                </v:textbox>
                <w10:wrap type="topAndBottom" anchorx="page"/>
              </v:shape>
            </w:pict>
          </mc:Fallback>
        </mc:AlternateContent>
      </w:r>
    </w:p>
    <w:p>
      <w:pPr>
        <w:spacing w:line="360" w:lineRule="auto"/>
        <w:ind w:right="17"/>
        <w:jc w:val="both"/>
      </w:pPr>
      <w:r>
        <w:t xml:space="preserve">Ce stage a permis de tirer plusieurs enseignements, tant sur le plan technique que professionnel.</w:t>
      </w:r>
    </w:p>
    <w:p>
      <w:pPr>
        <w:spacing w:before="200" w:after="100"/>
        <w:rPr>
          <w:b/>
          <w:bCs/>
          <w:sz w:val="22"/>
          <w:szCs w:val="22"/>
        </w:rPr>
      </w:pPr>
      <w:r>
        <w:rPr>
          <w:b/>
          <w:bCs/>
          <w:sz w:val="22"/>
          <w:szCs w:val="22"/>
        </w:rPr>
        <w:t xml:space="preserve">Opinion sur l’entreprise et son fonctionnement</w:t>
      </w:r>
    </w:p>
    <w:p>
      <w:pPr>
        <w:spacing w:line="360" w:lineRule="auto"/>
        <w:ind w:right="17"/>
        <w:jc w:val="both"/>
      </w:pPr>
      <w:r>
        <w:t xml:space="preserve">Le Mövenpick Hôtel de Tanger est une structure bien organisée, faisant partie d’un groupe hôtelier international reconnu. L’accueil au sein du département Informatique a été positif, avec une réelle volonté de faire participer le stagiaire à des missions concrètes. Un point d’amélioration identifié concerne la dépendance vis-à-vis d’un prestataire externe pour la gestion des systèmes métiers, ce qui limite parfois la marge de manœuvre du département IT interne sur certains sujets.</w:t>
      </w:r>
    </w:p>
    <w:p>
      <w:pPr>
        <w:spacing w:before="200" w:after="100"/>
        <w:rPr>
          <w:b/>
          <w:bCs/>
          <w:sz w:val="22"/>
          <w:szCs w:val="22"/>
        </w:rPr>
      </w:pPr>
      <w:r>
        <w:rPr>
          <w:b/>
          <w:bCs/>
          <w:sz w:val="22"/>
          <w:szCs w:val="22"/>
        </w:rPr>
        <w:t xml:space="preserve">Points appréciés et difficultés rencontrées</w:t>
      </w:r>
    </w:p>
    <w:p>
      <w:pPr>
        <w:spacing w:line="360" w:lineRule="auto"/>
        <w:ind w:right="17"/>
        <w:jc w:val="both"/>
      </w:pPr>
      <w:r>
        <w:t xml:space="preserve">Ce qui a le plus plu au cours de ce stage est la possibilité de concevoir et développer un outil répondant à un besoin réel du département, en combinant des compétences de développement logiciel et des notions de sécurité réseau. La principale difficulté a résidé dans le périmètre limité des systèmes accessibles, nécessitant d’adapter le projet aux contraintes réelles de l’entreprise plutôt qu’à une idée initiale plus ambitieuse.</w:t>
      </w:r>
    </w:p>
    <w:p>
      <w:pPr>
        <w:spacing w:before="200" w:after="100"/>
        <w:rPr>
          <w:b/>
          <w:bCs/>
          <w:sz w:val="22"/>
          <w:szCs w:val="22"/>
        </w:rPr>
      </w:pPr>
      <w:r>
        <w:rPr>
          <w:b/>
          <w:bCs/>
          <w:sz w:val="22"/>
          <w:szCs w:val="22"/>
        </w:rPr>
        <w:t xml:space="preserve">Impact sur le projet professionnel</w:t>
      </w:r>
    </w:p>
    <w:p>
      <w:pPr>
        <w:spacing w:line="360" w:lineRule="auto"/>
        <w:ind w:right="17"/>
        <w:jc w:val="both"/>
      </w:pPr>
      <w:r>
        <w:t xml:space="preserve">Ce stage a permis de mieux cerner l’articulation entre développement logiciel et infrastructure réseau, et de confirmer un intérêt pour les métiers à la croisée du développement et de l’administration des systèmes et réseaux. Il constitue une première expérience concrète du fonctionnement d’un département informatique en entreprise, utile pour orienter la suite du parcours professionnel.</w:t>
      </w:r>
    </w:p>
    <w:p w14:paraId="2B561F6D" w14:textId="531E297D" w:rsidR="00687A90" w:rsidRPr="00687A90" w:rsidRDefault="00DF2ECF" w:rsidP="00687A90">
      <w:pPr>
        <w:pageBreakBefore/>
      </w:pPr>
      <w:r>
        <w:rPr>
          <w:rFonts w:ascii="Segoe UI" w:hAnsi="Segoe UI" w:cs="Segoe UI"/>
          <w:noProof/>
          <w:sz w:val="20"/>
          <w:szCs w:val="20"/>
        </w:rPr>
        <w:lastRenderedPageBreak/>
        <mc:AlternateContent>
          <mc:Choice Requires="wps">
            <w:drawing>
              <wp:anchor distT="91440" distB="91440" distL="114300" distR="114300" simplePos="0" relativeHeight="251726848" behindDoc="0" locked="0" layoutInCell="1" allowOverlap="1" wp14:anchorId="06913BAA" wp14:editId="0CAAA1C8">
                <wp:simplePos x="0" y="0"/>
                <wp:positionH relativeFrom="page">
                  <wp:posOffset>1188085</wp:posOffset>
                </wp:positionH>
                <wp:positionV relativeFrom="paragraph">
                  <wp:posOffset>263525</wp:posOffset>
                </wp:positionV>
                <wp:extent cx="5496560" cy="946150"/>
                <wp:effectExtent l="0" t="0" r="0" b="6350"/>
                <wp:wrapTopAndBottom/>
                <wp:docPr id="2088770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946150"/>
                        </a:xfrm>
                        <a:prstGeom prst="rect">
                          <a:avLst/>
                        </a:prstGeom>
                        <a:noFill/>
                        <a:ln w="9525">
                          <a:noFill/>
                          <a:miter lim="800000"/>
                          <a:headEnd/>
                          <a:tailEnd/>
                        </a:ln>
                      </wps:spPr>
                      <wps:txbx>
                        <w:txbxContent>
                          <w:p w14:paraId="4AC773C5" w14:textId="420C7F4B" w:rsidR="00DF2ECF" w:rsidRPr="00C51A6A" w:rsidRDefault="00DF2ECF" w:rsidP="00DF2ECF">
                            <w:pPr>
                              <w:pStyle w:val="Titre1"/>
                              <w:pBdr>
                                <w:top w:val="single" w:sz="24" w:space="8" w:color="4F6228" w:themeColor="accent3" w:themeShade="80"/>
                                <w:bottom w:val="single" w:sz="24" w:space="8" w:color="4F6228" w:themeColor="accent3" w:themeShade="80"/>
                              </w:pBdr>
                              <w:rPr>
                                <w:b/>
                                <w:bCs/>
                              </w:rPr>
                            </w:pPr>
                            <w:bookmarkStart w:id="13" w:name="_Toc141784019"/>
                            <w:r>
                              <w:rPr>
                                <w:b/>
                                <w:bCs/>
                              </w:rPr>
                              <w:t xml:space="preserve">Bibliographie Webographie</w:t>
                            </w:r>
                            <w:bookmarkEnd w:id="13"/>
                            <w:r>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13BAA" id="_x0000_s1032" type="#_x0000_t202" style="position:absolute;margin-left:93.55pt;margin-top:20.75pt;width:432.8pt;height:74.5pt;z-index:2517268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FT6t/AEAANQDAAAOAAAAZHJzL2Uyb0RvYy54bWysU8tu2zAQvBfoPxC817INy40Fy0GaNEWB 9AGk/QCaoiyiJJdd0pbcr++SchyjuQXVgeBytcOd2eH6erCGHRQGDa7ms8mUM+UkNNrtav7zx/27 K85CFK4RBpyq+VEFfr15+2bd+0rNoQPTKGQE4kLV+5p3MfqqKILslBVhAl45SraAVkQKcVc0KHpC t6aYT6fLogdsPIJUIdDp3Zjkm4zftkrGb20bVGSm5tRbzCvmdZvWYrMW1Q6F77Q8tSFe0YUV2tGl Z6g7EQXbo34BZbVECNDGiQRbQNtqqTIHYjOb/sPmsRNeZS4kTvBnmcL/g5VfD4/+O7I4fICBBphJ BP8A8ldgDm474XbqBhH6TomGLp4lyYreh+pUmqQOVUgg2/4LNDRksY+QgYYWbVKFeDJCpwEcz6Kr ITJJh+VitSyXlJKUWy2WszJPpRDVU7XHED8psCxtao401IwuDg8hpm5E9fRLuszBvTYmD9Y41hNo OS9zwUXG6ki+M9rW/GqavtEJieRH1+TiKLQZ93SBcSfWiehIOQ7bgemm5stUm0TYQnMkGRBGm9Gz oE0H+IeznixW8/B7L1BxZj47knI1WyySJ3OwKN/PKcDLzPYyI5wkqJpHzsbtbcw+HinfkOStzmo8 d3JqmayTRTrZPHnzMs5/PT/GzV8AAAD//wMAUEsDBBQABgAIAAAAIQAiEez73gAAAAsBAAAPAAAA ZHJzL2Rvd25yZXYueG1sTI/BbsIwDIbvk3iHyEi7jaSIDuiaomnTrkOwDYlbaExbrXGqJtDu7WdO 282//On353wzulZcsQ+NJw3JTIFAKr1tqNLw+fH2sAIRoiFrWk+o4QcDbIrJXW4y6wfa4XUfK8El FDKjoY6xy6QMZY3OhJnvkHh39r0zkWNfSdubgctdK+dKPUpnGuILtenwpcbye39xGr7ez8fDQm2r V5d2gx+VJLeWWt9Px+cnEBHH+AfDTZ/VoWCnk7+QDaLlvFomjGpYJCmIG6DS+RLEiae1SkEWufz/ Q/ELAAD//wMAUEsBAi0AFAAGAAgAAAAhALaDOJL+AAAA4QEAABMAAAAAAAAAAAAAAAAAAAAAAFtD b250ZW50X1R5cGVzXS54bWxQSwECLQAUAAYACAAAACEAOP0h/9YAAACUAQAACwAAAAAAAAAAAAAA AAAvAQAAX3JlbHMvLnJlbHNQSwECLQAUAAYACAAAACEADRU+rfwBAADUAwAADgAAAAAAAAAAAAAA AAAuAgAAZHJzL2Uyb0RvYy54bWxQSwECLQAUAAYACAAAACEAIhHs+94AAAALAQAADwAAAAAAAAAA AAAAAABWBAAAZHJzL2Rvd25yZXYueG1sUEsFBgAAAAAEAAQA8wAAAGEFAAAAAA== " filled="f" stroked="f">
                <v:textbox>
                  <w:txbxContent>
                    <w:p w14:paraId="4AC773C5" w14:textId="420C7F4B" w:rsidR="00DF2ECF" w:rsidRPr="00C51A6A" w:rsidRDefault="00DF2ECF" w:rsidP="00DF2ECF">
                      <w:pPr>
                        <w:pStyle w:val="Titre1"/>
                        <w:pBdr>
                          <w:top w:val="single" w:sz="24" w:space="8" w:color="4F6228" w:themeColor="accent3" w:themeShade="80"/>
                          <w:bottom w:val="single" w:sz="24" w:space="8" w:color="4F6228" w:themeColor="accent3" w:themeShade="80"/>
                        </w:pBdr>
                        <w:rPr>
                          <w:b/>
                          <w:bCs/>
                        </w:rPr>
                      </w:pPr>
                      <w:bookmarkStart w:id="17" w:name="_Toc141784019"/>
                      <w:r>
                        <w:rPr>
                          <w:b/>
                          <w:bCs/>
                        </w:rPr>
                        <w:t xml:space="preserve">Bibliographie Webographie</w:t>
                      </w:r>
                      <w:bookmarkEnd w:id="17"/>
                      <w:r>
                        <w:rPr>
                          <w:b/>
                          <w:bCs/>
                        </w:rPr>
                        <w:t xml:space="preserve"> </w:t>
                      </w:r>
                    </w:p>
                  </w:txbxContent>
                </v:textbox>
                <w10:wrap type="topAndBottom" anchorx="page"/>
              </v:shape>
            </w:pict>
          </mc:Fallback>
        </mc:AlternateContent>
      </w:r>
    </w:p>
    <w:p>
      <w:pPr>
        <w:pStyle w:val="Paragraphedeliste"/>
        <w:numPr>
          <w:ilvl w:val="0"/>
          <w:numId w:val="46"/>
        </w:numPr>
        <w:spacing w:line="360" w:lineRule="auto"/>
        <w:ind w:right="17"/>
      </w:pPr>
      <w:r>
        <w:t xml:space="preserve">Documentation officielle Node.js – https://nodejs.org/en/docs</w:t>
      </w:r>
    </w:p>
    <w:p>
      <w:pPr>
        <w:pStyle w:val="Paragraphedeliste"/>
        <w:numPr>
          <w:ilvl w:val="0"/>
          <w:numId w:val="46"/>
        </w:numPr>
        <w:spacing w:line="360" w:lineRule="auto"/>
        <w:ind w:right="17"/>
      </w:pPr>
      <w:r>
        <w:t xml:space="preserve">Documentation officielle Express.js – https://expressjs.com/</w:t>
      </w:r>
    </w:p>
    <w:p>
      <w:pPr>
        <w:pStyle w:val="Paragraphedeliste"/>
        <w:numPr>
          <w:ilvl w:val="0"/>
          <w:numId w:val="46"/>
        </w:numPr>
        <w:spacing w:line="360" w:lineRule="auto"/>
        <w:ind w:right="17"/>
      </w:pPr>
      <w:r>
        <w:t xml:space="preserve">Documentation officielle Docker – https://docs.docker.com/</w:t>
      </w:r>
    </w:p>
    <w:p>
      <w:pPr>
        <w:pStyle w:val="Paragraphedeliste"/>
        <w:numPr>
          <w:ilvl w:val="0"/>
          <w:numId w:val="46"/>
        </w:numPr>
        <w:spacing w:line="360" w:lineRule="auto"/>
        <w:ind w:right="17"/>
      </w:pPr>
      <w:r>
        <w:t xml:space="preserve">Nmap Reference Guide – https://nmap.org/book/man.html</w:t>
      </w:r>
    </w:p>
    <w:p>
      <w:pPr>
        <w:pStyle w:val="Paragraphedeliste"/>
        <w:numPr>
          <w:ilvl w:val="0"/>
          <w:numId w:val="46"/>
        </w:numPr>
        <w:spacing w:line="360" w:lineRule="auto"/>
        <w:ind w:right="17"/>
      </w:pPr>
      <w:r>
        <w:t xml:space="preserve">MDN Web Docs (JavaScript) – https://developer.mozilla.org/fr/docs/Web/JavaScript</w:t>
      </w:r>
    </w:p>
    <w:p>
      <w:pPr>
        <w:pStyle w:val="Paragraphedeliste"/>
        <w:numPr>
          <w:ilvl w:val="0"/>
          <w:numId w:val="46"/>
        </w:numPr>
        <w:spacing w:line="360" w:lineRule="auto"/>
        <w:ind w:right="17"/>
      </w:pPr>
      <w:r>
        <w:t xml:space="preserve">Site officiel Mövenpick Hotels &amp; Resorts – https://movenpick.accor.com/</w:t>
      </w:r>
    </w:p>
    <w:p>
      <w:pPr>
        <w:pStyle w:val="Paragraphedeliste"/>
        <w:numPr>
          <w:ilvl w:val="0"/>
          <w:numId w:val="46"/>
        </w:numPr>
        <w:spacing w:line="360" w:lineRule="auto"/>
        <w:ind w:right="17"/>
      </w:pPr>
      <w:r>
        <w:t xml:space="preserve">Accor – Communiqué de presse relatif à l’acquisition de Mövenpick Hotels &amp; Resorts (2018) – https://press.accor.com</w:t>
      </w:r>
    </w:p>
    <w:sectPr w:rsidR="00687A90" w:rsidRPr="00687A90" w:rsidSect="00745587">
      <w:headerReference w:type="default" r:id="rId21"/>
      <w:headerReference w:type="first" r:id="rId22"/>
      <w:pgSz w:w="12240" w:h="15840" w:code="131"/>
      <w:pgMar w:top="2269" w:right="1985" w:bottom="1843" w:left="187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94F5C" w14:textId="77777777" w:rsidR="00FB615A" w:rsidRDefault="00FB615A">
      <w:r>
        <w:separator/>
      </w:r>
    </w:p>
  </w:endnote>
  <w:endnote w:type="continuationSeparator" w:id="0">
    <w:p w14:paraId="5A31468E" w14:textId="77777777" w:rsidR="00FB615A" w:rsidRDefault="00FB6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altName w:val="Times New Roma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7498" w14:textId="77777777" w:rsidR="00A15753" w:rsidRDefault="00535548" w:rsidP="009349B5">
    <w:pPr>
      <w:pStyle w:val="Pieddepage"/>
      <w:framePr w:wrap="around" w:vAnchor="text" w:hAnchor="margin" w:xAlign="right" w:y="1"/>
      <w:rPr>
        <w:rStyle w:val="Numrodepage"/>
      </w:rPr>
    </w:pPr>
    <w:r>
      <w:rPr>
        <w:rStyle w:val="Numrodepage"/>
      </w:rPr>
      <w:fldChar w:fldCharType="begin"/>
    </w:r>
    <w:r w:rsidR="00A15753">
      <w:rPr>
        <w:rStyle w:val="Numrodepage"/>
      </w:rPr>
      <w:instrText xml:space="preserve">PAGE  </w:instrText>
    </w:r>
    <w:r>
      <w:rPr>
        <w:rStyle w:val="Numrodepage"/>
      </w:rPr>
      <w:fldChar w:fldCharType="end"/>
    </w:r>
  </w:p>
  <w:p w14:paraId="67EE994C" w14:textId="77777777" w:rsidR="00A15753" w:rsidRDefault="00A15753" w:rsidP="009349B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D3F7" w14:textId="77777777" w:rsidR="00A15753" w:rsidRPr="006D61BD" w:rsidRDefault="00535548" w:rsidP="006D61BD">
    <w:pPr>
      <w:pStyle w:val="Pieddepage"/>
      <w:framePr w:wrap="around" w:vAnchor="text" w:hAnchor="page" w:x="10285" w:y="-3"/>
      <w:ind w:right="-294"/>
      <w:rPr>
        <w:rStyle w:val="Numrodepage"/>
        <w:rFonts w:asciiTheme="minorHAnsi" w:hAnsiTheme="minorHAnsi" w:cs="Segoe UI"/>
        <w:sz w:val="20"/>
        <w:szCs w:val="20"/>
      </w:rPr>
    </w:pPr>
    <w:r w:rsidRPr="006D61BD">
      <w:rPr>
        <w:rStyle w:val="Numrodepage"/>
        <w:rFonts w:asciiTheme="minorHAnsi" w:hAnsiTheme="minorHAnsi" w:cs="Segoe UI"/>
        <w:sz w:val="20"/>
        <w:szCs w:val="20"/>
      </w:rPr>
      <w:fldChar w:fldCharType="begin"/>
    </w:r>
    <w:r w:rsidR="00A15753" w:rsidRPr="006D61BD">
      <w:rPr>
        <w:rStyle w:val="Numrodepage"/>
        <w:rFonts w:asciiTheme="minorHAnsi" w:hAnsiTheme="minorHAnsi" w:cs="Segoe UI"/>
        <w:sz w:val="20"/>
        <w:szCs w:val="20"/>
      </w:rPr>
      <w:instrText xml:space="preserve">PAGE  </w:instrText>
    </w:r>
    <w:r w:rsidRPr="006D61BD">
      <w:rPr>
        <w:rStyle w:val="Numrodepage"/>
        <w:rFonts w:asciiTheme="minorHAnsi" w:hAnsiTheme="minorHAnsi" w:cs="Segoe UI"/>
        <w:sz w:val="20"/>
        <w:szCs w:val="20"/>
      </w:rPr>
      <w:fldChar w:fldCharType="separate"/>
    </w:r>
    <w:r w:rsidR="005D100E">
      <w:rPr>
        <w:rStyle w:val="Numrodepage"/>
        <w:rFonts w:asciiTheme="minorHAnsi" w:hAnsiTheme="minorHAnsi" w:cs="Segoe UI"/>
        <w:noProof/>
        <w:sz w:val="20"/>
        <w:szCs w:val="20"/>
      </w:rPr>
      <w:t>3</w:t>
    </w:r>
    <w:r w:rsidRPr="006D61BD">
      <w:rPr>
        <w:rStyle w:val="Numrodepage"/>
        <w:rFonts w:asciiTheme="minorHAnsi" w:hAnsiTheme="minorHAnsi" w:cs="Segoe UI"/>
        <w:sz w:val="20"/>
        <w:szCs w:val="20"/>
      </w:rPr>
      <w:fldChar w:fldCharType="end"/>
    </w:r>
  </w:p>
  <w:p w14:paraId="661632CB" w14:textId="0BC44440" w:rsidR="00A15753" w:rsidRPr="00E063BA" w:rsidRDefault="00A15753" w:rsidP="00E16B68">
    <w:pPr>
      <w:pStyle w:val="Pieddepage"/>
      <w:ind w:right="48"/>
      <w:rPr>
        <w:rFonts w:ascii="Segoe UI" w:hAnsi="Segoe UI" w:cs="Segoe U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3854" w14:textId="77777777" w:rsidR="00A15753" w:rsidRPr="006D61BD" w:rsidRDefault="00535548" w:rsidP="00777BA0">
    <w:pPr>
      <w:pStyle w:val="Pieddepage"/>
      <w:framePr w:wrap="around" w:vAnchor="text" w:hAnchor="margin" w:xAlign="right" w:y="1"/>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00A15753"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sidR="005D100E">
      <w:rPr>
        <w:rStyle w:val="Numrodepage"/>
        <w:rFonts w:asciiTheme="minorHAnsi" w:hAnsiTheme="minorHAnsi"/>
        <w:noProof/>
        <w:sz w:val="20"/>
        <w:szCs w:val="20"/>
      </w:rPr>
      <w:t>19</w:t>
    </w:r>
    <w:r w:rsidRPr="006D61BD">
      <w:rPr>
        <w:rStyle w:val="Numrodepage"/>
        <w:rFonts w:asciiTheme="minorHAnsi" w:hAnsiTheme="minorHAnsi"/>
        <w:sz w:val="20"/>
        <w:szCs w:val="20"/>
      </w:rPr>
      <w:fldChar w:fldCharType="end"/>
    </w:r>
  </w:p>
  <w:p w14:paraId="3DEE2848" w14:textId="63E17A8E" w:rsidR="00A15753" w:rsidRPr="009C7611" w:rsidRDefault="00A15753" w:rsidP="00F63476">
    <w:pPr>
      <w:pStyle w:val="Pieddepage"/>
      <w:ind w:right="48"/>
      <w:rPr>
        <w:rFonts w:ascii="Segoe UI" w:hAnsi="Segoe UI" w:cs="Segoe U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CF98" w14:textId="77777777" w:rsidR="00AF1CBD" w:rsidRPr="006D61BD" w:rsidRDefault="00AF1CBD" w:rsidP="00AF1CBD">
    <w:pPr>
      <w:pStyle w:val="Pieddepage"/>
      <w:framePr w:wrap="around" w:vAnchor="text" w:hAnchor="page" w:x="10309" w:y="28"/>
      <w:ind w:right="-306"/>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Pr>
        <w:rStyle w:val="Numrodepage"/>
        <w:rFonts w:asciiTheme="minorHAnsi" w:hAnsiTheme="minorHAnsi"/>
        <w:sz w:val="20"/>
        <w:szCs w:val="20"/>
      </w:rPr>
      <w:t>5</w:t>
    </w:r>
    <w:r w:rsidRPr="006D61BD">
      <w:rPr>
        <w:rStyle w:val="Numrodepage"/>
        <w:rFonts w:asciiTheme="minorHAnsi" w:hAnsiTheme="minorHAnsi"/>
        <w:sz w:val="20"/>
        <w:szCs w:val="20"/>
      </w:rPr>
      <w:fldChar w:fldCharType="end"/>
    </w:r>
  </w:p>
  <w:p w14:paraId="0D702A13" w14:textId="77777777" w:rsidR="00A15753" w:rsidRPr="00AF1CBD" w:rsidRDefault="00A15753" w:rsidP="00AF1C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207AA" w14:textId="77777777" w:rsidR="00FB615A" w:rsidRDefault="00FB615A">
      <w:r>
        <w:separator/>
      </w:r>
    </w:p>
  </w:footnote>
  <w:footnote w:type="continuationSeparator" w:id="0">
    <w:p w14:paraId="77BC6787" w14:textId="77777777" w:rsidR="00FB615A" w:rsidRDefault="00FB6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F9D6C" w14:textId="77777777" w:rsidR="00AE75C8" w:rsidRDefault="00AE75C8" w:rsidP="00AE75C8"/>
  <w:p w14:paraId="114F16D5" w14:textId="77777777" w:rsidR="00A15753" w:rsidRDefault="00A157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C54DC" w14:textId="77777777" w:rsidR="00AE75C8" w:rsidRDefault="00AE75C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3983"/>
    </w:tblGrid>
    <w:tr w:rsidR="00F94B9E" w14:paraId="4CB6B22F" w14:textId="77777777" w:rsidTr="0049348D">
      <w:tc>
        <w:tcPr>
          <w:tcW w:w="4262" w:type="dxa"/>
        </w:tcPr>
        <w:p w14:paraId="4A11913D" w14:textId="1C2915F6" w:rsidR="00290B67" w:rsidRDefault="009547B1" w:rsidP="00290B67">
          <w:r>
            <w:rPr>
              <w:noProof/>
            </w:rPr>
            <w:drawing>
              <wp:inline distT="0" distB="0" distL="0" distR="0" wp14:anchorId="6F3C386F" wp14:editId="01D6A380">
                <wp:extent cx="2657475" cy="581324"/>
                <wp:effectExtent l="0" t="0" r="0" b="9525"/>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722253" cy="595494"/>
                        </a:xfrm>
                        <a:prstGeom prst="rect">
                          <a:avLst/>
                        </a:prstGeom>
                      </pic:spPr>
                    </pic:pic>
                  </a:graphicData>
                </a:graphic>
              </wp:inline>
            </w:drawing>
          </w:r>
        </w:p>
        <w:p w14:paraId="07F00BEC" w14:textId="2C63B6C4" w:rsidR="0055116C" w:rsidRDefault="0055116C" w:rsidP="0055116C"/>
        <w:p w14:paraId="0DF042E2" w14:textId="4E0AEE13" w:rsidR="00F94B9E" w:rsidRDefault="00F94B9E" w:rsidP="00F94B9E">
          <w:pPr>
            <w:pStyle w:val="En-tte"/>
          </w:pPr>
        </w:p>
      </w:tc>
      <w:tc>
        <w:tcPr>
          <w:tcW w:w="4635" w:type="dxa"/>
        </w:tcPr>
        <w:p w14:paraId="0F97C6EA" w14:textId="0D1B17F2" w:rsidR="00F94B9E" w:rsidRDefault="00540336" w:rsidP="006440CC">
          <w:pPr>
            <w:jc w:val="center"/>
          </w:pPr>
          <w:r>
            <w:rPr>
              <w:rStyle w:val="lev"/>
              <w:rFonts w:ascii="Arial" w:hAnsi="Arial" w:cs="Arial"/>
              <w:color w:val="6B6B6B"/>
              <w:sz w:val="26"/>
              <w:szCs w:val="26"/>
              <w:bdr w:val="none" w:sz="0" w:space="0" w:color="auto" w:frame="1"/>
            </w:rPr>
            <w:t>ECOLE MAROCAINE DES SCIENCES DE L’INGÉNIEUR</w:t>
          </w:r>
        </w:p>
      </w:tc>
    </w:tr>
    <w:tr w:rsidR="00F94B9E" w14:paraId="507694AB" w14:textId="77777777" w:rsidTr="0049348D">
      <w:tc>
        <w:tcPr>
          <w:tcW w:w="8897" w:type="dxa"/>
          <w:gridSpan w:val="2"/>
        </w:tcPr>
        <w:p w14:paraId="17DE913D" w14:textId="37C8B969" w:rsidR="00F94B9E" w:rsidRDefault="00F94B9E" w:rsidP="00540336">
          <w:pPr>
            <w:pStyle w:val="En-tte"/>
          </w:pPr>
        </w:p>
      </w:tc>
    </w:tr>
  </w:tbl>
  <w:p w14:paraId="56488C75" w14:textId="77777777" w:rsidR="00A15753" w:rsidRDefault="00A1575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4479A" w14:textId="77777777" w:rsidR="00AE75C8" w:rsidRDefault="00AE75C8" w:rsidP="00AE75C8"/>
  <w:p w14:paraId="0E4A9329" w14:textId="77777777" w:rsidR="00A15753" w:rsidRPr="00EF2BE7" w:rsidRDefault="00A15753" w:rsidP="007D2213">
    <w:pPr>
      <w:pStyle w:val="En-tte"/>
      <w:ind w:right="48"/>
      <w:jc w:val="cente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50F0" w14:textId="77777777" w:rsidR="00AE75C8" w:rsidRDefault="00AE75C8" w:rsidP="00AE75C8"/>
  <w:p w14:paraId="6B148613" w14:textId="5D0D4765" w:rsidR="00A15753" w:rsidRDefault="00A1575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7001" w14:textId="77777777" w:rsidR="00A15753" w:rsidRDefault="00A15753">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6DD93" w14:textId="77777777" w:rsidR="00A15753" w:rsidRPr="00745587" w:rsidRDefault="00A15753" w:rsidP="0074558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4B2F" w14:textId="77777777" w:rsidR="00A15753" w:rsidRPr="00A026B5" w:rsidRDefault="00A15753" w:rsidP="00A026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25pt;height:11.25pt" o:bullet="t">
        <v:imagedata r:id="rId1" o:title="msoB9C5"/>
      </v:shape>
    </w:pict>
  </w:numPicBullet>
  <w:abstractNum w:abstractNumId="0" w15:restartNumberingAfterBreak="0">
    <w:nsid w:val="AE15C7D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CAFBC3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C63E19"/>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3" w15:restartNumberingAfterBreak="0">
    <w:nsid w:val="09577A80"/>
    <w:multiLevelType w:val="hybridMultilevel"/>
    <w:tmpl w:val="ABFE9C1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09907813"/>
    <w:multiLevelType w:val="hybridMultilevel"/>
    <w:tmpl w:val="87BEFF46"/>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186653D4">
      <w:numFmt w:val="bullet"/>
      <w:lvlText w:val="o"/>
      <w:lvlJc w:val="left"/>
      <w:pPr>
        <w:ind w:left="3485" w:hanging="360"/>
      </w:pPr>
      <w:rPr>
        <w:rFonts w:ascii="Courier New" w:eastAsia="Courier New" w:hAnsi="Courier New" w:cs="Courier New" w:hint="default"/>
        <w:w w:val="100"/>
        <w:sz w:val="24"/>
        <w:szCs w:val="24"/>
        <w:lang w:val="fr-FR" w:eastAsia="en-US" w:bidi="ar-SA"/>
      </w:rPr>
    </w:lvl>
    <w:lvl w:ilvl="2" w:tplc="79F2CDB2">
      <w:numFmt w:val="bullet"/>
      <w:lvlText w:val="•"/>
      <w:lvlJc w:val="left"/>
      <w:pPr>
        <w:ind w:left="4160" w:hanging="360"/>
      </w:pPr>
      <w:rPr>
        <w:rFonts w:hint="default"/>
        <w:lang w:val="fr-FR" w:eastAsia="en-US" w:bidi="ar-SA"/>
      </w:rPr>
    </w:lvl>
    <w:lvl w:ilvl="3" w:tplc="CC6CF3BC">
      <w:numFmt w:val="bullet"/>
      <w:lvlText w:val="•"/>
      <w:lvlJc w:val="left"/>
      <w:pPr>
        <w:ind w:left="4841" w:hanging="360"/>
      </w:pPr>
      <w:rPr>
        <w:rFonts w:hint="default"/>
        <w:lang w:val="fr-FR" w:eastAsia="en-US" w:bidi="ar-SA"/>
      </w:rPr>
    </w:lvl>
    <w:lvl w:ilvl="4" w:tplc="2138CAB0">
      <w:numFmt w:val="bullet"/>
      <w:lvlText w:val="•"/>
      <w:lvlJc w:val="left"/>
      <w:pPr>
        <w:ind w:left="5522" w:hanging="360"/>
      </w:pPr>
      <w:rPr>
        <w:rFonts w:hint="default"/>
        <w:lang w:val="fr-FR" w:eastAsia="en-US" w:bidi="ar-SA"/>
      </w:rPr>
    </w:lvl>
    <w:lvl w:ilvl="5" w:tplc="4468D39E">
      <w:numFmt w:val="bullet"/>
      <w:lvlText w:val="•"/>
      <w:lvlJc w:val="left"/>
      <w:pPr>
        <w:ind w:left="6202" w:hanging="360"/>
      </w:pPr>
      <w:rPr>
        <w:rFonts w:hint="default"/>
        <w:lang w:val="fr-FR" w:eastAsia="en-US" w:bidi="ar-SA"/>
      </w:rPr>
    </w:lvl>
    <w:lvl w:ilvl="6" w:tplc="10C0D570">
      <w:numFmt w:val="bullet"/>
      <w:lvlText w:val="•"/>
      <w:lvlJc w:val="left"/>
      <w:pPr>
        <w:ind w:left="6883" w:hanging="360"/>
      </w:pPr>
      <w:rPr>
        <w:rFonts w:hint="default"/>
        <w:lang w:val="fr-FR" w:eastAsia="en-US" w:bidi="ar-SA"/>
      </w:rPr>
    </w:lvl>
    <w:lvl w:ilvl="7" w:tplc="C11CDBC0">
      <w:numFmt w:val="bullet"/>
      <w:lvlText w:val="•"/>
      <w:lvlJc w:val="left"/>
      <w:pPr>
        <w:ind w:left="7564" w:hanging="360"/>
      </w:pPr>
      <w:rPr>
        <w:rFonts w:hint="default"/>
        <w:lang w:val="fr-FR" w:eastAsia="en-US" w:bidi="ar-SA"/>
      </w:rPr>
    </w:lvl>
    <w:lvl w:ilvl="8" w:tplc="DCD8CB74">
      <w:numFmt w:val="bullet"/>
      <w:lvlText w:val="•"/>
      <w:lvlJc w:val="left"/>
      <w:pPr>
        <w:ind w:left="8244" w:hanging="360"/>
      </w:pPr>
      <w:rPr>
        <w:rFonts w:hint="default"/>
        <w:lang w:val="fr-FR" w:eastAsia="en-US" w:bidi="ar-SA"/>
      </w:rPr>
    </w:lvl>
  </w:abstractNum>
  <w:abstractNum w:abstractNumId="5" w15:restartNumberingAfterBreak="0">
    <w:nsid w:val="0B590C97"/>
    <w:multiLevelType w:val="hybridMultilevel"/>
    <w:tmpl w:val="66BA5A8C"/>
    <w:lvl w:ilvl="0" w:tplc="1B248D4E">
      <w:numFmt w:val="bullet"/>
      <w:lvlText w:val=""/>
      <w:lvlJc w:val="left"/>
      <w:pPr>
        <w:ind w:left="830" w:hanging="360"/>
      </w:pPr>
      <w:rPr>
        <w:rFonts w:ascii="Wingdings" w:eastAsia="Wingdings" w:hAnsi="Wingdings" w:cs="Wingdings" w:hint="default"/>
        <w:w w:val="100"/>
        <w:sz w:val="24"/>
        <w:szCs w:val="24"/>
        <w:lang w:val="fr-FR" w:eastAsia="en-US" w:bidi="ar-SA"/>
      </w:rPr>
    </w:lvl>
    <w:lvl w:ilvl="1" w:tplc="845881CE">
      <w:numFmt w:val="bullet"/>
      <w:lvlText w:val="•"/>
      <w:lvlJc w:val="left"/>
      <w:pPr>
        <w:ind w:left="1350" w:hanging="360"/>
      </w:pPr>
      <w:rPr>
        <w:rFonts w:hint="default"/>
        <w:lang w:val="fr-FR" w:eastAsia="en-US" w:bidi="ar-SA"/>
      </w:rPr>
    </w:lvl>
    <w:lvl w:ilvl="2" w:tplc="22EAF568">
      <w:numFmt w:val="bullet"/>
      <w:lvlText w:val="•"/>
      <w:lvlJc w:val="left"/>
      <w:pPr>
        <w:ind w:left="1861" w:hanging="360"/>
      </w:pPr>
      <w:rPr>
        <w:rFonts w:hint="default"/>
        <w:lang w:val="fr-FR" w:eastAsia="en-US" w:bidi="ar-SA"/>
      </w:rPr>
    </w:lvl>
    <w:lvl w:ilvl="3" w:tplc="1F7EA8BC">
      <w:numFmt w:val="bullet"/>
      <w:lvlText w:val="•"/>
      <w:lvlJc w:val="left"/>
      <w:pPr>
        <w:ind w:left="2371" w:hanging="360"/>
      </w:pPr>
      <w:rPr>
        <w:rFonts w:hint="default"/>
        <w:lang w:val="fr-FR" w:eastAsia="en-US" w:bidi="ar-SA"/>
      </w:rPr>
    </w:lvl>
    <w:lvl w:ilvl="4" w:tplc="E236BFCE">
      <w:numFmt w:val="bullet"/>
      <w:lvlText w:val="•"/>
      <w:lvlJc w:val="left"/>
      <w:pPr>
        <w:ind w:left="2882" w:hanging="360"/>
      </w:pPr>
      <w:rPr>
        <w:rFonts w:hint="default"/>
        <w:lang w:val="fr-FR" w:eastAsia="en-US" w:bidi="ar-SA"/>
      </w:rPr>
    </w:lvl>
    <w:lvl w:ilvl="5" w:tplc="BC5E1CB4">
      <w:numFmt w:val="bullet"/>
      <w:lvlText w:val="•"/>
      <w:lvlJc w:val="left"/>
      <w:pPr>
        <w:ind w:left="3392" w:hanging="360"/>
      </w:pPr>
      <w:rPr>
        <w:rFonts w:hint="default"/>
        <w:lang w:val="fr-FR" w:eastAsia="en-US" w:bidi="ar-SA"/>
      </w:rPr>
    </w:lvl>
    <w:lvl w:ilvl="6" w:tplc="796EE3A4">
      <w:numFmt w:val="bullet"/>
      <w:lvlText w:val="•"/>
      <w:lvlJc w:val="left"/>
      <w:pPr>
        <w:ind w:left="3903" w:hanging="360"/>
      </w:pPr>
      <w:rPr>
        <w:rFonts w:hint="default"/>
        <w:lang w:val="fr-FR" w:eastAsia="en-US" w:bidi="ar-SA"/>
      </w:rPr>
    </w:lvl>
    <w:lvl w:ilvl="7" w:tplc="C5DADBBA">
      <w:numFmt w:val="bullet"/>
      <w:lvlText w:val="•"/>
      <w:lvlJc w:val="left"/>
      <w:pPr>
        <w:ind w:left="4413" w:hanging="360"/>
      </w:pPr>
      <w:rPr>
        <w:rFonts w:hint="default"/>
        <w:lang w:val="fr-FR" w:eastAsia="en-US" w:bidi="ar-SA"/>
      </w:rPr>
    </w:lvl>
    <w:lvl w:ilvl="8" w:tplc="FED48FF8">
      <w:numFmt w:val="bullet"/>
      <w:lvlText w:val="•"/>
      <w:lvlJc w:val="left"/>
      <w:pPr>
        <w:ind w:left="4924" w:hanging="360"/>
      </w:pPr>
      <w:rPr>
        <w:rFonts w:hint="default"/>
        <w:lang w:val="fr-FR" w:eastAsia="en-US" w:bidi="ar-SA"/>
      </w:rPr>
    </w:lvl>
  </w:abstractNum>
  <w:abstractNum w:abstractNumId="6" w15:restartNumberingAfterBreak="0">
    <w:nsid w:val="0BF263CF"/>
    <w:multiLevelType w:val="multilevel"/>
    <w:tmpl w:val="334E94B8"/>
    <w:lvl w:ilvl="0">
      <w:start w:val="1"/>
      <w:numFmt w:val="decimal"/>
      <w:pStyle w:val="Titre2"/>
      <w:lvlText w:val="%1."/>
      <w:lvlJc w:val="left"/>
      <w:pPr>
        <w:ind w:left="720" w:hanging="360"/>
      </w:pPr>
      <w:rPr>
        <w:rFonts w:hint="default"/>
      </w:rPr>
    </w:lvl>
    <w:lvl w:ilvl="1">
      <w:start w:val="1"/>
      <w:numFmt w:val="decimal"/>
      <w:pStyle w:val="soussection"/>
      <w:isLgl/>
      <w:lvlText w:val="%1.%2."/>
      <w:lvlJc w:val="left"/>
      <w:pPr>
        <w:ind w:left="720" w:hanging="360"/>
      </w:pPr>
      <w:rPr>
        <w:rFonts w:ascii="Times New Roman" w:hAnsi="Times New Roman" w:cs="Times New Roman" w:hint="default"/>
        <w:sz w:val="24"/>
      </w:rPr>
    </w:lvl>
    <w:lvl w:ilvl="2">
      <w:start w:val="1"/>
      <w:numFmt w:val="decimal"/>
      <w:isLgl/>
      <w:lvlText w:val="%1.%2.%3."/>
      <w:lvlJc w:val="left"/>
      <w:pPr>
        <w:ind w:left="1080" w:hanging="720"/>
      </w:pPr>
      <w:rPr>
        <w:rFonts w:ascii="Times New Roman" w:hAnsi="Times New Roman" w:cs="Times New Roman" w:hint="default"/>
        <w:sz w:val="24"/>
      </w:rPr>
    </w:lvl>
    <w:lvl w:ilvl="3">
      <w:start w:val="1"/>
      <w:numFmt w:val="decimal"/>
      <w:isLgl/>
      <w:lvlText w:val="%1.%2.%3.%4."/>
      <w:lvlJc w:val="left"/>
      <w:pPr>
        <w:ind w:left="1080" w:hanging="720"/>
      </w:pPr>
      <w:rPr>
        <w:rFonts w:ascii="Times New Roman" w:hAnsi="Times New Roman" w:cs="Times New Roman" w:hint="default"/>
        <w:sz w:val="24"/>
      </w:rPr>
    </w:lvl>
    <w:lvl w:ilvl="4">
      <w:start w:val="1"/>
      <w:numFmt w:val="decimal"/>
      <w:isLgl/>
      <w:lvlText w:val="%1.%2.%3.%4.%5."/>
      <w:lvlJc w:val="left"/>
      <w:pPr>
        <w:ind w:left="1440" w:hanging="1080"/>
      </w:pPr>
      <w:rPr>
        <w:rFonts w:ascii="Times New Roman" w:hAnsi="Times New Roman" w:cs="Times New Roman" w:hint="default"/>
        <w:sz w:val="24"/>
      </w:rPr>
    </w:lvl>
    <w:lvl w:ilvl="5">
      <w:start w:val="1"/>
      <w:numFmt w:val="decimal"/>
      <w:isLgl/>
      <w:lvlText w:val="%1.%2.%3.%4.%5.%6."/>
      <w:lvlJc w:val="left"/>
      <w:pPr>
        <w:ind w:left="1440" w:hanging="1080"/>
      </w:pPr>
      <w:rPr>
        <w:rFonts w:ascii="Times New Roman" w:hAnsi="Times New Roman" w:cs="Times New Roman" w:hint="default"/>
        <w:sz w:val="24"/>
      </w:rPr>
    </w:lvl>
    <w:lvl w:ilvl="6">
      <w:start w:val="1"/>
      <w:numFmt w:val="decimal"/>
      <w:isLgl/>
      <w:lvlText w:val="%1.%2.%3.%4.%5.%6.%7."/>
      <w:lvlJc w:val="left"/>
      <w:pPr>
        <w:ind w:left="1800" w:hanging="1440"/>
      </w:pPr>
      <w:rPr>
        <w:rFonts w:ascii="Times New Roman" w:hAnsi="Times New Roman" w:cs="Times New Roman" w:hint="default"/>
        <w:sz w:val="24"/>
      </w:rPr>
    </w:lvl>
    <w:lvl w:ilvl="7">
      <w:start w:val="1"/>
      <w:numFmt w:val="decimal"/>
      <w:isLgl/>
      <w:lvlText w:val="%1.%2.%3.%4.%5.%6.%7.%8."/>
      <w:lvlJc w:val="left"/>
      <w:pPr>
        <w:ind w:left="1800" w:hanging="1440"/>
      </w:pPr>
      <w:rPr>
        <w:rFonts w:ascii="Times New Roman" w:hAnsi="Times New Roman" w:cs="Times New Roman" w:hint="default"/>
        <w:sz w:val="24"/>
      </w:rPr>
    </w:lvl>
    <w:lvl w:ilvl="8">
      <w:start w:val="1"/>
      <w:numFmt w:val="decimal"/>
      <w:isLgl/>
      <w:lvlText w:val="%1.%2.%3.%4.%5.%6.%7.%8.%9."/>
      <w:lvlJc w:val="left"/>
      <w:pPr>
        <w:ind w:left="2160" w:hanging="1800"/>
      </w:pPr>
      <w:rPr>
        <w:rFonts w:ascii="Times New Roman" w:hAnsi="Times New Roman" w:cs="Times New Roman" w:hint="default"/>
        <w:sz w:val="24"/>
      </w:rPr>
    </w:lvl>
  </w:abstractNum>
  <w:abstractNum w:abstractNumId="7" w15:restartNumberingAfterBreak="0">
    <w:nsid w:val="0CFB2E1E"/>
    <w:multiLevelType w:val="hybridMultilevel"/>
    <w:tmpl w:val="D3FCF6A6"/>
    <w:lvl w:ilvl="0" w:tplc="49F4659C">
      <w:start w:val="1"/>
      <w:numFmt w:val="bullet"/>
      <w:lvlText w:val=""/>
      <w:lvlJc w:val="left"/>
      <w:pPr>
        <w:ind w:left="720" w:hanging="360"/>
      </w:pPr>
      <w:rPr>
        <w:rFonts w:ascii="Wingdings" w:hAnsi="Wingdings"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548DC"/>
    <w:multiLevelType w:val="hybridMultilevel"/>
    <w:tmpl w:val="C660FC60"/>
    <w:lvl w:ilvl="0" w:tplc="795E9266">
      <w:numFmt w:val="bullet"/>
      <w:lvlText w:val=""/>
      <w:lvlJc w:val="left"/>
      <w:pPr>
        <w:ind w:left="1036" w:hanging="360"/>
      </w:pPr>
      <w:rPr>
        <w:rFonts w:ascii="Symbol" w:eastAsia="Symbol" w:hAnsi="Symbol" w:cs="Symbol" w:hint="default"/>
        <w:w w:val="100"/>
        <w:sz w:val="24"/>
        <w:szCs w:val="24"/>
        <w:lang w:val="fr-FR" w:eastAsia="en-US" w:bidi="ar-SA"/>
      </w:rPr>
    </w:lvl>
    <w:lvl w:ilvl="1" w:tplc="B6207ADA">
      <w:numFmt w:val="bullet"/>
      <w:lvlText w:val="•"/>
      <w:lvlJc w:val="left"/>
      <w:pPr>
        <w:ind w:left="1896" w:hanging="360"/>
      </w:pPr>
      <w:rPr>
        <w:rFonts w:hint="default"/>
        <w:lang w:val="fr-FR" w:eastAsia="en-US" w:bidi="ar-SA"/>
      </w:rPr>
    </w:lvl>
    <w:lvl w:ilvl="2" w:tplc="752E0504">
      <w:numFmt w:val="bullet"/>
      <w:lvlText w:val="•"/>
      <w:lvlJc w:val="left"/>
      <w:pPr>
        <w:ind w:left="2753" w:hanging="360"/>
      </w:pPr>
      <w:rPr>
        <w:rFonts w:hint="default"/>
        <w:lang w:val="fr-FR" w:eastAsia="en-US" w:bidi="ar-SA"/>
      </w:rPr>
    </w:lvl>
    <w:lvl w:ilvl="3" w:tplc="DE223F3A">
      <w:numFmt w:val="bullet"/>
      <w:lvlText w:val="•"/>
      <w:lvlJc w:val="left"/>
      <w:pPr>
        <w:ind w:left="3609" w:hanging="360"/>
      </w:pPr>
      <w:rPr>
        <w:rFonts w:hint="default"/>
        <w:lang w:val="fr-FR" w:eastAsia="en-US" w:bidi="ar-SA"/>
      </w:rPr>
    </w:lvl>
    <w:lvl w:ilvl="4" w:tplc="DE2A9A90">
      <w:numFmt w:val="bullet"/>
      <w:lvlText w:val="•"/>
      <w:lvlJc w:val="left"/>
      <w:pPr>
        <w:ind w:left="4466" w:hanging="360"/>
      </w:pPr>
      <w:rPr>
        <w:rFonts w:hint="default"/>
        <w:lang w:val="fr-FR" w:eastAsia="en-US" w:bidi="ar-SA"/>
      </w:rPr>
    </w:lvl>
    <w:lvl w:ilvl="5" w:tplc="186A01DA">
      <w:numFmt w:val="bullet"/>
      <w:lvlText w:val="•"/>
      <w:lvlJc w:val="left"/>
      <w:pPr>
        <w:ind w:left="5323" w:hanging="360"/>
      </w:pPr>
      <w:rPr>
        <w:rFonts w:hint="default"/>
        <w:lang w:val="fr-FR" w:eastAsia="en-US" w:bidi="ar-SA"/>
      </w:rPr>
    </w:lvl>
    <w:lvl w:ilvl="6" w:tplc="72CA142A">
      <w:numFmt w:val="bullet"/>
      <w:lvlText w:val="•"/>
      <w:lvlJc w:val="left"/>
      <w:pPr>
        <w:ind w:left="6179" w:hanging="360"/>
      </w:pPr>
      <w:rPr>
        <w:rFonts w:hint="default"/>
        <w:lang w:val="fr-FR" w:eastAsia="en-US" w:bidi="ar-SA"/>
      </w:rPr>
    </w:lvl>
    <w:lvl w:ilvl="7" w:tplc="0696F140">
      <w:numFmt w:val="bullet"/>
      <w:lvlText w:val="•"/>
      <w:lvlJc w:val="left"/>
      <w:pPr>
        <w:ind w:left="7036" w:hanging="360"/>
      </w:pPr>
      <w:rPr>
        <w:rFonts w:hint="default"/>
        <w:lang w:val="fr-FR" w:eastAsia="en-US" w:bidi="ar-SA"/>
      </w:rPr>
    </w:lvl>
    <w:lvl w:ilvl="8" w:tplc="DF507EA8">
      <w:numFmt w:val="bullet"/>
      <w:lvlText w:val="•"/>
      <w:lvlJc w:val="left"/>
      <w:pPr>
        <w:ind w:left="7893" w:hanging="360"/>
      </w:pPr>
      <w:rPr>
        <w:rFonts w:hint="default"/>
        <w:lang w:val="fr-FR" w:eastAsia="en-US" w:bidi="ar-SA"/>
      </w:rPr>
    </w:lvl>
  </w:abstractNum>
  <w:abstractNum w:abstractNumId="9" w15:restartNumberingAfterBreak="0">
    <w:nsid w:val="13B4204B"/>
    <w:multiLevelType w:val="hybridMultilevel"/>
    <w:tmpl w:val="48C65D9A"/>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5D4470"/>
    <w:multiLevelType w:val="hybridMultilevel"/>
    <w:tmpl w:val="FF5C34EC"/>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5EB0F77"/>
    <w:multiLevelType w:val="hybridMultilevel"/>
    <w:tmpl w:val="12861FD2"/>
    <w:lvl w:ilvl="0" w:tplc="98F67BD4">
      <w:start w:val="1"/>
      <w:numFmt w:val="decimal"/>
      <w:lvlText w:val="%1."/>
      <w:lvlJc w:val="left"/>
      <w:pPr>
        <w:ind w:left="1036" w:hanging="360"/>
      </w:pPr>
      <w:rPr>
        <w:rFonts w:hint="default"/>
      </w:rPr>
    </w:lvl>
    <w:lvl w:ilvl="1" w:tplc="040C0019" w:tentative="1">
      <w:start w:val="1"/>
      <w:numFmt w:val="lowerLetter"/>
      <w:lvlText w:val="%2."/>
      <w:lvlJc w:val="left"/>
      <w:pPr>
        <w:ind w:left="1756" w:hanging="360"/>
      </w:pPr>
    </w:lvl>
    <w:lvl w:ilvl="2" w:tplc="040C001B" w:tentative="1">
      <w:start w:val="1"/>
      <w:numFmt w:val="lowerRoman"/>
      <w:lvlText w:val="%3."/>
      <w:lvlJc w:val="right"/>
      <w:pPr>
        <w:ind w:left="2476" w:hanging="180"/>
      </w:pPr>
    </w:lvl>
    <w:lvl w:ilvl="3" w:tplc="040C000F" w:tentative="1">
      <w:start w:val="1"/>
      <w:numFmt w:val="decimal"/>
      <w:lvlText w:val="%4."/>
      <w:lvlJc w:val="left"/>
      <w:pPr>
        <w:ind w:left="3196" w:hanging="360"/>
      </w:pPr>
    </w:lvl>
    <w:lvl w:ilvl="4" w:tplc="040C0019" w:tentative="1">
      <w:start w:val="1"/>
      <w:numFmt w:val="lowerLetter"/>
      <w:lvlText w:val="%5."/>
      <w:lvlJc w:val="left"/>
      <w:pPr>
        <w:ind w:left="3916" w:hanging="360"/>
      </w:pPr>
    </w:lvl>
    <w:lvl w:ilvl="5" w:tplc="040C001B" w:tentative="1">
      <w:start w:val="1"/>
      <w:numFmt w:val="lowerRoman"/>
      <w:lvlText w:val="%6."/>
      <w:lvlJc w:val="right"/>
      <w:pPr>
        <w:ind w:left="4636" w:hanging="180"/>
      </w:pPr>
    </w:lvl>
    <w:lvl w:ilvl="6" w:tplc="040C000F" w:tentative="1">
      <w:start w:val="1"/>
      <w:numFmt w:val="decimal"/>
      <w:lvlText w:val="%7."/>
      <w:lvlJc w:val="left"/>
      <w:pPr>
        <w:ind w:left="5356" w:hanging="360"/>
      </w:pPr>
    </w:lvl>
    <w:lvl w:ilvl="7" w:tplc="040C0019" w:tentative="1">
      <w:start w:val="1"/>
      <w:numFmt w:val="lowerLetter"/>
      <w:lvlText w:val="%8."/>
      <w:lvlJc w:val="left"/>
      <w:pPr>
        <w:ind w:left="6076" w:hanging="360"/>
      </w:pPr>
    </w:lvl>
    <w:lvl w:ilvl="8" w:tplc="040C001B" w:tentative="1">
      <w:start w:val="1"/>
      <w:numFmt w:val="lowerRoman"/>
      <w:lvlText w:val="%9."/>
      <w:lvlJc w:val="right"/>
      <w:pPr>
        <w:ind w:left="6796" w:hanging="180"/>
      </w:pPr>
    </w:lvl>
  </w:abstractNum>
  <w:abstractNum w:abstractNumId="12" w15:restartNumberingAfterBreak="0">
    <w:nsid w:val="1B9D1776"/>
    <w:multiLevelType w:val="hybridMultilevel"/>
    <w:tmpl w:val="E4F4EEA6"/>
    <w:lvl w:ilvl="0" w:tplc="E1F8A582">
      <w:numFmt w:val="bullet"/>
      <w:lvlText w:val=""/>
      <w:lvlJc w:val="left"/>
      <w:pPr>
        <w:ind w:left="1571"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3F05FEF"/>
    <w:multiLevelType w:val="hybridMultilevel"/>
    <w:tmpl w:val="462A0AB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255FF3"/>
    <w:multiLevelType w:val="hybridMultilevel"/>
    <w:tmpl w:val="4C6C6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2C3B32"/>
    <w:multiLevelType w:val="hybridMultilevel"/>
    <w:tmpl w:val="90BAD3E0"/>
    <w:lvl w:ilvl="0" w:tplc="BF688748">
      <w:start w:val="1"/>
      <w:numFmt w:val="bullet"/>
      <w:pStyle w:val="Corpsdetexte"/>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6C3AE5"/>
    <w:multiLevelType w:val="hybridMultilevel"/>
    <w:tmpl w:val="481A7E30"/>
    <w:lvl w:ilvl="0" w:tplc="2D2699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C71BEC"/>
    <w:multiLevelType w:val="hybridMultilevel"/>
    <w:tmpl w:val="D466C92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32D95D83"/>
    <w:multiLevelType w:val="hybridMultilevel"/>
    <w:tmpl w:val="8EAAB1B4"/>
    <w:lvl w:ilvl="0" w:tplc="040C0001">
      <w:start w:val="1"/>
      <w:numFmt w:val="bullet"/>
      <w:lvlText w:val=""/>
      <w:lvlJc w:val="left"/>
      <w:pPr>
        <w:ind w:left="1348" w:hanging="360"/>
      </w:pPr>
      <w:rPr>
        <w:rFonts w:ascii="Symbol" w:hAnsi="Symbol" w:hint="default"/>
      </w:rPr>
    </w:lvl>
    <w:lvl w:ilvl="1" w:tplc="040C0003" w:tentative="1">
      <w:start w:val="1"/>
      <w:numFmt w:val="bullet"/>
      <w:lvlText w:val="o"/>
      <w:lvlJc w:val="left"/>
      <w:pPr>
        <w:ind w:left="2068" w:hanging="360"/>
      </w:pPr>
      <w:rPr>
        <w:rFonts w:ascii="Courier New" w:hAnsi="Courier New" w:cs="Courier New" w:hint="default"/>
      </w:rPr>
    </w:lvl>
    <w:lvl w:ilvl="2" w:tplc="040C0005" w:tentative="1">
      <w:start w:val="1"/>
      <w:numFmt w:val="bullet"/>
      <w:lvlText w:val=""/>
      <w:lvlJc w:val="left"/>
      <w:pPr>
        <w:ind w:left="2788" w:hanging="360"/>
      </w:pPr>
      <w:rPr>
        <w:rFonts w:ascii="Wingdings" w:hAnsi="Wingdings" w:hint="default"/>
      </w:rPr>
    </w:lvl>
    <w:lvl w:ilvl="3" w:tplc="040C0001" w:tentative="1">
      <w:start w:val="1"/>
      <w:numFmt w:val="bullet"/>
      <w:lvlText w:val=""/>
      <w:lvlJc w:val="left"/>
      <w:pPr>
        <w:ind w:left="3508" w:hanging="360"/>
      </w:pPr>
      <w:rPr>
        <w:rFonts w:ascii="Symbol" w:hAnsi="Symbol" w:hint="default"/>
      </w:rPr>
    </w:lvl>
    <w:lvl w:ilvl="4" w:tplc="040C0003" w:tentative="1">
      <w:start w:val="1"/>
      <w:numFmt w:val="bullet"/>
      <w:lvlText w:val="o"/>
      <w:lvlJc w:val="left"/>
      <w:pPr>
        <w:ind w:left="4228" w:hanging="360"/>
      </w:pPr>
      <w:rPr>
        <w:rFonts w:ascii="Courier New" w:hAnsi="Courier New" w:cs="Courier New" w:hint="default"/>
      </w:rPr>
    </w:lvl>
    <w:lvl w:ilvl="5" w:tplc="040C0005" w:tentative="1">
      <w:start w:val="1"/>
      <w:numFmt w:val="bullet"/>
      <w:lvlText w:val=""/>
      <w:lvlJc w:val="left"/>
      <w:pPr>
        <w:ind w:left="4948" w:hanging="360"/>
      </w:pPr>
      <w:rPr>
        <w:rFonts w:ascii="Wingdings" w:hAnsi="Wingdings" w:hint="default"/>
      </w:rPr>
    </w:lvl>
    <w:lvl w:ilvl="6" w:tplc="040C0001" w:tentative="1">
      <w:start w:val="1"/>
      <w:numFmt w:val="bullet"/>
      <w:lvlText w:val=""/>
      <w:lvlJc w:val="left"/>
      <w:pPr>
        <w:ind w:left="5668" w:hanging="360"/>
      </w:pPr>
      <w:rPr>
        <w:rFonts w:ascii="Symbol" w:hAnsi="Symbol" w:hint="default"/>
      </w:rPr>
    </w:lvl>
    <w:lvl w:ilvl="7" w:tplc="040C0003" w:tentative="1">
      <w:start w:val="1"/>
      <w:numFmt w:val="bullet"/>
      <w:lvlText w:val="o"/>
      <w:lvlJc w:val="left"/>
      <w:pPr>
        <w:ind w:left="6388" w:hanging="360"/>
      </w:pPr>
      <w:rPr>
        <w:rFonts w:ascii="Courier New" w:hAnsi="Courier New" w:cs="Courier New" w:hint="default"/>
      </w:rPr>
    </w:lvl>
    <w:lvl w:ilvl="8" w:tplc="040C0005" w:tentative="1">
      <w:start w:val="1"/>
      <w:numFmt w:val="bullet"/>
      <w:lvlText w:val=""/>
      <w:lvlJc w:val="left"/>
      <w:pPr>
        <w:ind w:left="7108" w:hanging="360"/>
      </w:pPr>
      <w:rPr>
        <w:rFonts w:ascii="Wingdings" w:hAnsi="Wingdings" w:hint="default"/>
      </w:rPr>
    </w:lvl>
  </w:abstractNum>
  <w:abstractNum w:abstractNumId="19" w15:restartNumberingAfterBreak="0">
    <w:nsid w:val="33E46D40"/>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20" w15:restartNumberingAfterBreak="0">
    <w:nsid w:val="34056855"/>
    <w:multiLevelType w:val="hybridMultilevel"/>
    <w:tmpl w:val="CABE917C"/>
    <w:lvl w:ilvl="0" w:tplc="500AF1DA">
      <w:start w:val="1"/>
      <w:numFmt w:val="decimal"/>
      <w:lvlText w:val="%1"/>
      <w:lvlJc w:val="left"/>
      <w:pPr>
        <w:ind w:left="216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 w15:restartNumberingAfterBreak="0">
    <w:nsid w:val="350B26BA"/>
    <w:multiLevelType w:val="hybridMultilevel"/>
    <w:tmpl w:val="4BF2D2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3B2D72CA"/>
    <w:multiLevelType w:val="hybridMultilevel"/>
    <w:tmpl w:val="15387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073886"/>
    <w:multiLevelType w:val="hybridMultilevel"/>
    <w:tmpl w:val="17488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86175D"/>
    <w:multiLevelType w:val="hybridMultilevel"/>
    <w:tmpl w:val="2E827CA8"/>
    <w:lvl w:ilvl="0" w:tplc="BAAA8A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1C01FBD"/>
    <w:multiLevelType w:val="hybridMultilevel"/>
    <w:tmpl w:val="5CDAA350"/>
    <w:lvl w:ilvl="0" w:tplc="BD5AD1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1F12E6"/>
    <w:multiLevelType w:val="hybridMultilevel"/>
    <w:tmpl w:val="76AE94F2"/>
    <w:lvl w:ilvl="0" w:tplc="8FF06B04">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497E2692"/>
    <w:multiLevelType w:val="hybridMultilevel"/>
    <w:tmpl w:val="C3E240E4"/>
    <w:lvl w:ilvl="0" w:tplc="500AF1D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49D8330A"/>
    <w:multiLevelType w:val="hybridMultilevel"/>
    <w:tmpl w:val="7548CCA8"/>
    <w:lvl w:ilvl="0" w:tplc="8FF06B04">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EEC03C8"/>
    <w:multiLevelType w:val="hybridMultilevel"/>
    <w:tmpl w:val="AA40F41C"/>
    <w:lvl w:ilvl="0" w:tplc="E1F8A582">
      <w:numFmt w:val="bullet"/>
      <w:lvlText w:val=""/>
      <w:lvlJc w:val="left"/>
      <w:pPr>
        <w:ind w:left="1146"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0" w15:restartNumberingAfterBreak="0">
    <w:nsid w:val="53425196"/>
    <w:multiLevelType w:val="multilevel"/>
    <w:tmpl w:val="4D6A7456"/>
    <w:lvl w:ilvl="0">
      <w:start w:val="2"/>
      <w:numFmt w:val="decimal"/>
      <w:lvlText w:val="%1"/>
      <w:lvlJc w:val="left"/>
      <w:pPr>
        <w:ind w:left="1732" w:hanging="989"/>
      </w:pPr>
      <w:rPr>
        <w:rFonts w:hint="default"/>
        <w:lang w:val="fr-FR" w:eastAsia="en-US" w:bidi="ar-SA"/>
      </w:rPr>
    </w:lvl>
    <w:lvl w:ilvl="1">
      <w:start w:val="2"/>
      <w:numFmt w:val="decimal"/>
      <w:lvlText w:val="%1.%2"/>
      <w:lvlJc w:val="left"/>
      <w:pPr>
        <w:ind w:left="1732" w:hanging="989"/>
      </w:pPr>
      <w:rPr>
        <w:rFonts w:hint="default"/>
        <w:lang w:val="fr-FR" w:eastAsia="en-US" w:bidi="ar-SA"/>
      </w:rPr>
    </w:lvl>
    <w:lvl w:ilvl="2">
      <w:start w:val="1"/>
      <w:numFmt w:val="decimal"/>
      <w:lvlText w:val="%1.%2.%3"/>
      <w:lvlJc w:val="left"/>
      <w:pPr>
        <w:ind w:left="1732" w:hanging="989"/>
      </w:pPr>
      <w:rPr>
        <w:rFonts w:ascii="Arial" w:eastAsia="Arial" w:hAnsi="Arial" w:cs="Arial" w:hint="default"/>
        <w:b/>
        <w:bCs/>
        <w:spacing w:val="-1"/>
        <w:w w:val="99"/>
        <w:sz w:val="26"/>
        <w:szCs w:val="26"/>
        <w:lang w:val="fr-FR" w:eastAsia="en-US" w:bidi="ar-SA"/>
      </w:rPr>
    </w:lvl>
    <w:lvl w:ilvl="3">
      <w:numFmt w:val="bullet"/>
      <w:lvlText w:val=""/>
      <w:lvlJc w:val="left"/>
      <w:pPr>
        <w:ind w:left="2154" w:hanging="360"/>
      </w:pPr>
      <w:rPr>
        <w:rFonts w:ascii="Symbol" w:eastAsia="Symbol" w:hAnsi="Symbol" w:cs="Symbol" w:hint="default"/>
        <w:w w:val="100"/>
        <w:sz w:val="24"/>
        <w:szCs w:val="24"/>
        <w:lang w:val="fr-FR" w:eastAsia="en-US" w:bidi="ar-SA"/>
      </w:rPr>
    </w:lvl>
    <w:lvl w:ilvl="4">
      <w:numFmt w:val="bullet"/>
      <w:lvlText w:val="•"/>
      <w:lvlJc w:val="left"/>
      <w:pPr>
        <w:ind w:left="4642" w:hanging="360"/>
      </w:pPr>
      <w:rPr>
        <w:rFonts w:hint="default"/>
        <w:lang w:val="fr-FR" w:eastAsia="en-US" w:bidi="ar-SA"/>
      </w:rPr>
    </w:lvl>
    <w:lvl w:ilvl="5">
      <w:numFmt w:val="bullet"/>
      <w:lvlText w:val="•"/>
      <w:lvlJc w:val="left"/>
      <w:pPr>
        <w:ind w:left="5469" w:hanging="360"/>
      </w:pPr>
      <w:rPr>
        <w:rFonts w:hint="default"/>
        <w:lang w:val="fr-FR" w:eastAsia="en-US" w:bidi="ar-SA"/>
      </w:rPr>
    </w:lvl>
    <w:lvl w:ilvl="6">
      <w:numFmt w:val="bullet"/>
      <w:lvlText w:val="•"/>
      <w:lvlJc w:val="left"/>
      <w:pPr>
        <w:ind w:left="6296" w:hanging="360"/>
      </w:pPr>
      <w:rPr>
        <w:rFonts w:hint="default"/>
        <w:lang w:val="fr-FR" w:eastAsia="en-US" w:bidi="ar-SA"/>
      </w:rPr>
    </w:lvl>
    <w:lvl w:ilvl="7">
      <w:numFmt w:val="bullet"/>
      <w:lvlText w:val="•"/>
      <w:lvlJc w:val="left"/>
      <w:pPr>
        <w:ind w:left="7124" w:hanging="360"/>
      </w:pPr>
      <w:rPr>
        <w:rFonts w:hint="default"/>
        <w:lang w:val="fr-FR" w:eastAsia="en-US" w:bidi="ar-SA"/>
      </w:rPr>
    </w:lvl>
    <w:lvl w:ilvl="8">
      <w:numFmt w:val="bullet"/>
      <w:lvlText w:val="•"/>
      <w:lvlJc w:val="left"/>
      <w:pPr>
        <w:ind w:left="7951" w:hanging="360"/>
      </w:pPr>
      <w:rPr>
        <w:rFonts w:hint="default"/>
        <w:lang w:val="fr-FR" w:eastAsia="en-US" w:bidi="ar-SA"/>
      </w:rPr>
    </w:lvl>
  </w:abstractNum>
  <w:abstractNum w:abstractNumId="31" w15:restartNumberingAfterBreak="0">
    <w:nsid w:val="56135A2E"/>
    <w:multiLevelType w:val="hybridMultilevel"/>
    <w:tmpl w:val="D13EE7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2121D2"/>
    <w:multiLevelType w:val="hybridMultilevel"/>
    <w:tmpl w:val="781894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F6232C"/>
    <w:multiLevelType w:val="hybridMultilevel"/>
    <w:tmpl w:val="482E8970"/>
    <w:lvl w:ilvl="0" w:tplc="FFFFFFFF">
      <w:start w:val="1"/>
      <w:numFmt w:val="bullet"/>
      <w:lvlText w:val=""/>
      <w:lvlPicBulletId w:val="0"/>
      <w:lvlJc w:val="left"/>
      <w:pPr>
        <w:ind w:left="720" w:hanging="360"/>
      </w:pPr>
      <w:rPr>
        <w:rFonts w:ascii="Symbol" w:hAnsi="Symbol" w:hint="default"/>
      </w:rPr>
    </w:lvl>
    <w:lvl w:ilvl="1" w:tplc="040C0007">
      <w:start w:val="1"/>
      <w:numFmt w:val="bullet"/>
      <w:lvlText w:val=""/>
      <w:lvlPicBulletId w:val="0"/>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5B0D8C"/>
    <w:multiLevelType w:val="hybridMultilevel"/>
    <w:tmpl w:val="E49E4094"/>
    <w:lvl w:ilvl="0" w:tplc="E1F8A582">
      <w:numFmt w:val="bullet"/>
      <w:lvlText w:val=""/>
      <w:lvlJc w:val="left"/>
      <w:pPr>
        <w:ind w:left="1036" w:hanging="360"/>
      </w:pPr>
      <w:rPr>
        <w:rFonts w:ascii="Wingdings" w:eastAsia="Wingdings" w:hAnsi="Wingdings" w:cs="Wingdings" w:hint="default"/>
        <w:w w:val="100"/>
        <w:sz w:val="24"/>
        <w:szCs w:val="24"/>
        <w:lang w:val="fr-FR" w:eastAsia="en-US" w:bidi="ar-SA"/>
      </w:rPr>
    </w:lvl>
    <w:lvl w:ilvl="1" w:tplc="1DD0013E">
      <w:numFmt w:val="bullet"/>
      <w:lvlText w:val="•"/>
      <w:lvlJc w:val="left"/>
      <w:pPr>
        <w:ind w:left="1896" w:hanging="360"/>
      </w:pPr>
      <w:rPr>
        <w:rFonts w:hint="default"/>
        <w:lang w:val="fr-FR" w:eastAsia="en-US" w:bidi="ar-SA"/>
      </w:rPr>
    </w:lvl>
    <w:lvl w:ilvl="2" w:tplc="05BEB680">
      <w:numFmt w:val="bullet"/>
      <w:lvlText w:val="•"/>
      <w:lvlJc w:val="left"/>
      <w:pPr>
        <w:ind w:left="2753" w:hanging="360"/>
      </w:pPr>
      <w:rPr>
        <w:rFonts w:hint="default"/>
        <w:lang w:val="fr-FR" w:eastAsia="en-US" w:bidi="ar-SA"/>
      </w:rPr>
    </w:lvl>
    <w:lvl w:ilvl="3" w:tplc="01767BA0">
      <w:numFmt w:val="bullet"/>
      <w:lvlText w:val="•"/>
      <w:lvlJc w:val="left"/>
      <w:pPr>
        <w:ind w:left="3609" w:hanging="360"/>
      </w:pPr>
      <w:rPr>
        <w:rFonts w:hint="default"/>
        <w:lang w:val="fr-FR" w:eastAsia="en-US" w:bidi="ar-SA"/>
      </w:rPr>
    </w:lvl>
    <w:lvl w:ilvl="4" w:tplc="1EA4F02E">
      <w:numFmt w:val="bullet"/>
      <w:lvlText w:val="•"/>
      <w:lvlJc w:val="left"/>
      <w:pPr>
        <w:ind w:left="4466" w:hanging="360"/>
      </w:pPr>
      <w:rPr>
        <w:rFonts w:hint="default"/>
        <w:lang w:val="fr-FR" w:eastAsia="en-US" w:bidi="ar-SA"/>
      </w:rPr>
    </w:lvl>
    <w:lvl w:ilvl="5" w:tplc="B8541462">
      <w:numFmt w:val="bullet"/>
      <w:lvlText w:val="•"/>
      <w:lvlJc w:val="left"/>
      <w:pPr>
        <w:ind w:left="5323" w:hanging="360"/>
      </w:pPr>
      <w:rPr>
        <w:rFonts w:hint="default"/>
        <w:lang w:val="fr-FR" w:eastAsia="en-US" w:bidi="ar-SA"/>
      </w:rPr>
    </w:lvl>
    <w:lvl w:ilvl="6" w:tplc="444A34D4">
      <w:numFmt w:val="bullet"/>
      <w:lvlText w:val="•"/>
      <w:lvlJc w:val="left"/>
      <w:pPr>
        <w:ind w:left="6179" w:hanging="360"/>
      </w:pPr>
      <w:rPr>
        <w:rFonts w:hint="default"/>
        <w:lang w:val="fr-FR" w:eastAsia="en-US" w:bidi="ar-SA"/>
      </w:rPr>
    </w:lvl>
    <w:lvl w:ilvl="7" w:tplc="F306ACEE">
      <w:numFmt w:val="bullet"/>
      <w:lvlText w:val="•"/>
      <w:lvlJc w:val="left"/>
      <w:pPr>
        <w:ind w:left="7036" w:hanging="360"/>
      </w:pPr>
      <w:rPr>
        <w:rFonts w:hint="default"/>
        <w:lang w:val="fr-FR" w:eastAsia="en-US" w:bidi="ar-SA"/>
      </w:rPr>
    </w:lvl>
    <w:lvl w:ilvl="8" w:tplc="BC126EB2">
      <w:numFmt w:val="bullet"/>
      <w:lvlText w:val="•"/>
      <w:lvlJc w:val="left"/>
      <w:pPr>
        <w:ind w:left="7893" w:hanging="360"/>
      </w:pPr>
      <w:rPr>
        <w:rFonts w:hint="default"/>
        <w:lang w:val="fr-FR" w:eastAsia="en-US" w:bidi="ar-SA"/>
      </w:rPr>
    </w:lvl>
  </w:abstractNum>
  <w:abstractNum w:abstractNumId="35" w15:restartNumberingAfterBreak="0">
    <w:nsid w:val="653333C2"/>
    <w:multiLevelType w:val="hybridMultilevel"/>
    <w:tmpl w:val="9408A206"/>
    <w:lvl w:ilvl="0" w:tplc="040C000B">
      <w:start w:val="1"/>
      <w:numFmt w:val="bullet"/>
      <w:lvlText w:val=""/>
      <w:lvlJc w:val="left"/>
      <w:pPr>
        <w:ind w:left="1811" w:hanging="360"/>
      </w:pPr>
      <w:rPr>
        <w:rFonts w:ascii="Wingdings" w:hAnsi="Wingdings" w:hint="default"/>
      </w:rPr>
    </w:lvl>
    <w:lvl w:ilvl="1" w:tplc="040C0003" w:tentative="1">
      <w:start w:val="1"/>
      <w:numFmt w:val="bullet"/>
      <w:lvlText w:val="o"/>
      <w:lvlJc w:val="left"/>
      <w:pPr>
        <w:ind w:left="2531" w:hanging="360"/>
      </w:pPr>
      <w:rPr>
        <w:rFonts w:ascii="Courier New" w:hAnsi="Courier New" w:cs="Courier New" w:hint="default"/>
      </w:rPr>
    </w:lvl>
    <w:lvl w:ilvl="2" w:tplc="040C0005" w:tentative="1">
      <w:start w:val="1"/>
      <w:numFmt w:val="bullet"/>
      <w:lvlText w:val=""/>
      <w:lvlJc w:val="left"/>
      <w:pPr>
        <w:ind w:left="3251" w:hanging="360"/>
      </w:pPr>
      <w:rPr>
        <w:rFonts w:ascii="Wingdings" w:hAnsi="Wingdings" w:hint="default"/>
      </w:rPr>
    </w:lvl>
    <w:lvl w:ilvl="3" w:tplc="040C0001" w:tentative="1">
      <w:start w:val="1"/>
      <w:numFmt w:val="bullet"/>
      <w:lvlText w:val=""/>
      <w:lvlJc w:val="left"/>
      <w:pPr>
        <w:ind w:left="3971" w:hanging="360"/>
      </w:pPr>
      <w:rPr>
        <w:rFonts w:ascii="Symbol" w:hAnsi="Symbol" w:hint="default"/>
      </w:rPr>
    </w:lvl>
    <w:lvl w:ilvl="4" w:tplc="040C0003" w:tentative="1">
      <w:start w:val="1"/>
      <w:numFmt w:val="bullet"/>
      <w:lvlText w:val="o"/>
      <w:lvlJc w:val="left"/>
      <w:pPr>
        <w:ind w:left="4691" w:hanging="360"/>
      </w:pPr>
      <w:rPr>
        <w:rFonts w:ascii="Courier New" w:hAnsi="Courier New" w:cs="Courier New" w:hint="default"/>
      </w:rPr>
    </w:lvl>
    <w:lvl w:ilvl="5" w:tplc="040C0005" w:tentative="1">
      <w:start w:val="1"/>
      <w:numFmt w:val="bullet"/>
      <w:lvlText w:val=""/>
      <w:lvlJc w:val="left"/>
      <w:pPr>
        <w:ind w:left="5411" w:hanging="360"/>
      </w:pPr>
      <w:rPr>
        <w:rFonts w:ascii="Wingdings" w:hAnsi="Wingdings" w:hint="default"/>
      </w:rPr>
    </w:lvl>
    <w:lvl w:ilvl="6" w:tplc="040C0001" w:tentative="1">
      <w:start w:val="1"/>
      <w:numFmt w:val="bullet"/>
      <w:lvlText w:val=""/>
      <w:lvlJc w:val="left"/>
      <w:pPr>
        <w:ind w:left="6131" w:hanging="360"/>
      </w:pPr>
      <w:rPr>
        <w:rFonts w:ascii="Symbol" w:hAnsi="Symbol" w:hint="default"/>
      </w:rPr>
    </w:lvl>
    <w:lvl w:ilvl="7" w:tplc="040C0003" w:tentative="1">
      <w:start w:val="1"/>
      <w:numFmt w:val="bullet"/>
      <w:lvlText w:val="o"/>
      <w:lvlJc w:val="left"/>
      <w:pPr>
        <w:ind w:left="6851" w:hanging="360"/>
      </w:pPr>
      <w:rPr>
        <w:rFonts w:ascii="Courier New" w:hAnsi="Courier New" w:cs="Courier New" w:hint="default"/>
      </w:rPr>
    </w:lvl>
    <w:lvl w:ilvl="8" w:tplc="040C0005" w:tentative="1">
      <w:start w:val="1"/>
      <w:numFmt w:val="bullet"/>
      <w:lvlText w:val=""/>
      <w:lvlJc w:val="left"/>
      <w:pPr>
        <w:ind w:left="7571" w:hanging="360"/>
      </w:pPr>
      <w:rPr>
        <w:rFonts w:ascii="Wingdings" w:hAnsi="Wingdings" w:hint="default"/>
      </w:rPr>
    </w:lvl>
  </w:abstractNum>
  <w:abstractNum w:abstractNumId="36" w15:restartNumberingAfterBreak="0">
    <w:nsid w:val="65787174"/>
    <w:multiLevelType w:val="hybridMultilevel"/>
    <w:tmpl w:val="19984EBA"/>
    <w:lvl w:ilvl="0" w:tplc="E84AE3A6">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7" w15:restartNumberingAfterBreak="0">
    <w:nsid w:val="68BB0F4F"/>
    <w:multiLevelType w:val="hybridMultilevel"/>
    <w:tmpl w:val="11EA86D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181D55"/>
    <w:multiLevelType w:val="hybridMultilevel"/>
    <w:tmpl w:val="B6DA6AC0"/>
    <w:lvl w:ilvl="0" w:tplc="8A2C5BD6">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39" w15:restartNumberingAfterBreak="0">
    <w:nsid w:val="6E382B6F"/>
    <w:multiLevelType w:val="hybridMultilevel"/>
    <w:tmpl w:val="1E0618FE"/>
    <w:lvl w:ilvl="0" w:tplc="8320FC1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C5072B"/>
    <w:multiLevelType w:val="hybridMultilevel"/>
    <w:tmpl w:val="3C56226E"/>
    <w:lvl w:ilvl="0" w:tplc="4A760FDE">
      <w:start w:val="1"/>
      <w:numFmt w:val="decimal"/>
      <w:lvlText w:val="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7150472A"/>
    <w:multiLevelType w:val="hybridMultilevel"/>
    <w:tmpl w:val="EF9A7176"/>
    <w:lvl w:ilvl="0" w:tplc="FFFFFFFF">
      <w:start w:val="1"/>
      <w:numFmt w:val="bullet"/>
      <w:lvlText w:val=""/>
      <w:lvlJc w:val="left"/>
      <w:pPr>
        <w:ind w:left="720" w:hanging="360"/>
      </w:pPr>
      <w:rPr>
        <w:rFonts w:ascii="Wingdings" w:hAnsi="Wingdings" w:hint="default"/>
      </w:rPr>
    </w:lvl>
    <w:lvl w:ilvl="1" w:tplc="040C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3D04B92"/>
    <w:multiLevelType w:val="hybridMultilevel"/>
    <w:tmpl w:val="DFFC5B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C80C84"/>
    <w:multiLevelType w:val="hybridMultilevel"/>
    <w:tmpl w:val="B77A3E30"/>
    <w:lvl w:ilvl="0" w:tplc="040C0001">
      <w:start w:val="1"/>
      <w:numFmt w:val="bullet"/>
      <w:lvlText w:val=""/>
      <w:lvlJc w:val="left"/>
      <w:pPr>
        <w:ind w:left="1568" w:hanging="360"/>
      </w:pPr>
      <w:rPr>
        <w:rFonts w:ascii="Symbol" w:hAnsi="Symbol" w:hint="default"/>
      </w:rPr>
    </w:lvl>
    <w:lvl w:ilvl="1" w:tplc="040C0003" w:tentative="1">
      <w:start w:val="1"/>
      <w:numFmt w:val="bullet"/>
      <w:lvlText w:val="o"/>
      <w:lvlJc w:val="left"/>
      <w:pPr>
        <w:ind w:left="2288" w:hanging="360"/>
      </w:pPr>
      <w:rPr>
        <w:rFonts w:ascii="Courier New" w:hAnsi="Courier New" w:cs="Courier New" w:hint="default"/>
      </w:rPr>
    </w:lvl>
    <w:lvl w:ilvl="2" w:tplc="040C0005" w:tentative="1">
      <w:start w:val="1"/>
      <w:numFmt w:val="bullet"/>
      <w:lvlText w:val=""/>
      <w:lvlJc w:val="left"/>
      <w:pPr>
        <w:ind w:left="3008" w:hanging="360"/>
      </w:pPr>
      <w:rPr>
        <w:rFonts w:ascii="Wingdings" w:hAnsi="Wingdings" w:hint="default"/>
      </w:rPr>
    </w:lvl>
    <w:lvl w:ilvl="3" w:tplc="040C0001" w:tentative="1">
      <w:start w:val="1"/>
      <w:numFmt w:val="bullet"/>
      <w:lvlText w:val=""/>
      <w:lvlJc w:val="left"/>
      <w:pPr>
        <w:ind w:left="3728" w:hanging="360"/>
      </w:pPr>
      <w:rPr>
        <w:rFonts w:ascii="Symbol" w:hAnsi="Symbol" w:hint="default"/>
      </w:rPr>
    </w:lvl>
    <w:lvl w:ilvl="4" w:tplc="040C0003" w:tentative="1">
      <w:start w:val="1"/>
      <w:numFmt w:val="bullet"/>
      <w:lvlText w:val="o"/>
      <w:lvlJc w:val="left"/>
      <w:pPr>
        <w:ind w:left="4448" w:hanging="360"/>
      </w:pPr>
      <w:rPr>
        <w:rFonts w:ascii="Courier New" w:hAnsi="Courier New" w:cs="Courier New" w:hint="default"/>
      </w:rPr>
    </w:lvl>
    <w:lvl w:ilvl="5" w:tplc="040C0005" w:tentative="1">
      <w:start w:val="1"/>
      <w:numFmt w:val="bullet"/>
      <w:lvlText w:val=""/>
      <w:lvlJc w:val="left"/>
      <w:pPr>
        <w:ind w:left="5168" w:hanging="360"/>
      </w:pPr>
      <w:rPr>
        <w:rFonts w:ascii="Wingdings" w:hAnsi="Wingdings" w:hint="default"/>
      </w:rPr>
    </w:lvl>
    <w:lvl w:ilvl="6" w:tplc="040C0001" w:tentative="1">
      <w:start w:val="1"/>
      <w:numFmt w:val="bullet"/>
      <w:lvlText w:val=""/>
      <w:lvlJc w:val="left"/>
      <w:pPr>
        <w:ind w:left="5888" w:hanging="360"/>
      </w:pPr>
      <w:rPr>
        <w:rFonts w:ascii="Symbol" w:hAnsi="Symbol" w:hint="default"/>
      </w:rPr>
    </w:lvl>
    <w:lvl w:ilvl="7" w:tplc="040C0003" w:tentative="1">
      <w:start w:val="1"/>
      <w:numFmt w:val="bullet"/>
      <w:lvlText w:val="o"/>
      <w:lvlJc w:val="left"/>
      <w:pPr>
        <w:ind w:left="6608" w:hanging="360"/>
      </w:pPr>
      <w:rPr>
        <w:rFonts w:ascii="Courier New" w:hAnsi="Courier New" w:cs="Courier New" w:hint="default"/>
      </w:rPr>
    </w:lvl>
    <w:lvl w:ilvl="8" w:tplc="040C0005" w:tentative="1">
      <w:start w:val="1"/>
      <w:numFmt w:val="bullet"/>
      <w:lvlText w:val=""/>
      <w:lvlJc w:val="left"/>
      <w:pPr>
        <w:ind w:left="7328" w:hanging="360"/>
      </w:pPr>
      <w:rPr>
        <w:rFonts w:ascii="Wingdings" w:hAnsi="Wingdings" w:hint="default"/>
      </w:rPr>
    </w:lvl>
  </w:abstractNum>
  <w:abstractNum w:abstractNumId="44" w15:restartNumberingAfterBreak="0">
    <w:nsid w:val="77CF1830"/>
    <w:multiLevelType w:val="hybridMultilevel"/>
    <w:tmpl w:val="F2EE2882"/>
    <w:lvl w:ilvl="0" w:tplc="040C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80D5AE8"/>
    <w:multiLevelType w:val="hybridMultilevel"/>
    <w:tmpl w:val="2BFA7366"/>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C61C2F"/>
    <w:multiLevelType w:val="hybridMultilevel"/>
    <w:tmpl w:val="D3085FAA"/>
    <w:lvl w:ilvl="0" w:tplc="EC9A7F4A">
      <w:start w:val="1"/>
      <w:numFmt w:val="upperLetter"/>
      <w:lvlText w:val="%1."/>
      <w:lvlJc w:val="left"/>
      <w:pPr>
        <w:ind w:left="389" w:hanging="360"/>
      </w:pPr>
      <w:rPr>
        <w:rFonts w:hint="default"/>
      </w:rPr>
    </w:lvl>
    <w:lvl w:ilvl="1" w:tplc="040C0019" w:tentative="1">
      <w:start w:val="1"/>
      <w:numFmt w:val="lowerLetter"/>
      <w:lvlText w:val="%2."/>
      <w:lvlJc w:val="left"/>
      <w:pPr>
        <w:ind w:left="1109" w:hanging="360"/>
      </w:pPr>
    </w:lvl>
    <w:lvl w:ilvl="2" w:tplc="040C001B" w:tentative="1">
      <w:start w:val="1"/>
      <w:numFmt w:val="lowerRoman"/>
      <w:lvlText w:val="%3."/>
      <w:lvlJc w:val="right"/>
      <w:pPr>
        <w:ind w:left="1829" w:hanging="180"/>
      </w:pPr>
    </w:lvl>
    <w:lvl w:ilvl="3" w:tplc="040C000F" w:tentative="1">
      <w:start w:val="1"/>
      <w:numFmt w:val="decimal"/>
      <w:lvlText w:val="%4."/>
      <w:lvlJc w:val="left"/>
      <w:pPr>
        <w:ind w:left="2549" w:hanging="360"/>
      </w:pPr>
    </w:lvl>
    <w:lvl w:ilvl="4" w:tplc="040C0019" w:tentative="1">
      <w:start w:val="1"/>
      <w:numFmt w:val="lowerLetter"/>
      <w:lvlText w:val="%5."/>
      <w:lvlJc w:val="left"/>
      <w:pPr>
        <w:ind w:left="3269" w:hanging="360"/>
      </w:pPr>
    </w:lvl>
    <w:lvl w:ilvl="5" w:tplc="040C001B" w:tentative="1">
      <w:start w:val="1"/>
      <w:numFmt w:val="lowerRoman"/>
      <w:lvlText w:val="%6."/>
      <w:lvlJc w:val="right"/>
      <w:pPr>
        <w:ind w:left="3989" w:hanging="180"/>
      </w:pPr>
    </w:lvl>
    <w:lvl w:ilvl="6" w:tplc="040C000F" w:tentative="1">
      <w:start w:val="1"/>
      <w:numFmt w:val="decimal"/>
      <w:lvlText w:val="%7."/>
      <w:lvlJc w:val="left"/>
      <w:pPr>
        <w:ind w:left="4709" w:hanging="360"/>
      </w:pPr>
    </w:lvl>
    <w:lvl w:ilvl="7" w:tplc="040C0019" w:tentative="1">
      <w:start w:val="1"/>
      <w:numFmt w:val="lowerLetter"/>
      <w:lvlText w:val="%8."/>
      <w:lvlJc w:val="left"/>
      <w:pPr>
        <w:ind w:left="5429" w:hanging="360"/>
      </w:pPr>
    </w:lvl>
    <w:lvl w:ilvl="8" w:tplc="040C001B" w:tentative="1">
      <w:start w:val="1"/>
      <w:numFmt w:val="lowerRoman"/>
      <w:lvlText w:val="%9."/>
      <w:lvlJc w:val="right"/>
      <w:pPr>
        <w:ind w:left="6149" w:hanging="180"/>
      </w:pPr>
    </w:lvl>
  </w:abstractNum>
  <w:abstractNum w:abstractNumId="47" w15:restartNumberingAfterBreak="0">
    <w:nsid w:val="7C2E4E07"/>
    <w:multiLevelType w:val="hybridMultilevel"/>
    <w:tmpl w:val="F92818E4"/>
    <w:lvl w:ilvl="0" w:tplc="14B835EC">
      <w:start w:val="1"/>
      <w:numFmt w:val="decimal"/>
      <w:lvlText w:val="2.2.%1  "/>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282892">
    <w:abstractNumId w:val="38"/>
  </w:num>
  <w:num w:numId="2" w16cid:durableId="1931113668">
    <w:abstractNumId w:val="2"/>
  </w:num>
  <w:num w:numId="3" w16cid:durableId="1587374081">
    <w:abstractNumId w:val="19"/>
  </w:num>
  <w:num w:numId="4" w16cid:durableId="61219927">
    <w:abstractNumId w:val="24"/>
  </w:num>
  <w:num w:numId="5" w16cid:durableId="1643846759">
    <w:abstractNumId w:val="15"/>
  </w:num>
  <w:num w:numId="6" w16cid:durableId="1506626984">
    <w:abstractNumId w:val="39"/>
  </w:num>
  <w:num w:numId="7" w16cid:durableId="2018262936">
    <w:abstractNumId w:val="44"/>
  </w:num>
  <w:num w:numId="8" w16cid:durableId="1614097758">
    <w:abstractNumId w:val="28"/>
  </w:num>
  <w:num w:numId="9" w16cid:durableId="635716332">
    <w:abstractNumId w:val="47"/>
  </w:num>
  <w:num w:numId="10" w16cid:durableId="254636412">
    <w:abstractNumId w:val="41"/>
  </w:num>
  <w:num w:numId="11" w16cid:durableId="1932617741">
    <w:abstractNumId w:val="31"/>
  </w:num>
  <w:num w:numId="12" w16cid:durableId="1714385712">
    <w:abstractNumId w:val="43"/>
  </w:num>
  <w:num w:numId="13" w16cid:durableId="1397587364">
    <w:abstractNumId w:val="21"/>
  </w:num>
  <w:num w:numId="14" w16cid:durableId="682827146">
    <w:abstractNumId w:val="3"/>
  </w:num>
  <w:num w:numId="15" w16cid:durableId="1976257319">
    <w:abstractNumId w:val="40"/>
  </w:num>
  <w:num w:numId="16" w16cid:durableId="1347100383">
    <w:abstractNumId w:val="26"/>
  </w:num>
  <w:num w:numId="17" w16cid:durableId="128590908">
    <w:abstractNumId w:val="34"/>
  </w:num>
  <w:num w:numId="18" w16cid:durableId="1576625022">
    <w:abstractNumId w:val="8"/>
  </w:num>
  <w:num w:numId="19" w16cid:durableId="512571416">
    <w:abstractNumId w:val="29"/>
  </w:num>
  <w:num w:numId="20" w16cid:durableId="964892868">
    <w:abstractNumId w:val="12"/>
  </w:num>
  <w:num w:numId="21" w16cid:durableId="695811138">
    <w:abstractNumId w:val="4"/>
  </w:num>
  <w:num w:numId="22" w16cid:durableId="2119830865">
    <w:abstractNumId w:val="30"/>
  </w:num>
  <w:num w:numId="23" w16cid:durableId="95248314">
    <w:abstractNumId w:val="33"/>
  </w:num>
  <w:num w:numId="24" w16cid:durableId="1757167796">
    <w:abstractNumId w:val="37"/>
  </w:num>
  <w:num w:numId="25" w16cid:durableId="1765027843">
    <w:abstractNumId w:val="13"/>
  </w:num>
  <w:num w:numId="26" w16cid:durableId="23871245">
    <w:abstractNumId w:val="9"/>
  </w:num>
  <w:num w:numId="27" w16cid:durableId="1378969002">
    <w:abstractNumId w:val="35"/>
  </w:num>
  <w:num w:numId="28" w16cid:durableId="1087728582">
    <w:abstractNumId w:val="45"/>
  </w:num>
  <w:num w:numId="29" w16cid:durableId="1848248987">
    <w:abstractNumId w:val="10"/>
  </w:num>
  <w:num w:numId="30" w16cid:durableId="1343973906">
    <w:abstractNumId w:val="5"/>
  </w:num>
  <w:num w:numId="31" w16cid:durableId="1231382840">
    <w:abstractNumId w:val="11"/>
  </w:num>
  <w:num w:numId="32" w16cid:durableId="744455884">
    <w:abstractNumId w:val="46"/>
  </w:num>
  <w:num w:numId="33" w16cid:durableId="1965504629">
    <w:abstractNumId w:val="27"/>
  </w:num>
  <w:num w:numId="34" w16cid:durableId="1058432498">
    <w:abstractNumId w:val="20"/>
  </w:num>
  <w:num w:numId="35" w16cid:durableId="1963269184">
    <w:abstractNumId w:val="36"/>
  </w:num>
  <w:num w:numId="36" w16cid:durableId="2025740754">
    <w:abstractNumId w:val="16"/>
  </w:num>
  <w:num w:numId="37" w16cid:durableId="1237474762">
    <w:abstractNumId w:val="25"/>
  </w:num>
  <w:num w:numId="38" w16cid:durableId="1838500413">
    <w:abstractNumId w:val="32"/>
  </w:num>
  <w:num w:numId="39" w16cid:durableId="1036464291">
    <w:abstractNumId w:val="23"/>
  </w:num>
  <w:num w:numId="40" w16cid:durableId="1019891916">
    <w:abstractNumId w:val="6"/>
  </w:num>
  <w:num w:numId="41" w16cid:durableId="527448228">
    <w:abstractNumId w:val="18"/>
  </w:num>
  <w:num w:numId="42" w16cid:durableId="45573604">
    <w:abstractNumId w:val="14"/>
  </w:num>
  <w:num w:numId="43" w16cid:durableId="2019118683">
    <w:abstractNumId w:val="17"/>
  </w:num>
  <w:num w:numId="44" w16cid:durableId="1774477880">
    <w:abstractNumId w:val="22"/>
  </w:num>
  <w:num w:numId="45" w16cid:durableId="755130203">
    <w:abstractNumId w:val="42"/>
  </w:num>
  <w:num w:numId="46" w16cid:durableId="842161475">
    <w:abstractNumId w:val="7"/>
  </w:num>
  <w:num w:numId="47" w16cid:durableId="1393305914">
    <w:abstractNumId w:val="1"/>
  </w:num>
  <w:num w:numId="48" w16cid:durableId="191439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NbUwszQxMDUwszRV0lEKTi0uzszPAykwrgUAS9sXCiwAAAA="/>
  </w:docVars>
  <w:rsids>
    <w:rsidRoot w:val="009651B6"/>
    <w:rsid w:val="00001804"/>
    <w:rsid w:val="00003959"/>
    <w:rsid w:val="00017F1B"/>
    <w:rsid w:val="0002470A"/>
    <w:rsid w:val="000255FC"/>
    <w:rsid w:val="00030E12"/>
    <w:rsid w:val="000410C6"/>
    <w:rsid w:val="00043C92"/>
    <w:rsid w:val="00044A1A"/>
    <w:rsid w:val="00053CC8"/>
    <w:rsid w:val="00063444"/>
    <w:rsid w:val="00066178"/>
    <w:rsid w:val="00067354"/>
    <w:rsid w:val="00072358"/>
    <w:rsid w:val="00081B1B"/>
    <w:rsid w:val="000833D5"/>
    <w:rsid w:val="00085E2E"/>
    <w:rsid w:val="000A2CA9"/>
    <w:rsid w:val="000B76D5"/>
    <w:rsid w:val="000C71AC"/>
    <w:rsid w:val="000C7A10"/>
    <w:rsid w:val="000D4B51"/>
    <w:rsid w:val="000D664C"/>
    <w:rsid w:val="000E3343"/>
    <w:rsid w:val="000F2993"/>
    <w:rsid w:val="000F2D15"/>
    <w:rsid w:val="000F4522"/>
    <w:rsid w:val="000F4EEB"/>
    <w:rsid w:val="000F59A6"/>
    <w:rsid w:val="00102452"/>
    <w:rsid w:val="001139FA"/>
    <w:rsid w:val="00121393"/>
    <w:rsid w:val="0012273B"/>
    <w:rsid w:val="00130165"/>
    <w:rsid w:val="0013336E"/>
    <w:rsid w:val="001363A3"/>
    <w:rsid w:val="001434EE"/>
    <w:rsid w:val="00144532"/>
    <w:rsid w:val="001610E5"/>
    <w:rsid w:val="00180A0B"/>
    <w:rsid w:val="00190AF2"/>
    <w:rsid w:val="00190E58"/>
    <w:rsid w:val="001921C6"/>
    <w:rsid w:val="0019346D"/>
    <w:rsid w:val="001B380B"/>
    <w:rsid w:val="001C04BF"/>
    <w:rsid w:val="001C2703"/>
    <w:rsid w:val="001D1308"/>
    <w:rsid w:val="001D1B2B"/>
    <w:rsid w:val="001F7C1B"/>
    <w:rsid w:val="00201518"/>
    <w:rsid w:val="00201562"/>
    <w:rsid w:val="00205E20"/>
    <w:rsid w:val="00215290"/>
    <w:rsid w:val="00230058"/>
    <w:rsid w:val="002309D0"/>
    <w:rsid w:val="002318FF"/>
    <w:rsid w:val="0023200F"/>
    <w:rsid w:val="00234C0B"/>
    <w:rsid w:val="002376CD"/>
    <w:rsid w:val="00246015"/>
    <w:rsid w:val="00253F7D"/>
    <w:rsid w:val="00271207"/>
    <w:rsid w:val="00290B67"/>
    <w:rsid w:val="00294FDE"/>
    <w:rsid w:val="002B1BC8"/>
    <w:rsid w:val="002B5333"/>
    <w:rsid w:val="002B650C"/>
    <w:rsid w:val="002D46C6"/>
    <w:rsid w:val="002D513F"/>
    <w:rsid w:val="002D5698"/>
    <w:rsid w:val="002E6D83"/>
    <w:rsid w:val="002F0B00"/>
    <w:rsid w:val="00312BF1"/>
    <w:rsid w:val="00337ABA"/>
    <w:rsid w:val="00342213"/>
    <w:rsid w:val="00354F13"/>
    <w:rsid w:val="003717FA"/>
    <w:rsid w:val="00390E33"/>
    <w:rsid w:val="003A0A5E"/>
    <w:rsid w:val="003C1F2E"/>
    <w:rsid w:val="003C303C"/>
    <w:rsid w:val="003C5B62"/>
    <w:rsid w:val="003D1A03"/>
    <w:rsid w:val="003D4FE6"/>
    <w:rsid w:val="003D5CF3"/>
    <w:rsid w:val="003D78B5"/>
    <w:rsid w:val="003E10D9"/>
    <w:rsid w:val="003E5D1D"/>
    <w:rsid w:val="003E6DB9"/>
    <w:rsid w:val="003F5145"/>
    <w:rsid w:val="00406075"/>
    <w:rsid w:val="00407C2B"/>
    <w:rsid w:val="00430B1D"/>
    <w:rsid w:val="00431A28"/>
    <w:rsid w:val="00446DED"/>
    <w:rsid w:val="0046436E"/>
    <w:rsid w:val="00464B2A"/>
    <w:rsid w:val="00474A61"/>
    <w:rsid w:val="0049611D"/>
    <w:rsid w:val="004963B1"/>
    <w:rsid w:val="004977BD"/>
    <w:rsid w:val="004B6454"/>
    <w:rsid w:val="004B66A4"/>
    <w:rsid w:val="004B67E0"/>
    <w:rsid w:val="004B6F04"/>
    <w:rsid w:val="004C694F"/>
    <w:rsid w:val="004E00C7"/>
    <w:rsid w:val="004F30FC"/>
    <w:rsid w:val="0050781D"/>
    <w:rsid w:val="00520D34"/>
    <w:rsid w:val="00521C1D"/>
    <w:rsid w:val="00527BA7"/>
    <w:rsid w:val="00532D7D"/>
    <w:rsid w:val="00535548"/>
    <w:rsid w:val="005367E0"/>
    <w:rsid w:val="00540336"/>
    <w:rsid w:val="00547438"/>
    <w:rsid w:val="0055116C"/>
    <w:rsid w:val="0056170B"/>
    <w:rsid w:val="005621A9"/>
    <w:rsid w:val="00582A72"/>
    <w:rsid w:val="00586D14"/>
    <w:rsid w:val="00586F55"/>
    <w:rsid w:val="005A0755"/>
    <w:rsid w:val="005C522B"/>
    <w:rsid w:val="005C68F4"/>
    <w:rsid w:val="005D100E"/>
    <w:rsid w:val="005F0C24"/>
    <w:rsid w:val="005F3F71"/>
    <w:rsid w:val="006027FE"/>
    <w:rsid w:val="00617643"/>
    <w:rsid w:val="00622774"/>
    <w:rsid w:val="00623B98"/>
    <w:rsid w:val="00624F7D"/>
    <w:rsid w:val="00631760"/>
    <w:rsid w:val="00634CC9"/>
    <w:rsid w:val="00641EC3"/>
    <w:rsid w:val="0064241D"/>
    <w:rsid w:val="006440CC"/>
    <w:rsid w:val="00650C05"/>
    <w:rsid w:val="0065756F"/>
    <w:rsid w:val="00677700"/>
    <w:rsid w:val="00682FBF"/>
    <w:rsid w:val="006846F4"/>
    <w:rsid w:val="00684738"/>
    <w:rsid w:val="00687A90"/>
    <w:rsid w:val="00694AFD"/>
    <w:rsid w:val="006950F6"/>
    <w:rsid w:val="006A2A8B"/>
    <w:rsid w:val="006A714E"/>
    <w:rsid w:val="006B21DD"/>
    <w:rsid w:val="006B6702"/>
    <w:rsid w:val="006C4E74"/>
    <w:rsid w:val="006C6F26"/>
    <w:rsid w:val="006C7C22"/>
    <w:rsid w:val="006D61BD"/>
    <w:rsid w:val="006E1DC8"/>
    <w:rsid w:val="007004B8"/>
    <w:rsid w:val="00700A57"/>
    <w:rsid w:val="00703232"/>
    <w:rsid w:val="00703768"/>
    <w:rsid w:val="00705F92"/>
    <w:rsid w:val="007116D1"/>
    <w:rsid w:val="00712532"/>
    <w:rsid w:val="007142A4"/>
    <w:rsid w:val="00721F28"/>
    <w:rsid w:val="00722DF3"/>
    <w:rsid w:val="0072630D"/>
    <w:rsid w:val="00745587"/>
    <w:rsid w:val="00775E37"/>
    <w:rsid w:val="00777BA0"/>
    <w:rsid w:val="0078717F"/>
    <w:rsid w:val="007A4051"/>
    <w:rsid w:val="007C3A45"/>
    <w:rsid w:val="007C4508"/>
    <w:rsid w:val="007C6A71"/>
    <w:rsid w:val="007D2213"/>
    <w:rsid w:val="007D30F0"/>
    <w:rsid w:val="007D5988"/>
    <w:rsid w:val="007E178A"/>
    <w:rsid w:val="007E63EE"/>
    <w:rsid w:val="007F1DDC"/>
    <w:rsid w:val="007F530C"/>
    <w:rsid w:val="007F6368"/>
    <w:rsid w:val="00802928"/>
    <w:rsid w:val="008030C0"/>
    <w:rsid w:val="0080767B"/>
    <w:rsid w:val="00811D5C"/>
    <w:rsid w:val="00823A91"/>
    <w:rsid w:val="008331C8"/>
    <w:rsid w:val="00841795"/>
    <w:rsid w:val="0085333C"/>
    <w:rsid w:val="008622E3"/>
    <w:rsid w:val="00875F1D"/>
    <w:rsid w:val="00885289"/>
    <w:rsid w:val="008A001A"/>
    <w:rsid w:val="008A55DA"/>
    <w:rsid w:val="008A711E"/>
    <w:rsid w:val="008A76F1"/>
    <w:rsid w:val="008B3D4F"/>
    <w:rsid w:val="008C4F2A"/>
    <w:rsid w:val="008C5892"/>
    <w:rsid w:val="008D43C0"/>
    <w:rsid w:val="008E2D36"/>
    <w:rsid w:val="008E42AA"/>
    <w:rsid w:val="008F78B4"/>
    <w:rsid w:val="00902598"/>
    <w:rsid w:val="0091089C"/>
    <w:rsid w:val="00913E39"/>
    <w:rsid w:val="009178FD"/>
    <w:rsid w:val="00931429"/>
    <w:rsid w:val="009349B5"/>
    <w:rsid w:val="00935C7E"/>
    <w:rsid w:val="00937CF2"/>
    <w:rsid w:val="00953A19"/>
    <w:rsid w:val="009547B1"/>
    <w:rsid w:val="009626D0"/>
    <w:rsid w:val="009651B6"/>
    <w:rsid w:val="00973067"/>
    <w:rsid w:val="00975CC9"/>
    <w:rsid w:val="00987BD6"/>
    <w:rsid w:val="00990BDC"/>
    <w:rsid w:val="00994CAF"/>
    <w:rsid w:val="009A593E"/>
    <w:rsid w:val="009A75F7"/>
    <w:rsid w:val="009B01FF"/>
    <w:rsid w:val="009C15B6"/>
    <w:rsid w:val="009C15E6"/>
    <w:rsid w:val="009C562F"/>
    <w:rsid w:val="009C5FB1"/>
    <w:rsid w:val="009C7611"/>
    <w:rsid w:val="009D7339"/>
    <w:rsid w:val="009E02EC"/>
    <w:rsid w:val="009F32F8"/>
    <w:rsid w:val="009F6E8A"/>
    <w:rsid w:val="00A026B5"/>
    <w:rsid w:val="00A07358"/>
    <w:rsid w:val="00A10FB3"/>
    <w:rsid w:val="00A15753"/>
    <w:rsid w:val="00A2660A"/>
    <w:rsid w:val="00A31863"/>
    <w:rsid w:val="00A34FEC"/>
    <w:rsid w:val="00A4198E"/>
    <w:rsid w:val="00A4237B"/>
    <w:rsid w:val="00A42755"/>
    <w:rsid w:val="00A44870"/>
    <w:rsid w:val="00A46A95"/>
    <w:rsid w:val="00A57B32"/>
    <w:rsid w:val="00A60006"/>
    <w:rsid w:val="00A67B3F"/>
    <w:rsid w:val="00A74664"/>
    <w:rsid w:val="00A81D18"/>
    <w:rsid w:val="00A97F69"/>
    <w:rsid w:val="00AB59F0"/>
    <w:rsid w:val="00AC3ED5"/>
    <w:rsid w:val="00AC6A2E"/>
    <w:rsid w:val="00AD3B6E"/>
    <w:rsid w:val="00AE75C8"/>
    <w:rsid w:val="00AF1CBD"/>
    <w:rsid w:val="00AF675E"/>
    <w:rsid w:val="00B07CEA"/>
    <w:rsid w:val="00B14392"/>
    <w:rsid w:val="00B149DF"/>
    <w:rsid w:val="00B1576A"/>
    <w:rsid w:val="00B228E9"/>
    <w:rsid w:val="00B251B2"/>
    <w:rsid w:val="00B267AB"/>
    <w:rsid w:val="00B34B7C"/>
    <w:rsid w:val="00B35808"/>
    <w:rsid w:val="00B40615"/>
    <w:rsid w:val="00B42DB2"/>
    <w:rsid w:val="00B55B69"/>
    <w:rsid w:val="00B60E6D"/>
    <w:rsid w:val="00B7438B"/>
    <w:rsid w:val="00B82EB7"/>
    <w:rsid w:val="00B83609"/>
    <w:rsid w:val="00B83CFD"/>
    <w:rsid w:val="00B83EDA"/>
    <w:rsid w:val="00B965B2"/>
    <w:rsid w:val="00BB2FAF"/>
    <w:rsid w:val="00BC6396"/>
    <w:rsid w:val="00BD18F2"/>
    <w:rsid w:val="00BD6513"/>
    <w:rsid w:val="00BD67A4"/>
    <w:rsid w:val="00BE2F85"/>
    <w:rsid w:val="00BF119D"/>
    <w:rsid w:val="00C0568B"/>
    <w:rsid w:val="00C122F7"/>
    <w:rsid w:val="00C179DE"/>
    <w:rsid w:val="00C27379"/>
    <w:rsid w:val="00C34E7F"/>
    <w:rsid w:val="00C37415"/>
    <w:rsid w:val="00C4482B"/>
    <w:rsid w:val="00C51A6A"/>
    <w:rsid w:val="00C61100"/>
    <w:rsid w:val="00C70D32"/>
    <w:rsid w:val="00C76F2F"/>
    <w:rsid w:val="00C84392"/>
    <w:rsid w:val="00C872DE"/>
    <w:rsid w:val="00C901D1"/>
    <w:rsid w:val="00C938E7"/>
    <w:rsid w:val="00C96E71"/>
    <w:rsid w:val="00CB2177"/>
    <w:rsid w:val="00CE0FAA"/>
    <w:rsid w:val="00CE1AFD"/>
    <w:rsid w:val="00CE1F9C"/>
    <w:rsid w:val="00CE3F9C"/>
    <w:rsid w:val="00CF7328"/>
    <w:rsid w:val="00D10AB3"/>
    <w:rsid w:val="00D120C3"/>
    <w:rsid w:val="00D21718"/>
    <w:rsid w:val="00D254EF"/>
    <w:rsid w:val="00D27938"/>
    <w:rsid w:val="00D43642"/>
    <w:rsid w:val="00D52D6A"/>
    <w:rsid w:val="00D56640"/>
    <w:rsid w:val="00D6608B"/>
    <w:rsid w:val="00D81ADF"/>
    <w:rsid w:val="00DA5B46"/>
    <w:rsid w:val="00DC05AA"/>
    <w:rsid w:val="00DC67B6"/>
    <w:rsid w:val="00DC6E92"/>
    <w:rsid w:val="00DE24DC"/>
    <w:rsid w:val="00DE520A"/>
    <w:rsid w:val="00DF0C1D"/>
    <w:rsid w:val="00DF2ECF"/>
    <w:rsid w:val="00DF4127"/>
    <w:rsid w:val="00DF5D83"/>
    <w:rsid w:val="00DF5F41"/>
    <w:rsid w:val="00DF5F83"/>
    <w:rsid w:val="00E136C2"/>
    <w:rsid w:val="00E15E33"/>
    <w:rsid w:val="00E16B68"/>
    <w:rsid w:val="00E43461"/>
    <w:rsid w:val="00E606E5"/>
    <w:rsid w:val="00E71306"/>
    <w:rsid w:val="00E73173"/>
    <w:rsid w:val="00E76E8C"/>
    <w:rsid w:val="00E81F4B"/>
    <w:rsid w:val="00E85F5E"/>
    <w:rsid w:val="00E93E21"/>
    <w:rsid w:val="00EA1C94"/>
    <w:rsid w:val="00EB1041"/>
    <w:rsid w:val="00EB7711"/>
    <w:rsid w:val="00EC2BB0"/>
    <w:rsid w:val="00EC58A3"/>
    <w:rsid w:val="00EC6788"/>
    <w:rsid w:val="00EC77ED"/>
    <w:rsid w:val="00ED48DD"/>
    <w:rsid w:val="00EE1389"/>
    <w:rsid w:val="00EF3156"/>
    <w:rsid w:val="00F14955"/>
    <w:rsid w:val="00F16244"/>
    <w:rsid w:val="00F2696D"/>
    <w:rsid w:val="00F30A7E"/>
    <w:rsid w:val="00F4091D"/>
    <w:rsid w:val="00F47A7B"/>
    <w:rsid w:val="00F57279"/>
    <w:rsid w:val="00F6185D"/>
    <w:rsid w:val="00F633BC"/>
    <w:rsid w:val="00F63476"/>
    <w:rsid w:val="00F6657D"/>
    <w:rsid w:val="00F85973"/>
    <w:rsid w:val="00F94B9E"/>
    <w:rsid w:val="00F95BD2"/>
    <w:rsid w:val="00F97B49"/>
    <w:rsid w:val="00FA339C"/>
    <w:rsid w:val="00FA5EA1"/>
    <w:rsid w:val="00FB49FB"/>
    <w:rsid w:val="00FB615A"/>
    <w:rsid w:val="00FC1942"/>
    <w:rsid w:val="00FC705F"/>
    <w:rsid w:val="00FD1810"/>
    <w:rsid w:val="00FD2171"/>
    <w:rsid w:val="00FF0FF4"/>
    <w:rsid w:val="00FF5F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19B3F"/>
  <w15:docId w15:val="{52AC018E-303D-42F0-B874-414777FB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075"/>
    <w:rPr>
      <w:sz w:val="24"/>
      <w:szCs w:val="24"/>
    </w:rPr>
  </w:style>
  <w:style w:type="paragraph" w:styleId="Titre1">
    <w:name w:val="heading 1"/>
    <w:basedOn w:val="titre0"/>
    <w:next w:val="Normal"/>
    <w:link w:val="Titre1Car"/>
    <w:qFormat/>
    <w:rsid w:val="000833D5"/>
    <w:pPr>
      <w:outlineLvl w:val="0"/>
    </w:pPr>
    <w:rPr>
      <w:color w:val="auto"/>
    </w:rPr>
  </w:style>
  <w:style w:type="paragraph" w:styleId="Titre2">
    <w:name w:val="heading 2"/>
    <w:basedOn w:val="Paragraphedeliste"/>
    <w:next w:val="Normal"/>
    <w:link w:val="Titre2Car"/>
    <w:qFormat/>
    <w:rsid w:val="00085E2E"/>
    <w:pPr>
      <w:numPr>
        <w:numId w:val="40"/>
      </w:numPr>
      <w:spacing w:line="360" w:lineRule="auto"/>
      <w:ind w:right="17"/>
      <w:jc w:val="both"/>
      <w:outlineLvl w:val="1"/>
    </w:pPr>
    <w:rPr>
      <w:b/>
      <w:color w:val="000000" w:themeColor="text1"/>
      <w:sz w:val="32"/>
      <w:szCs w:val="32"/>
      <w:lang w:val="en-GB"/>
    </w:rPr>
  </w:style>
  <w:style w:type="paragraph" w:styleId="Titre3">
    <w:name w:val="heading 3"/>
    <w:basedOn w:val="Normal"/>
    <w:next w:val="Normal"/>
    <w:link w:val="Titre3Car"/>
    <w:semiHidden/>
    <w:unhideWhenUsed/>
    <w:qFormat/>
    <w:rsid w:val="002B5333"/>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semiHidden/>
    <w:unhideWhenUsed/>
    <w:qFormat/>
    <w:rsid w:val="002B5333"/>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semiHidden/>
    <w:unhideWhenUsed/>
    <w:qFormat/>
    <w:rsid w:val="002B5333"/>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811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811D5C"/>
    <w:pPr>
      <w:tabs>
        <w:tab w:val="center" w:pos="4536"/>
        <w:tab w:val="right" w:pos="9072"/>
      </w:tabs>
    </w:pPr>
  </w:style>
  <w:style w:type="paragraph" w:styleId="Pieddepage">
    <w:name w:val="footer"/>
    <w:basedOn w:val="Normal"/>
    <w:rsid w:val="00811D5C"/>
    <w:pPr>
      <w:tabs>
        <w:tab w:val="center" w:pos="4536"/>
        <w:tab w:val="right" w:pos="9072"/>
      </w:tabs>
    </w:pPr>
  </w:style>
  <w:style w:type="paragraph" w:styleId="Titre">
    <w:name w:val="Title"/>
    <w:link w:val="TitreCar"/>
    <w:qFormat/>
    <w:rsid w:val="00811D5C"/>
    <w:pPr>
      <w:jc w:val="center"/>
    </w:pPr>
    <w:rPr>
      <w:rFonts w:ascii="Franklin Gothic Demi" w:hAnsi="Franklin Gothic Demi"/>
      <w:color w:val="000066"/>
      <w:kern w:val="28"/>
      <w:sz w:val="144"/>
      <w:szCs w:val="144"/>
    </w:rPr>
  </w:style>
  <w:style w:type="character" w:styleId="Numrodepage">
    <w:name w:val="page number"/>
    <w:basedOn w:val="Policepardfaut"/>
    <w:rsid w:val="00B42DB2"/>
  </w:style>
  <w:style w:type="paragraph" w:styleId="TM2">
    <w:name w:val="toc 2"/>
    <w:basedOn w:val="Normal"/>
    <w:next w:val="Normal"/>
    <w:autoRedefine/>
    <w:uiPriority w:val="39"/>
    <w:rsid w:val="00B35808"/>
    <w:pPr>
      <w:ind w:left="240"/>
    </w:pPr>
    <w:rPr>
      <w:smallCaps/>
      <w:sz w:val="20"/>
    </w:rPr>
  </w:style>
  <w:style w:type="character" w:styleId="Lienhypertexte">
    <w:name w:val="Hyperlink"/>
    <w:uiPriority w:val="99"/>
    <w:rsid w:val="00B35808"/>
    <w:rPr>
      <w:color w:val="0000FF"/>
      <w:u w:val="single"/>
    </w:rPr>
  </w:style>
  <w:style w:type="paragraph" w:styleId="TM1">
    <w:name w:val="toc 1"/>
    <w:basedOn w:val="Normal"/>
    <w:next w:val="Normal"/>
    <w:link w:val="TM1Car"/>
    <w:autoRedefine/>
    <w:uiPriority w:val="39"/>
    <w:rsid w:val="00B35808"/>
    <w:pPr>
      <w:spacing w:before="120" w:after="120"/>
    </w:pPr>
    <w:rPr>
      <w:b/>
      <w:bCs/>
      <w:caps/>
      <w:sz w:val="20"/>
    </w:rPr>
  </w:style>
  <w:style w:type="paragraph" w:styleId="TM3">
    <w:name w:val="toc 3"/>
    <w:basedOn w:val="Normal"/>
    <w:next w:val="Normal"/>
    <w:autoRedefine/>
    <w:uiPriority w:val="39"/>
    <w:rsid w:val="00B35808"/>
    <w:pPr>
      <w:ind w:left="480"/>
    </w:pPr>
    <w:rPr>
      <w:i/>
      <w:iCs/>
      <w:sz w:val="20"/>
    </w:rPr>
  </w:style>
  <w:style w:type="paragraph" w:styleId="Notedebasdepage">
    <w:name w:val="footnote text"/>
    <w:basedOn w:val="Normal"/>
    <w:semiHidden/>
    <w:rsid w:val="00B35808"/>
    <w:rPr>
      <w:sz w:val="20"/>
      <w:szCs w:val="20"/>
    </w:rPr>
  </w:style>
  <w:style w:type="character" w:styleId="Appelnotedebasdep">
    <w:name w:val="footnote reference"/>
    <w:semiHidden/>
    <w:rsid w:val="00B35808"/>
    <w:rPr>
      <w:vertAlign w:val="superscript"/>
    </w:rPr>
  </w:style>
  <w:style w:type="paragraph" w:styleId="Index1">
    <w:name w:val="index 1"/>
    <w:basedOn w:val="Normal"/>
    <w:next w:val="Normal"/>
    <w:autoRedefine/>
    <w:semiHidden/>
    <w:rsid w:val="003C5B62"/>
    <w:pPr>
      <w:ind w:left="240" w:hanging="240"/>
    </w:pPr>
    <w:rPr>
      <w:sz w:val="18"/>
      <w:szCs w:val="18"/>
    </w:rPr>
  </w:style>
  <w:style w:type="paragraph" w:styleId="Titreindex">
    <w:name w:val="index heading"/>
    <w:basedOn w:val="Normal"/>
    <w:next w:val="Index1"/>
    <w:semiHidden/>
    <w:rsid w:val="003C5B62"/>
    <w:pPr>
      <w:spacing w:before="240" w:after="120"/>
      <w:jc w:val="center"/>
    </w:pPr>
    <w:rPr>
      <w:b/>
      <w:bCs/>
      <w:sz w:val="26"/>
      <w:szCs w:val="26"/>
    </w:rPr>
  </w:style>
  <w:style w:type="paragraph" w:styleId="Textedebulles">
    <w:name w:val="Balloon Text"/>
    <w:basedOn w:val="Normal"/>
    <w:link w:val="TextedebullesCar"/>
    <w:rsid w:val="00F633BC"/>
    <w:rPr>
      <w:rFonts w:ascii="Tahoma" w:hAnsi="Tahoma" w:cs="Tahoma"/>
      <w:sz w:val="16"/>
      <w:szCs w:val="16"/>
    </w:rPr>
  </w:style>
  <w:style w:type="character" w:customStyle="1" w:styleId="TextedebullesCar">
    <w:name w:val="Texte de bulles Car"/>
    <w:basedOn w:val="Policepardfaut"/>
    <w:link w:val="Textedebulles"/>
    <w:rsid w:val="00F633BC"/>
    <w:rPr>
      <w:rFonts w:ascii="Tahoma" w:hAnsi="Tahoma" w:cs="Tahoma"/>
      <w:sz w:val="16"/>
      <w:szCs w:val="16"/>
    </w:rPr>
  </w:style>
  <w:style w:type="table" w:customStyle="1" w:styleId="Grilledetableauclaire1">
    <w:name w:val="Grille de tableau claire1"/>
    <w:basedOn w:val="TableauNormal"/>
    <w:uiPriority w:val="40"/>
    <w:rsid w:val="00987B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1Car">
    <w:name w:val="Titre 1 Car"/>
    <w:basedOn w:val="Policepardfaut"/>
    <w:link w:val="Titre1"/>
    <w:rsid w:val="000833D5"/>
    <w:rPr>
      <w:i/>
      <w:iCs/>
      <w:sz w:val="72"/>
      <w:szCs w:val="72"/>
    </w:rPr>
  </w:style>
  <w:style w:type="character" w:customStyle="1" w:styleId="TitreCar">
    <w:name w:val="Titre Car"/>
    <w:basedOn w:val="Policepardfaut"/>
    <w:link w:val="Titre"/>
    <w:rsid w:val="000F4522"/>
    <w:rPr>
      <w:rFonts w:ascii="Franklin Gothic Demi" w:hAnsi="Franklin Gothic Demi"/>
      <w:color w:val="000066"/>
      <w:kern w:val="28"/>
      <w:sz w:val="144"/>
      <w:szCs w:val="144"/>
    </w:rPr>
  </w:style>
  <w:style w:type="paragraph" w:customStyle="1" w:styleId="Paragraphedeliste1">
    <w:name w:val="Paragraphe de liste1"/>
    <w:basedOn w:val="Normal"/>
    <w:rsid w:val="000F4522"/>
    <w:pPr>
      <w:widowControl w:val="0"/>
      <w:suppressAutoHyphens/>
      <w:ind w:left="720"/>
      <w:contextualSpacing/>
    </w:pPr>
    <w:rPr>
      <w:sz w:val="20"/>
      <w:szCs w:val="20"/>
      <w:lang w:eastAsia="zh-CN" w:bidi="hi-IN"/>
    </w:rPr>
  </w:style>
  <w:style w:type="character" w:styleId="lev">
    <w:name w:val="Strong"/>
    <w:basedOn w:val="Policepardfaut"/>
    <w:uiPriority w:val="22"/>
    <w:qFormat/>
    <w:rsid w:val="00540336"/>
    <w:rPr>
      <w:b/>
      <w:bCs/>
    </w:rPr>
  </w:style>
  <w:style w:type="paragraph" w:customStyle="1" w:styleId="PartLabel">
    <w:name w:val="Part Label"/>
    <w:basedOn w:val="Normal"/>
    <w:next w:val="Normal"/>
    <w:rsid w:val="008331C8"/>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szCs w:val="20"/>
      <w:lang w:eastAsia="en-US"/>
    </w:rPr>
  </w:style>
  <w:style w:type="paragraph" w:styleId="Paragraphedeliste">
    <w:name w:val="List Paragraph"/>
    <w:aliases w:val="title1,Sivsa Parrafo"/>
    <w:basedOn w:val="Normal"/>
    <w:link w:val="ParagraphedelisteCar"/>
    <w:uiPriority w:val="1"/>
    <w:qFormat/>
    <w:rsid w:val="008622E3"/>
    <w:pPr>
      <w:ind w:left="720"/>
      <w:contextualSpacing/>
    </w:pPr>
  </w:style>
  <w:style w:type="paragraph" w:styleId="NormalWeb">
    <w:name w:val="Normal (Web)"/>
    <w:basedOn w:val="Normal"/>
    <w:uiPriority w:val="99"/>
    <w:unhideWhenUsed/>
    <w:rsid w:val="00EB7711"/>
    <w:pPr>
      <w:spacing w:before="100" w:beforeAutospacing="1" w:after="100" w:afterAutospacing="1"/>
    </w:pPr>
  </w:style>
  <w:style w:type="paragraph" w:styleId="Citation">
    <w:name w:val="Quote"/>
    <w:basedOn w:val="Titre1"/>
    <w:next w:val="Normal"/>
    <w:link w:val="CitationCar"/>
    <w:uiPriority w:val="29"/>
    <w:qFormat/>
    <w:rsid w:val="00F63476"/>
    <w:pPr>
      <w:spacing w:after="160" w:line="259" w:lineRule="auto"/>
      <w:jc w:val="right"/>
    </w:pPr>
    <w:rPr>
      <w:rFonts w:ascii="Tahoma" w:eastAsiaTheme="minorHAnsi" w:hAnsi="Tahoma" w:cs="Tahoma"/>
      <w:sz w:val="48"/>
      <w:szCs w:val="48"/>
      <w:lang w:eastAsia="en-US"/>
    </w:rPr>
  </w:style>
  <w:style w:type="character" w:customStyle="1" w:styleId="CitationCar">
    <w:name w:val="Citation Car"/>
    <w:basedOn w:val="Policepardfaut"/>
    <w:link w:val="Citation"/>
    <w:uiPriority w:val="29"/>
    <w:rsid w:val="00F63476"/>
    <w:rPr>
      <w:rFonts w:ascii="Tahoma" w:eastAsiaTheme="minorHAnsi" w:hAnsi="Tahoma" w:cs="Tahoma"/>
      <w:b/>
      <w:bCs/>
      <w:sz w:val="48"/>
      <w:szCs w:val="48"/>
      <w:lang w:eastAsia="en-US"/>
    </w:rPr>
  </w:style>
  <w:style w:type="character" w:customStyle="1" w:styleId="En-tteCar">
    <w:name w:val="En-tête Car"/>
    <w:basedOn w:val="Policepardfaut"/>
    <w:link w:val="En-tte"/>
    <w:uiPriority w:val="99"/>
    <w:rsid w:val="00F63476"/>
    <w:rPr>
      <w:sz w:val="24"/>
      <w:szCs w:val="24"/>
    </w:rPr>
  </w:style>
  <w:style w:type="character" w:customStyle="1" w:styleId="Titre3Car">
    <w:name w:val="Titre 3 Car"/>
    <w:basedOn w:val="Policepardfaut"/>
    <w:link w:val="Titre3"/>
    <w:semiHidden/>
    <w:rsid w:val="002B5333"/>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semiHidden/>
    <w:rsid w:val="002B5333"/>
    <w:rPr>
      <w:rFonts w:asciiTheme="majorHAnsi" w:eastAsiaTheme="majorEastAsia" w:hAnsiTheme="majorHAnsi" w:cstheme="majorBidi"/>
      <w:i/>
      <w:iCs/>
      <w:color w:val="365F91" w:themeColor="accent1" w:themeShade="BF"/>
      <w:sz w:val="24"/>
      <w:szCs w:val="24"/>
    </w:rPr>
  </w:style>
  <w:style w:type="character" w:customStyle="1" w:styleId="Titre5Car">
    <w:name w:val="Titre 5 Car"/>
    <w:basedOn w:val="Policepardfaut"/>
    <w:link w:val="Titre5"/>
    <w:semiHidden/>
    <w:rsid w:val="002B5333"/>
    <w:rPr>
      <w:rFonts w:asciiTheme="majorHAnsi" w:eastAsiaTheme="majorEastAsia" w:hAnsiTheme="majorHAnsi" w:cstheme="majorBidi"/>
      <w:color w:val="365F91" w:themeColor="accent1" w:themeShade="BF"/>
      <w:sz w:val="24"/>
      <w:szCs w:val="24"/>
    </w:rPr>
  </w:style>
  <w:style w:type="paragraph" w:customStyle="1" w:styleId="figure">
    <w:name w:val="figure"/>
    <w:basedOn w:val="Normal"/>
    <w:link w:val="figureCar"/>
    <w:rsid w:val="002B5333"/>
    <w:pPr>
      <w:tabs>
        <w:tab w:val="right" w:pos="7200"/>
      </w:tabs>
      <w:spacing w:before="240" w:after="60"/>
      <w:jc w:val="center"/>
    </w:pPr>
    <w:rPr>
      <w:rFonts w:ascii="Century Schoolbook" w:hAnsi="Century Schoolbook"/>
      <w:sz w:val="16"/>
      <w:szCs w:val="16"/>
      <w:lang w:eastAsia="zh-CN"/>
    </w:rPr>
  </w:style>
  <w:style w:type="character" w:customStyle="1" w:styleId="figureCar">
    <w:name w:val="figure Car"/>
    <w:basedOn w:val="Policepardfaut"/>
    <w:link w:val="figure"/>
    <w:rsid w:val="002B5333"/>
    <w:rPr>
      <w:rFonts w:ascii="Century Schoolbook" w:hAnsi="Century Schoolbook"/>
      <w:sz w:val="16"/>
      <w:szCs w:val="16"/>
      <w:lang w:eastAsia="zh-CN"/>
    </w:rPr>
  </w:style>
  <w:style w:type="paragraph" w:customStyle="1" w:styleId="titre0">
    <w:name w:val="titre 0"/>
    <w:basedOn w:val="Normal"/>
    <w:link w:val="titre0Car"/>
    <w:qFormat/>
    <w:rsid w:val="009A593E"/>
    <w:pPr>
      <w:pBdr>
        <w:top w:val="single" w:sz="24" w:space="8" w:color="4F81BD" w:themeColor="accent1"/>
        <w:bottom w:val="single" w:sz="24" w:space="8" w:color="4F81BD" w:themeColor="accent1"/>
      </w:pBdr>
      <w:jc w:val="center"/>
    </w:pPr>
    <w:rPr>
      <w:i/>
      <w:iCs/>
      <w:color w:val="4F81BD" w:themeColor="accent1"/>
      <w:sz w:val="72"/>
      <w:szCs w:val="72"/>
    </w:rPr>
  </w:style>
  <w:style w:type="character" w:customStyle="1" w:styleId="titre0Car">
    <w:name w:val="titre 0 Car"/>
    <w:basedOn w:val="Policepardfaut"/>
    <w:link w:val="titre0"/>
    <w:rsid w:val="009A593E"/>
    <w:rPr>
      <w:i/>
      <w:iCs/>
      <w:color w:val="4F81BD" w:themeColor="accent1"/>
      <w:sz w:val="72"/>
      <w:szCs w:val="72"/>
    </w:rPr>
  </w:style>
  <w:style w:type="paragraph" w:styleId="Corpsdetexte">
    <w:name w:val="Body Text"/>
    <w:basedOn w:val="Paragraphedeliste"/>
    <w:link w:val="CorpsdetexteCar"/>
    <w:rsid w:val="002B5333"/>
    <w:pPr>
      <w:numPr>
        <w:numId w:val="5"/>
      </w:numPr>
      <w:tabs>
        <w:tab w:val="num" w:pos="360"/>
        <w:tab w:val="left" w:pos="7866"/>
      </w:tabs>
      <w:spacing w:line="288" w:lineRule="auto"/>
      <w:ind w:left="0" w:firstLine="0"/>
      <w:jc w:val="both"/>
    </w:pPr>
    <w:rPr>
      <w:rFonts w:ascii="Palatino Linotype" w:eastAsiaTheme="minorHAnsi" w:hAnsi="Palatino Linotype" w:cstheme="minorBidi"/>
      <w:sz w:val="22"/>
      <w:szCs w:val="22"/>
      <w:lang w:eastAsia="en-US"/>
    </w:rPr>
  </w:style>
  <w:style w:type="character" w:customStyle="1" w:styleId="CorpsdetexteCar">
    <w:name w:val="Corps de texte Car"/>
    <w:basedOn w:val="Policepardfaut"/>
    <w:link w:val="Corpsdetexte"/>
    <w:rsid w:val="002B5333"/>
    <w:rPr>
      <w:rFonts w:ascii="Palatino Linotype" w:eastAsiaTheme="minorHAnsi" w:hAnsi="Palatino Linotype" w:cstheme="minorBidi"/>
      <w:sz w:val="22"/>
      <w:szCs w:val="22"/>
      <w:lang w:eastAsia="en-US"/>
    </w:rPr>
  </w:style>
  <w:style w:type="paragraph" w:customStyle="1" w:styleId="soussection">
    <w:name w:val="sous section"/>
    <w:basedOn w:val="Paragraphedeliste"/>
    <w:link w:val="soussectionChar"/>
    <w:qFormat/>
    <w:rsid w:val="00085E2E"/>
    <w:pPr>
      <w:numPr>
        <w:ilvl w:val="1"/>
        <w:numId w:val="40"/>
      </w:numPr>
      <w:spacing w:line="360" w:lineRule="auto"/>
      <w:ind w:right="17"/>
      <w:jc w:val="both"/>
    </w:pPr>
    <w:rPr>
      <w:b/>
      <w:bCs/>
      <w:sz w:val="28"/>
      <w:szCs w:val="28"/>
    </w:rPr>
  </w:style>
  <w:style w:type="character" w:customStyle="1" w:styleId="soussectionChar">
    <w:name w:val="sous section Char"/>
    <w:basedOn w:val="Policepardfaut"/>
    <w:link w:val="soussection"/>
    <w:rsid w:val="00085E2E"/>
    <w:rPr>
      <w:b/>
      <w:bCs/>
      <w:sz w:val="28"/>
      <w:szCs w:val="28"/>
    </w:rPr>
  </w:style>
  <w:style w:type="character" w:styleId="Accentuationintense">
    <w:name w:val="Intense Emphasis"/>
    <w:uiPriority w:val="21"/>
    <w:rsid w:val="002B5333"/>
    <w:rPr>
      <w:rFonts w:ascii="Palatino Linotype" w:eastAsiaTheme="minorHAnsi" w:hAnsi="Palatino Linotype" w:cstheme="minorBidi"/>
      <w:sz w:val="22"/>
      <w:szCs w:val="22"/>
      <w:lang w:eastAsia="en-US"/>
    </w:rPr>
  </w:style>
  <w:style w:type="character" w:customStyle="1" w:styleId="ParagraphedelisteCar">
    <w:name w:val="Paragraphe de liste Car"/>
    <w:aliases w:val="title1 Car,Sivsa Parrafo Car"/>
    <w:basedOn w:val="Policepardfaut"/>
    <w:link w:val="Paragraphedeliste"/>
    <w:uiPriority w:val="1"/>
    <w:locked/>
    <w:rsid w:val="002B5333"/>
    <w:rPr>
      <w:sz w:val="24"/>
      <w:szCs w:val="24"/>
    </w:rPr>
  </w:style>
  <w:style w:type="paragraph" w:customStyle="1" w:styleId="Standard">
    <w:name w:val="Standard"/>
    <w:rsid w:val="002B5333"/>
    <w:pPr>
      <w:suppressAutoHyphens/>
      <w:autoSpaceDN w:val="0"/>
      <w:spacing w:after="160" w:line="254" w:lineRule="auto"/>
      <w:textAlignment w:val="baseline"/>
    </w:pPr>
    <w:rPr>
      <w:rFonts w:ascii="Calibri" w:eastAsia="Calibri" w:hAnsi="Calibri" w:cs="DejaVu Sans"/>
      <w:sz w:val="22"/>
      <w:szCs w:val="22"/>
      <w:lang w:val="fr-MA" w:eastAsia="en-US"/>
    </w:rPr>
  </w:style>
  <w:style w:type="character" w:customStyle="1" w:styleId="ListLabel78">
    <w:name w:val="ListLabel 78"/>
    <w:qFormat/>
    <w:rsid w:val="002B5333"/>
    <w:rPr>
      <w:rFonts w:ascii="Palatino Linotype" w:eastAsia="Calibri" w:hAnsi="Palatino Linotype" w:cs="DejaVu Sans"/>
      <w:kern w:val="0"/>
      <w:sz w:val="22"/>
      <w:szCs w:val="22"/>
      <w:lang w:eastAsia="en-US" w:bidi="ar-SA"/>
    </w:rPr>
  </w:style>
  <w:style w:type="character" w:styleId="Titredulivre">
    <w:name w:val="Book Title"/>
    <w:uiPriority w:val="33"/>
    <w:qFormat/>
    <w:rsid w:val="002B5333"/>
  </w:style>
  <w:style w:type="character" w:customStyle="1" w:styleId="Titre2Car">
    <w:name w:val="Titre 2 Car"/>
    <w:basedOn w:val="Policepardfaut"/>
    <w:link w:val="Titre2"/>
    <w:rsid w:val="00085E2E"/>
    <w:rPr>
      <w:b/>
      <w:color w:val="000000" w:themeColor="text1"/>
      <w:sz w:val="32"/>
      <w:szCs w:val="32"/>
      <w:lang w:val="en-GB"/>
    </w:rPr>
  </w:style>
  <w:style w:type="table" w:customStyle="1" w:styleId="TableNormal1">
    <w:name w:val="Table Normal1"/>
    <w:uiPriority w:val="2"/>
    <w:semiHidden/>
    <w:unhideWhenUsed/>
    <w:qFormat/>
    <w:rsid w:val="00017F1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17F1B"/>
    <w:pPr>
      <w:widowControl w:val="0"/>
      <w:autoSpaceDE w:val="0"/>
      <w:autoSpaceDN w:val="0"/>
    </w:pPr>
    <w:rPr>
      <w:sz w:val="22"/>
      <w:szCs w:val="22"/>
      <w:lang w:eastAsia="en-US"/>
    </w:rPr>
  </w:style>
  <w:style w:type="paragraph" w:styleId="Lgende">
    <w:name w:val="caption"/>
    <w:aliases w:val="text"/>
    <w:basedOn w:val="Normal"/>
    <w:next w:val="Normal"/>
    <w:unhideWhenUsed/>
    <w:qFormat/>
    <w:rsid w:val="00FB49FB"/>
    <w:pPr>
      <w:spacing w:line="288" w:lineRule="auto"/>
      <w:jc w:val="both"/>
    </w:pPr>
    <w:rPr>
      <w:rFonts w:ascii="Palatino Linotype" w:eastAsiaTheme="minorHAnsi" w:hAnsi="Palatino Linotype" w:cstheme="minorBidi"/>
      <w:sz w:val="22"/>
      <w:szCs w:val="22"/>
    </w:rPr>
  </w:style>
  <w:style w:type="paragraph" w:styleId="En-ttedetabledesmatires">
    <w:name w:val="TOC Heading"/>
    <w:basedOn w:val="Titre1"/>
    <w:next w:val="Normal"/>
    <w:uiPriority w:val="39"/>
    <w:unhideWhenUsed/>
    <w:qFormat/>
    <w:rsid w:val="00201562"/>
    <w:pPr>
      <w:keepLines/>
      <w:spacing w:line="259" w:lineRule="auto"/>
      <w:outlineLvl w:val="9"/>
    </w:pPr>
    <w:rPr>
      <w:rFonts w:asciiTheme="majorHAnsi" w:eastAsiaTheme="majorEastAsia" w:hAnsiTheme="majorHAnsi" w:cstheme="majorBidi"/>
      <w:b/>
      <w:bCs/>
      <w:color w:val="365F91" w:themeColor="accent1" w:themeShade="BF"/>
    </w:rPr>
  </w:style>
  <w:style w:type="character" w:styleId="Marquedecommentaire">
    <w:name w:val="annotation reference"/>
    <w:basedOn w:val="Policepardfaut"/>
    <w:semiHidden/>
    <w:unhideWhenUsed/>
    <w:rsid w:val="00C872DE"/>
    <w:rPr>
      <w:sz w:val="16"/>
      <w:szCs w:val="16"/>
    </w:rPr>
  </w:style>
  <w:style w:type="paragraph" w:styleId="Commentaire">
    <w:name w:val="annotation text"/>
    <w:basedOn w:val="Normal"/>
    <w:link w:val="CommentaireCar"/>
    <w:semiHidden/>
    <w:unhideWhenUsed/>
    <w:rsid w:val="00C872DE"/>
    <w:rPr>
      <w:sz w:val="20"/>
      <w:szCs w:val="20"/>
    </w:rPr>
  </w:style>
  <w:style w:type="character" w:customStyle="1" w:styleId="CommentaireCar">
    <w:name w:val="Commentaire Car"/>
    <w:basedOn w:val="Policepardfaut"/>
    <w:link w:val="Commentaire"/>
    <w:semiHidden/>
    <w:rsid w:val="00C872DE"/>
  </w:style>
  <w:style w:type="paragraph" w:styleId="Objetducommentaire">
    <w:name w:val="annotation subject"/>
    <w:basedOn w:val="Commentaire"/>
    <w:next w:val="Commentaire"/>
    <w:link w:val="ObjetducommentaireCar"/>
    <w:semiHidden/>
    <w:unhideWhenUsed/>
    <w:rsid w:val="00C872DE"/>
    <w:rPr>
      <w:b/>
      <w:bCs/>
    </w:rPr>
  </w:style>
  <w:style w:type="character" w:customStyle="1" w:styleId="ObjetducommentaireCar">
    <w:name w:val="Objet du commentaire Car"/>
    <w:basedOn w:val="CommentaireCar"/>
    <w:link w:val="Objetducommentaire"/>
    <w:semiHidden/>
    <w:rsid w:val="00C872DE"/>
    <w:rPr>
      <w:b/>
      <w:bCs/>
    </w:rPr>
  </w:style>
  <w:style w:type="character" w:styleId="Mentionnonrsolue">
    <w:name w:val="Unresolved Mention"/>
    <w:basedOn w:val="Policepardfaut"/>
    <w:uiPriority w:val="99"/>
    <w:semiHidden/>
    <w:unhideWhenUsed/>
    <w:rsid w:val="00A10FB3"/>
    <w:rPr>
      <w:color w:val="605E5C"/>
      <w:shd w:val="clear" w:color="auto" w:fill="E1DFDD"/>
    </w:rPr>
  </w:style>
  <w:style w:type="character" w:styleId="Accentuation">
    <w:name w:val="Emphasis"/>
    <w:basedOn w:val="Policepardfaut"/>
    <w:qFormat/>
    <w:rsid w:val="00694AFD"/>
    <w:rPr>
      <w:i/>
      <w:iCs/>
    </w:rPr>
  </w:style>
  <w:style w:type="character" w:customStyle="1" w:styleId="fontstyle01">
    <w:name w:val="fontstyle01"/>
    <w:basedOn w:val="Policepardfaut"/>
    <w:rsid w:val="00066178"/>
    <w:rPr>
      <w:rFonts w:ascii="Tahoma" w:hAnsi="Tahoma" w:cs="Tahoma" w:hint="default"/>
      <w:b w:val="0"/>
      <w:bCs w:val="0"/>
      <w:i w:val="0"/>
      <w:iCs w:val="0"/>
      <w:color w:val="000000"/>
      <w:sz w:val="16"/>
      <w:szCs w:val="16"/>
    </w:rPr>
  </w:style>
  <w:style w:type="character" w:styleId="Rfrenceintense">
    <w:name w:val="Intense Reference"/>
    <w:basedOn w:val="Policepardfaut"/>
    <w:uiPriority w:val="32"/>
    <w:qFormat/>
    <w:rsid w:val="00CF7328"/>
    <w:rPr>
      <w:b/>
      <w:bCs/>
      <w:smallCaps/>
      <w:color w:val="4F81BD" w:themeColor="accent1"/>
      <w:spacing w:val="5"/>
    </w:rPr>
  </w:style>
  <w:style w:type="paragraph" w:customStyle="1" w:styleId="sub-section">
    <w:name w:val="sub-section"/>
    <w:basedOn w:val="soussection"/>
    <w:link w:val="sub-sectionChar"/>
    <w:rsid w:val="00F95BD2"/>
  </w:style>
  <w:style w:type="character" w:customStyle="1" w:styleId="TM1Car">
    <w:name w:val="TM 1 Car"/>
    <w:basedOn w:val="Policepardfaut"/>
    <w:link w:val="TM1"/>
    <w:uiPriority w:val="39"/>
    <w:rsid w:val="00F95BD2"/>
    <w:rPr>
      <w:b/>
      <w:bCs/>
      <w:caps/>
      <w:szCs w:val="24"/>
    </w:rPr>
  </w:style>
  <w:style w:type="character" w:customStyle="1" w:styleId="sub-sectionChar">
    <w:name w:val="sub-section Char"/>
    <w:basedOn w:val="TM1Car"/>
    <w:link w:val="sub-section"/>
    <w:rsid w:val="00F95BD2"/>
    <w:rPr>
      <w:b/>
      <w:bCs/>
      <w:caps w:val="0"/>
      <w:sz w:val="28"/>
      <w:szCs w:val="28"/>
    </w:rPr>
  </w:style>
  <w:style w:type="paragraph" w:styleId="TM5">
    <w:name w:val="toc 5"/>
    <w:basedOn w:val="Normal"/>
    <w:next w:val="Normal"/>
    <w:autoRedefine/>
    <w:semiHidden/>
    <w:unhideWhenUsed/>
    <w:rsid w:val="00F95BD2"/>
    <w:pPr>
      <w:spacing w:after="100"/>
      <w:ind w:left="960"/>
    </w:pPr>
  </w:style>
  <w:style w:type="paragraph" w:customStyle="1" w:styleId="Default">
    <w:name w:val="Default"/>
    <w:rsid w:val="005C522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0186">
      <w:bodyDiv w:val="1"/>
      <w:marLeft w:val="0"/>
      <w:marRight w:val="0"/>
      <w:marTop w:val="0"/>
      <w:marBottom w:val="0"/>
      <w:divBdr>
        <w:top w:val="none" w:sz="0" w:space="0" w:color="auto"/>
        <w:left w:val="none" w:sz="0" w:space="0" w:color="auto"/>
        <w:bottom w:val="none" w:sz="0" w:space="0" w:color="auto"/>
        <w:right w:val="none" w:sz="0" w:space="0" w:color="auto"/>
      </w:divBdr>
    </w:div>
    <w:div w:id="104858293">
      <w:bodyDiv w:val="1"/>
      <w:marLeft w:val="0"/>
      <w:marRight w:val="0"/>
      <w:marTop w:val="0"/>
      <w:marBottom w:val="0"/>
      <w:divBdr>
        <w:top w:val="none" w:sz="0" w:space="0" w:color="auto"/>
        <w:left w:val="none" w:sz="0" w:space="0" w:color="auto"/>
        <w:bottom w:val="none" w:sz="0" w:space="0" w:color="auto"/>
        <w:right w:val="none" w:sz="0" w:space="0" w:color="auto"/>
      </w:divBdr>
    </w:div>
    <w:div w:id="119568524">
      <w:bodyDiv w:val="1"/>
      <w:marLeft w:val="0"/>
      <w:marRight w:val="0"/>
      <w:marTop w:val="0"/>
      <w:marBottom w:val="0"/>
      <w:divBdr>
        <w:top w:val="none" w:sz="0" w:space="0" w:color="auto"/>
        <w:left w:val="none" w:sz="0" w:space="0" w:color="auto"/>
        <w:bottom w:val="none" w:sz="0" w:space="0" w:color="auto"/>
        <w:right w:val="none" w:sz="0" w:space="0" w:color="auto"/>
      </w:divBdr>
    </w:div>
    <w:div w:id="334304339">
      <w:bodyDiv w:val="1"/>
      <w:marLeft w:val="0"/>
      <w:marRight w:val="0"/>
      <w:marTop w:val="0"/>
      <w:marBottom w:val="0"/>
      <w:divBdr>
        <w:top w:val="none" w:sz="0" w:space="0" w:color="auto"/>
        <w:left w:val="none" w:sz="0" w:space="0" w:color="auto"/>
        <w:bottom w:val="none" w:sz="0" w:space="0" w:color="auto"/>
        <w:right w:val="none" w:sz="0" w:space="0" w:color="auto"/>
      </w:divBdr>
    </w:div>
    <w:div w:id="587815933">
      <w:bodyDiv w:val="1"/>
      <w:marLeft w:val="0"/>
      <w:marRight w:val="0"/>
      <w:marTop w:val="0"/>
      <w:marBottom w:val="0"/>
      <w:divBdr>
        <w:top w:val="none" w:sz="0" w:space="0" w:color="auto"/>
        <w:left w:val="none" w:sz="0" w:space="0" w:color="auto"/>
        <w:bottom w:val="none" w:sz="0" w:space="0" w:color="auto"/>
        <w:right w:val="none" w:sz="0" w:space="0" w:color="auto"/>
      </w:divBdr>
    </w:div>
    <w:div w:id="862331082">
      <w:bodyDiv w:val="1"/>
      <w:marLeft w:val="0"/>
      <w:marRight w:val="0"/>
      <w:marTop w:val="0"/>
      <w:marBottom w:val="0"/>
      <w:divBdr>
        <w:top w:val="none" w:sz="0" w:space="0" w:color="auto"/>
        <w:left w:val="none" w:sz="0" w:space="0" w:color="auto"/>
        <w:bottom w:val="none" w:sz="0" w:space="0" w:color="auto"/>
        <w:right w:val="none" w:sz="0" w:space="0" w:color="auto"/>
      </w:divBdr>
    </w:div>
    <w:div w:id="887911794">
      <w:bodyDiv w:val="1"/>
      <w:marLeft w:val="0"/>
      <w:marRight w:val="0"/>
      <w:marTop w:val="0"/>
      <w:marBottom w:val="0"/>
      <w:divBdr>
        <w:top w:val="none" w:sz="0" w:space="0" w:color="auto"/>
        <w:left w:val="none" w:sz="0" w:space="0" w:color="auto"/>
        <w:bottom w:val="none" w:sz="0" w:space="0" w:color="auto"/>
        <w:right w:val="none" w:sz="0" w:space="0" w:color="auto"/>
      </w:divBdr>
    </w:div>
    <w:div w:id="897403473">
      <w:bodyDiv w:val="1"/>
      <w:marLeft w:val="0"/>
      <w:marRight w:val="0"/>
      <w:marTop w:val="0"/>
      <w:marBottom w:val="0"/>
      <w:divBdr>
        <w:top w:val="none" w:sz="0" w:space="0" w:color="auto"/>
        <w:left w:val="none" w:sz="0" w:space="0" w:color="auto"/>
        <w:bottom w:val="none" w:sz="0" w:space="0" w:color="auto"/>
        <w:right w:val="none" w:sz="0" w:space="0" w:color="auto"/>
      </w:divBdr>
    </w:div>
    <w:div w:id="934627907">
      <w:bodyDiv w:val="1"/>
      <w:marLeft w:val="0"/>
      <w:marRight w:val="0"/>
      <w:marTop w:val="0"/>
      <w:marBottom w:val="0"/>
      <w:divBdr>
        <w:top w:val="none" w:sz="0" w:space="0" w:color="auto"/>
        <w:left w:val="none" w:sz="0" w:space="0" w:color="auto"/>
        <w:bottom w:val="none" w:sz="0" w:space="0" w:color="auto"/>
        <w:right w:val="none" w:sz="0" w:space="0" w:color="auto"/>
      </w:divBdr>
    </w:div>
    <w:div w:id="1036614816">
      <w:bodyDiv w:val="1"/>
      <w:marLeft w:val="0"/>
      <w:marRight w:val="0"/>
      <w:marTop w:val="0"/>
      <w:marBottom w:val="0"/>
      <w:divBdr>
        <w:top w:val="none" w:sz="0" w:space="0" w:color="auto"/>
        <w:left w:val="none" w:sz="0" w:space="0" w:color="auto"/>
        <w:bottom w:val="none" w:sz="0" w:space="0" w:color="auto"/>
        <w:right w:val="none" w:sz="0" w:space="0" w:color="auto"/>
      </w:divBdr>
    </w:div>
    <w:div w:id="1036657365">
      <w:bodyDiv w:val="1"/>
      <w:marLeft w:val="0"/>
      <w:marRight w:val="0"/>
      <w:marTop w:val="0"/>
      <w:marBottom w:val="0"/>
      <w:divBdr>
        <w:top w:val="none" w:sz="0" w:space="0" w:color="auto"/>
        <w:left w:val="none" w:sz="0" w:space="0" w:color="auto"/>
        <w:bottom w:val="none" w:sz="0" w:space="0" w:color="auto"/>
        <w:right w:val="none" w:sz="0" w:space="0" w:color="auto"/>
      </w:divBdr>
    </w:div>
    <w:div w:id="1188299973">
      <w:bodyDiv w:val="1"/>
      <w:marLeft w:val="0"/>
      <w:marRight w:val="0"/>
      <w:marTop w:val="0"/>
      <w:marBottom w:val="0"/>
      <w:divBdr>
        <w:top w:val="none" w:sz="0" w:space="0" w:color="auto"/>
        <w:left w:val="none" w:sz="0" w:space="0" w:color="auto"/>
        <w:bottom w:val="none" w:sz="0" w:space="0" w:color="auto"/>
        <w:right w:val="none" w:sz="0" w:space="0" w:color="auto"/>
      </w:divBdr>
    </w:div>
    <w:div w:id="1385790885">
      <w:bodyDiv w:val="1"/>
      <w:marLeft w:val="0"/>
      <w:marRight w:val="0"/>
      <w:marTop w:val="0"/>
      <w:marBottom w:val="0"/>
      <w:divBdr>
        <w:top w:val="none" w:sz="0" w:space="0" w:color="auto"/>
        <w:left w:val="none" w:sz="0" w:space="0" w:color="auto"/>
        <w:bottom w:val="none" w:sz="0" w:space="0" w:color="auto"/>
        <w:right w:val="none" w:sz="0" w:space="0" w:color="auto"/>
      </w:divBdr>
    </w:div>
    <w:div w:id="1475024557">
      <w:bodyDiv w:val="1"/>
      <w:marLeft w:val="0"/>
      <w:marRight w:val="0"/>
      <w:marTop w:val="0"/>
      <w:marBottom w:val="0"/>
      <w:divBdr>
        <w:top w:val="none" w:sz="0" w:space="0" w:color="auto"/>
        <w:left w:val="none" w:sz="0" w:space="0" w:color="auto"/>
        <w:bottom w:val="none" w:sz="0" w:space="0" w:color="auto"/>
        <w:right w:val="none" w:sz="0" w:space="0" w:color="auto"/>
      </w:divBdr>
    </w:div>
    <w:div w:id="1689090751">
      <w:bodyDiv w:val="1"/>
      <w:marLeft w:val="0"/>
      <w:marRight w:val="0"/>
      <w:marTop w:val="0"/>
      <w:marBottom w:val="0"/>
      <w:divBdr>
        <w:top w:val="none" w:sz="0" w:space="0" w:color="auto"/>
        <w:left w:val="none" w:sz="0" w:space="0" w:color="auto"/>
        <w:bottom w:val="none" w:sz="0" w:space="0" w:color="auto"/>
        <w:right w:val="none" w:sz="0" w:space="0" w:color="auto"/>
      </w:divBdr>
    </w:div>
    <w:div w:id="1706566058">
      <w:bodyDiv w:val="1"/>
      <w:marLeft w:val="0"/>
      <w:marRight w:val="0"/>
      <w:marTop w:val="0"/>
      <w:marBottom w:val="0"/>
      <w:divBdr>
        <w:top w:val="none" w:sz="0" w:space="0" w:color="auto"/>
        <w:left w:val="none" w:sz="0" w:space="0" w:color="auto"/>
        <w:bottom w:val="none" w:sz="0" w:space="0" w:color="auto"/>
        <w:right w:val="none" w:sz="0" w:space="0" w:color="auto"/>
      </w:divBdr>
    </w:div>
    <w:div w:id="1715813403">
      <w:bodyDiv w:val="1"/>
      <w:marLeft w:val="0"/>
      <w:marRight w:val="0"/>
      <w:marTop w:val="0"/>
      <w:marBottom w:val="0"/>
      <w:divBdr>
        <w:top w:val="none" w:sz="0" w:space="0" w:color="auto"/>
        <w:left w:val="none" w:sz="0" w:space="0" w:color="auto"/>
        <w:bottom w:val="none" w:sz="0" w:space="0" w:color="auto"/>
        <w:right w:val="none" w:sz="0" w:space="0" w:color="auto"/>
      </w:divBdr>
    </w:div>
    <w:div w:id="1733770377">
      <w:bodyDiv w:val="1"/>
      <w:marLeft w:val="0"/>
      <w:marRight w:val="0"/>
      <w:marTop w:val="0"/>
      <w:marBottom w:val="0"/>
      <w:divBdr>
        <w:top w:val="none" w:sz="0" w:space="0" w:color="auto"/>
        <w:left w:val="none" w:sz="0" w:space="0" w:color="auto"/>
        <w:bottom w:val="none" w:sz="0" w:space="0" w:color="auto"/>
        <w:right w:val="none" w:sz="0" w:space="0" w:color="auto"/>
      </w:divBdr>
    </w:div>
    <w:div w:id="1751266741">
      <w:bodyDiv w:val="1"/>
      <w:marLeft w:val="0"/>
      <w:marRight w:val="0"/>
      <w:marTop w:val="0"/>
      <w:marBottom w:val="0"/>
      <w:divBdr>
        <w:top w:val="none" w:sz="0" w:space="0" w:color="auto"/>
        <w:left w:val="none" w:sz="0" w:space="0" w:color="auto"/>
        <w:bottom w:val="none" w:sz="0" w:space="0" w:color="auto"/>
        <w:right w:val="none" w:sz="0" w:space="0" w:color="auto"/>
      </w:divBdr>
    </w:div>
    <w:div w:id="181267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D:\EMSI%20Cours%20et%20modules\STAGE\TemplateRapprtStage_3IIR.docx"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file:///D:\EMSI%20Cours%20et%20modules\STAGE\TemplateRapprtStage_3IIR.docx"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EMSI%20Cours%20et%20modules\STAGE\TemplateRapprtStage_3IIR.docx"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EMSI%20Cours%20et%20modules\STAGE\TemplateRapprtStage_3IIR.docx" TargetMode="External"/><Relationship Id="rId22" Type="http://schemas.openxmlformats.org/officeDocument/2006/relationships/header" Target="header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886C2-1F1E-4C4D-BE97-C5E982B39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14</Pages>
  <Words>661</Words>
  <Characters>3639</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Annexe 3</vt:lpstr>
      <vt:lpstr>Annexe 3</vt:lpstr>
    </vt:vector>
  </TitlesOfParts>
  <Company>escom</Company>
  <LinksUpToDate>false</LinksUpToDate>
  <CharactersWithSpaces>4292</CharactersWithSpaces>
  <SharedDoc>false</SharedDoc>
  <HLinks>
    <vt:vector size="144" baseType="variant">
      <vt:variant>
        <vt:i4>524364</vt:i4>
      </vt:variant>
      <vt:variant>
        <vt:i4>141</vt:i4>
      </vt:variant>
      <vt:variant>
        <vt:i4>0</vt:i4>
      </vt:variant>
      <vt:variant>
        <vt:i4>5</vt:i4>
      </vt:variant>
      <vt:variant>
        <vt:lpwstr>http://semioweb.msh-paris.fr/AAR</vt:lpwstr>
      </vt:variant>
      <vt:variant>
        <vt:lpwstr/>
      </vt:variant>
      <vt:variant>
        <vt:i4>1245239</vt:i4>
      </vt:variant>
      <vt:variant>
        <vt:i4>134</vt:i4>
      </vt:variant>
      <vt:variant>
        <vt:i4>0</vt:i4>
      </vt:variant>
      <vt:variant>
        <vt:i4>5</vt:i4>
      </vt:variant>
      <vt:variant>
        <vt:lpwstr/>
      </vt:variant>
      <vt:variant>
        <vt:lpwstr>_Toc347353607</vt:lpwstr>
      </vt:variant>
      <vt:variant>
        <vt:i4>1245239</vt:i4>
      </vt:variant>
      <vt:variant>
        <vt:i4>128</vt:i4>
      </vt:variant>
      <vt:variant>
        <vt:i4>0</vt:i4>
      </vt:variant>
      <vt:variant>
        <vt:i4>5</vt:i4>
      </vt:variant>
      <vt:variant>
        <vt:lpwstr/>
      </vt:variant>
      <vt:variant>
        <vt:lpwstr>_Toc347353606</vt:lpwstr>
      </vt:variant>
      <vt:variant>
        <vt:i4>1245239</vt:i4>
      </vt:variant>
      <vt:variant>
        <vt:i4>122</vt:i4>
      </vt:variant>
      <vt:variant>
        <vt:i4>0</vt:i4>
      </vt:variant>
      <vt:variant>
        <vt:i4>5</vt:i4>
      </vt:variant>
      <vt:variant>
        <vt:lpwstr/>
      </vt:variant>
      <vt:variant>
        <vt:lpwstr>_Toc347353605</vt:lpwstr>
      </vt:variant>
      <vt:variant>
        <vt:i4>1245239</vt:i4>
      </vt:variant>
      <vt:variant>
        <vt:i4>116</vt:i4>
      </vt:variant>
      <vt:variant>
        <vt:i4>0</vt:i4>
      </vt:variant>
      <vt:variant>
        <vt:i4>5</vt:i4>
      </vt:variant>
      <vt:variant>
        <vt:lpwstr/>
      </vt:variant>
      <vt:variant>
        <vt:lpwstr>_Toc347353604</vt:lpwstr>
      </vt:variant>
      <vt:variant>
        <vt:i4>1245239</vt:i4>
      </vt:variant>
      <vt:variant>
        <vt:i4>110</vt:i4>
      </vt:variant>
      <vt:variant>
        <vt:i4>0</vt:i4>
      </vt:variant>
      <vt:variant>
        <vt:i4>5</vt:i4>
      </vt:variant>
      <vt:variant>
        <vt:lpwstr/>
      </vt:variant>
      <vt:variant>
        <vt:lpwstr>_Toc347353603</vt:lpwstr>
      </vt:variant>
      <vt:variant>
        <vt:i4>1245239</vt:i4>
      </vt:variant>
      <vt:variant>
        <vt:i4>104</vt:i4>
      </vt:variant>
      <vt:variant>
        <vt:i4>0</vt:i4>
      </vt:variant>
      <vt:variant>
        <vt:i4>5</vt:i4>
      </vt:variant>
      <vt:variant>
        <vt:lpwstr/>
      </vt:variant>
      <vt:variant>
        <vt:lpwstr>_Toc347353602</vt:lpwstr>
      </vt:variant>
      <vt:variant>
        <vt:i4>1245239</vt:i4>
      </vt:variant>
      <vt:variant>
        <vt:i4>98</vt:i4>
      </vt:variant>
      <vt:variant>
        <vt:i4>0</vt:i4>
      </vt:variant>
      <vt:variant>
        <vt:i4>5</vt:i4>
      </vt:variant>
      <vt:variant>
        <vt:lpwstr/>
      </vt:variant>
      <vt:variant>
        <vt:lpwstr>_Toc347353601</vt:lpwstr>
      </vt:variant>
      <vt:variant>
        <vt:i4>1245239</vt:i4>
      </vt:variant>
      <vt:variant>
        <vt:i4>92</vt:i4>
      </vt:variant>
      <vt:variant>
        <vt:i4>0</vt:i4>
      </vt:variant>
      <vt:variant>
        <vt:i4>5</vt:i4>
      </vt:variant>
      <vt:variant>
        <vt:lpwstr/>
      </vt:variant>
      <vt:variant>
        <vt:lpwstr>_Toc347353600</vt:lpwstr>
      </vt:variant>
      <vt:variant>
        <vt:i4>1703988</vt:i4>
      </vt:variant>
      <vt:variant>
        <vt:i4>86</vt:i4>
      </vt:variant>
      <vt:variant>
        <vt:i4>0</vt:i4>
      </vt:variant>
      <vt:variant>
        <vt:i4>5</vt:i4>
      </vt:variant>
      <vt:variant>
        <vt:lpwstr/>
      </vt:variant>
      <vt:variant>
        <vt:lpwstr>_Toc347353599</vt:lpwstr>
      </vt:variant>
      <vt:variant>
        <vt:i4>1703988</vt:i4>
      </vt:variant>
      <vt:variant>
        <vt:i4>80</vt:i4>
      </vt:variant>
      <vt:variant>
        <vt:i4>0</vt:i4>
      </vt:variant>
      <vt:variant>
        <vt:i4>5</vt:i4>
      </vt:variant>
      <vt:variant>
        <vt:lpwstr/>
      </vt:variant>
      <vt:variant>
        <vt:lpwstr>_Toc347353598</vt:lpwstr>
      </vt:variant>
      <vt:variant>
        <vt:i4>1703988</vt:i4>
      </vt:variant>
      <vt:variant>
        <vt:i4>74</vt:i4>
      </vt:variant>
      <vt:variant>
        <vt:i4>0</vt:i4>
      </vt:variant>
      <vt:variant>
        <vt:i4>5</vt:i4>
      </vt:variant>
      <vt:variant>
        <vt:lpwstr/>
      </vt:variant>
      <vt:variant>
        <vt:lpwstr>_Toc347353597</vt:lpwstr>
      </vt:variant>
      <vt:variant>
        <vt:i4>1703988</vt:i4>
      </vt:variant>
      <vt:variant>
        <vt:i4>68</vt:i4>
      </vt:variant>
      <vt:variant>
        <vt:i4>0</vt:i4>
      </vt:variant>
      <vt:variant>
        <vt:i4>5</vt:i4>
      </vt:variant>
      <vt:variant>
        <vt:lpwstr/>
      </vt:variant>
      <vt:variant>
        <vt:lpwstr>_Toc347353596</vt:lpwstr>
      </vt:variant>
      <vt:variant>
        <vt:i4>1703988</vt:i4>
      </vt:variant>
      <vt:variant>
        <vt:i4>62</vt:i4>
      </vt:variant>
      <vt:variant>
        <vt:i4>0</vt:i4>
      </vt:variant>
      <vt:variant>
        <vt:i4>5</vt:i4>
      </vt:variant>
      <vt:variant>
        <vt:lpwstr/>
      </vt:variant>
      <vt:variant>
        <vt:lpwstr>_Toc347353595</vt:lpwstr>
      </vt:variant>
      <vt:variant>
        <vt:i4>1703988</vt:i4>
      </vt:variant>
      <vt:variant>
        <vt:i4>56</vt:i4>
      </vt:variant>
      <vt:variant>
        <vt:i4>0</vt:i4>
      </vt:variant>
      <vt:variant>
        <vt:i4>5</vt:i4>
      </vt:variant>
      <vt:variant>
        <vt:lpwstr/>
      </vt:variant>
      <vt:variant>
        <vt:lpwstr>_Toc347353594</vt:lpwstr>
      </vt:variant>
      <vt:variant>
        <vt:i4>1703988</vt:i4>
      </vt:variant>
      <vt:variant>
        <vt:i4>50</vt:i4>
      </vt:variant>
      <vt:variant>
        <vt:i4>0</vt:i4>
      </vt:variant>
      <vt:variant>
        <vt:i4>5</vt:i4>
      </vt:variant>
      <vt:variant>
        <vt:lpwstr/>
      </vt:variant>
      <vt:variant>
        <vt:lpwstr>_Toc347353593</vt:lpwstr>
      </vt:variant>
      <vt:variant>
        <vt:i4>1703988</vt:i4>
      </vt:variant>
      <vt:variant>
        <vt:i4>44</vt:i4>
      </vt:variant>
      <vt:variant>
        <vt:i4>0</vt:i4>
      </vt:variant>
      <vt:variant>
        <vt:i4>5</vt:i4>
      </vt:variant>
      <vt:variant>
        <vt:lpwstr/>
      </vt:variant>
      <vt:variant>
        <vt:lpwstr>_Toc347353592</vt:lpwstr>
      </vt:variant>
      <vt:variant>
        <vt:i4>1703988</vt:i4>
      </vt:variant>
      <vt:variant>
        <vt:i4>38</vt:i4>
      </vt:variant>
      <vt:variant>
        <vt:i4>0</vt:i4>
      </vt:variant>
      <vt:variant>
        <vt:i4>5</vt:i4>
      </vt:variant>
      <vt:variant>
        <vt:lpwstr/>
      </vt:variant>
      <vt:variant>
        <vt:lpwstr>_Toc347353591</vt:lpwstr>
      </vt:variant>
      <vt:variant>
        <vt:i4>1703988</vt:i4>
      </vt:variant>
      <vt:variant>
        <vt:i4>32</vt:i4>
      </vt:variant>
      <vt:variant>
        <vt:i4>0</vt:i4>
      </vt:variant>
      <vt:variant>
        <vt:i4>5</vt:i4>
      </vt:variant>
      <vt:variant>
        <vt:lpwstr/>
      </vt:variant>
      <vt:variant>
        <vt:lpwstr>_Toc347353590</vt:lpwstr>
      </vt:variant>
      <vt:variant>
        <vt:i4>1769524</vt:i4>
      </vt:variant>
      <vt:variant>
        <vt:i4>26</vt:i4>
      </vt:variant>
      <vt:variant>
        <vt:i4>0</vt:i4>
      </vt:variant>
      <vt:variant>
        <vt:i4>5</vt:i4>
      </vt:variant>
      <vt:variant>
        <vt:lpwstr/>
      </vt:variant>
      <vt:variant>
        <vt:lpwstr>_Toc347353589</vt:lpwstr>
      </vt:variant>
      <vt:variant>
        <vt:i4>1769524</vt:i4>
      </vt:variant>
      <vt:variant>
        <vt:i4>20</vt:i4>
      </vt:variant>
      <vt:variant>
        <vt:i4>0</vt:i4>
      </vt:variant>
      <vt:variant>
        <vt:i4>5</vt:i4>
      </vt:variant>
      <vt:variant>
        <vt:lpwstr/>
      </vt:variant>
      <vt:variant>
        <vt:lpwstr>_Toc347353588</vt:lpwstr>
      </vt:variant>
      <vt:variant>
        <vt:i4>1769524</vt:i4>
      </vt:variant>
      <vt:variant>
        <vt:i4>14</vt:i4>
      </vt:variant>
      <vt:variant>
        <vt:i4>0</vt:i4>
      </vt:variant>
      <vt:variant>
        <vt:i4>5</vt:i4>
      </vt:variant>
      <vt:variant>
        <vt:lpwstr/>
      </vt:variant>
      <vt:variant>
        <vt:lpwstr>_Toc347353587</vt:lpwstr>
      </vt:variant>
      <vt:variant>
        <vt:i4>1769524</vt:i4>
      </vt:variant>
      <vt:variant>
        <vt:i4>8</vt:i4>
      </vt:variant>
      <vt:variant>
        <vt:i4>0</vt:i4>
      </vt:variant>
      <vt:variant>
        <vt:i4>5</vt:i4>
      </vt:variant>
      <vt:variant>
        <vt:lpwstr/>
      </vt:variant>
      <vt:variant>
        <vt:lpwstr>_Toc347353586</vt:lpwstr>
      </vt:variant>
      <vt:variant>
        <vt:i4>1769524</vt:i4>
      </vt:variant>
      <vt:variant>
        <vt:i4>2</vt:i4>
      </vt:variant>
      <vt:variant>
        <vt:i4>0</vt:i4>
      </vt:variant>
      <vt:variant>
        <vt:i4>5</vt:i4>
      </vt:variant>
      <vt:variant>
        <vt:lpwstr/>
      </vt:variant>
      <vt:variant>
        <vt:lpwstr>_Toc347353585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3</dc:title>
  <dc:creator>stockinger</dc:creator>
  <cp:lastModifiedBy>chaimae azroumahli</cp:lastModifiedBy>
  <cp:revision>205</cp:revision>
  <dcterms:created xsi:type="dcterms:W3CDTF">2022-06-30T12:09:00Z</dcterms:created>
  <dcterms:modified xsi:type="dcterms:W3CDTF">2023-08-01T11:17:00Z</dcterms:modified>
</cp:coreProperties>
</file>