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1730436"/>
        <w:docPartObj>
          <w:docPartGallery w:val="Cover Pages"/>
          <w:docPartUnique/>
        </w:docPartObj>
      </w:sdtPr>
      <w:sdtEndPr/>
      <w:sdtContent>
        <w:p w:rsidR="00307FB0" w:rsidRDefault="00307FB0">
          <w:r>
            <w:rPr>
              <w:noProof/>
            </w:rP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07FB0">
                                  <w:trPr>
                                    <w:jc w:val="center"/>
                                  </w:trPr>
                                  <w:tc>
                                    <w:tcPr>
                                      <w:tcW w:w="2568" w:type="pct"/>
                                      <w:vAlign w:val="center"/>
                                    </w:tcPr>
                                    <w:p w:rsidR="00307FB0" w:rsidRDefault="00307FB0">
                                      <w:pPr>
                                        <w:jc w:val="right"/>
                                      </w:pPr>
                                      <w:r>
                                        <w:rPr>
                                          <w:noProof/>
                                        </w:rPr>
                                        <w:drawing>
                                          <wp:inline distT="0" distB="0" distL="0" distR="0">
                                            <wp:extent cx="271206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271206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07FB0" w:rsidRDefault="00307FB0">
                                          <w:pPr>
                                            <w:pStyle w:val="NoSpacing"/>
                                            <w:spacing w:line="312" w:lineRule="auto"/>
                                            <w:jc w:val="right"/>
                                            <w:rPr>
                                              <w:caps/>
                                              <w:color w:val="191919" w:themeColor="text1" w:themeTint="E6"/>
                                              <w:sz w:val="72"/>
                                              <w:szCs w:val="72"/>
                                            </w:rPr>
                                          </w:pPr>
                                          <w:r>
                                            <w:rPr>
                                              <w:caps/>
                                              <w:color w:val="191919" w:themeColor="text1" w:themeTint="E6"/>
                                              <w:sz w:val="72"/>
                                              <w:szCs w:val="72"/>
                                            </w:rPr>
                                            <w:t>best anime to watch</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07FB0" w:rsidRDefault="00307FB0">
                                          <w:pPr>
                                            <w:jc w:val="right"/>
                                            <w:rPr>
                                              <w:sz w:val="24"/>
                                              <w:szCs w:val="24"/>
                                            </w:rPr>
                                          </w:pPr>
                                          <w:r>
                                            <w:rPr>
                                              <w:color w:val="000000" w:themeColor="text1"/>
                                              <w:sz w:val="24"/>
                                              <w:szCs w:val="24"/>
                                            </w:rPr>
                                            <w:t>In 2023</w:t>
                                          </w:r>
                                        </w:p>
                                      </w:sdtContent>
                                    </w:sdt>
                                  </w:tc>
                                  <w:tc>
                                    <w:tcPr>
                                      <w:tcW w:w="2432" w:type="pct"/>
                                      <w:vAlign w:val="center"/>
                                    </w:tcPr>
                                    <w:p w:rsidR="00307FB0" w:rsidRDefault="00307FB0">
                                      <w:pPr>
                                        <w:pStyle w:val="NoSpacing"/>
                                      </w:pPr>
                                      <w:r>
                                        <w:t>Here are some of the best anime to watch.</w:t>
                                      </w:r>
                                    </w:p>
                                  </w:tc>
                                </w:tr>
                              </w:tbl>
                              <w:p w:rsidR="00307FB0" w:rsidRDefault="00307FB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619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07FB0">
                            <w:trPr>
                              <w:jc w:val="center"/>
                            </w:trPr>
                            <w:tc>
                              <w:tcPr>
                                <w:tcW w:w="2568" w:type="pct"/>
                                <w:vAlign w:val="center"/>
                              </w:tcPr>
                              <w:p w:rsidR="00307FB0" w:rsidRDefault="00307FB0">
                                <w:pPr>
                                  <w:jc w:val="right"/>
                                </w:pPr>
                                <w:r>
                                  <w:rPr>
                                    <w:noProof/>
                                  </w:rPr>
                                  <w:drawing>
                                    <wp:inline distT="0" distB="0" distL="0" distR="0">
                                      <wp:extent cx="271206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271206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07FB0" w:rsidRDefault="00307FB0">
                                    <w:pPr>
                                      <w:pStyle w:val="NoSpacing"/>
                                      <w:spacing w:line="312" w:lineRule="auto"/>
                                      <w:jc w:val="right"/>
                                      <w:rPr>
                                        <w:caps/>
                                        <w:color w:val="191919" w:themeColor="text1" w:themeTint="E6"/>
                                        <w:sz w:val="72"/>
                                        <w:szCs w:val="72"/>
                                      </w:rPr>
                                    </w:pPr>
                                    <w:r>
                                      <w:rPr>
                                        <w:caps/>
                                        <w:color w:val="191919" w:themeColor="text1" w:themeTint="E6"/>
                                        <w:sz w:val="72"/>
                                        <w:szCs w:val="72"/>
                                      </w:rPr>
                                      <w:t>best anime to watch</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07FB0" w:rsidRDefault="00307FB0">
                                    <w:pPr>
                                      <w:jc w:val="right"/>
                                      <w:rPr>
                                        <w:sz w:val="24"/>
                                        <w:szCs w:val="24"/>
                                      </w:rPr>
                                    </w:pPr>
                                    <w:r>
                                      <w:rPr>
                                        <w:color w:val="000000" w:themeColor="text1"/>
                                        <w:sz w:val="24"/>
                                        <w:szCs w:val="24"/>
                                      </w:rPr>
                                      <w:t>In 2023</w:t>
                                    </w:r>
                                  </w:p>
                                </w:sdtContent>
                              </w:sdt>
                            </w:tc>
                            <w:tc>
                              <w:tcPr>
                                <w:tcW w:w="2432" w:type="pct"/>
                                <w:vAlign w:val="center"/>
                              </w:tcPr>
                              <w:p w:rsidR="00307FB0" w:rsidRDefault="00307FB0">
                                <w:pPr>
                                  <w:pStyle w:val="NoSpacing"/>
                                </w:pPr>
                                <w:r>
                                  <w:t>Here are some of the best anime to watch.</w:t>
                                </w:r>
                              </w:p>
                            </w:tc>
                          </w:tr>
                        </w:tbl>
                        <w:p w:rsidR="00307FB0" w:rsidRDefault="00307FB0"/>
                      </w:txbxContent>
                    </v:textbox>
                    <w10:wrap anchorx="page" anchory="page"/>
                  </v:shape>
                </w:pict>
              </mc:Fallback>
            </mc:AlternateContent>
          </w:r>
          <w:r>
            <w:br w:type="page"/>
          </w:r>
        </w:p>
      </w:sdtContent>
    </w:sdt>
    <w:p w:rsidR="00307FB0" w:rsidRPr="00307FB0" w:rsidRDefault="00307FB0" w:rsidP="00307FB0">
      <w:pPr>
        <w:pStyle w:val="NormalWeb"/>
        <w:shd w:val="clear" w:color="auto" w:fill="FFFFFF"/>
        <w:spacing w:before="0" w:beforeAutospacing="0" w:after="450" w:afterAutospacing="0"/>
        <w:textAlignment w:val="baseline"/>
        <w:rPr>
          <w:rFonts w:ascii="Arial Narrow" w:hAnsi="Arial Narrow"/>
          <w:color w:val="171717"/>
          <w:spacing w:val="3"/>
        </w:rPr>
      </w:pPr>
      <w:r w:rsidRPr="00307FB0">
        <w:rPr>
          <w:rFonts w:ascii="Arial Narrow" w:hAnsi="Arial Narrow"/>
          <w:color w:val="171717"/>
          <w:spacing w:val="3"/>
        </w:rPr>
        <w:lastRenderedPageBreak/>
        <w:t xml:space="preserve">There are numerous animations produced and released all over the world every year. Here, anime, which is </w:t>
      </w:r>
      <w:r>
        <w:rPr>
          <w:rFonts w:ascii="Arial Narrow" w:hAnsi="Arial Narrow"/>
          <w:color w:val="171717"/>
          <w:spacing w:val="3"/>
        </w:rPr>
        <w:t>a</w:t>
      </w:r>
      <w:r w:rsidRPr="00307FB0">
        <w:rPr>
          <w:rFonts w:ascii="Arial Narrow" w:hAnsi="Arial Narrow"/>
          <w:color w:val="171717"/>
          <w:spacing w:val="3"/>
        </w:rPr>
        <w:t xml:space="preserve"> Japanese term originating in Japan especially means the animations made in Japan.</w:t>
      </w:r>
    </w:p>
    <w:p w:rsidR="00307FB0" w:rsidRPr="00307FB0" w:rsidRDefault="00307FB0" w:rsidP="00307FB0">
      <w:pPr>
        <w:pStyle w:val="NormalWeb"/>
        <w:shd w:val="clear" w:color="auto" w:fill="FFFFFF"/>
        <w:spacing w:before="0" w:beforeAutospacing="0" w:after="450" w:afterAutospacing="0"/>
        <w:textAlignment w:val="baseline"/>
        <w:rPr>
          <w:rFonts w:ascii="Arial Narrow" w:hAnsi="Arial Narrow"/>
          <w:color w:val="171717"/>
          <w:spacing w:val="3"/>
        </w:rPr>
      </w:pPr>
      <w:r w:rsidRPr="00307FB0">
        <w:rPr>
          <w:rFonts w:ascii="Arial Narrow" w:hAnsi="Arial Narrow"/>
          <w:color w:val="171717"/>
          <w:spacing w:val="3"/>
        </w:rPr>
        <w:t xml:space="preserve">It is said that the first Japanese animation was made and released in 1917. Speaking of the earliest famous anime in Japan, Astro Boy (a.k.a. Mighty Atom) was released in 1963 as the first series aired on TV. </w:t>
      </w:r>
      <w:r>
        <w:rPr>
          <w:rFonts w:ascii="Arial Narrow" w:hAnsi="Arial Narrow"/>
          <w:color w:val="171717"/>
          <w:spacing w:val="3"/>
        </w:rPr>
        <w:t>Hundreds</w:t>
      </w:r>
      <w:r w:rsidRPr="00307FB0">
        <w:rPr>
          <w:rFonts w:ascii="Arial Narrow" w:hAnsi="Arial Narrow"/>
          <w:color w:val="171717"/>
          <w:spacing w:val="3"/>
        </w:rPr>
        <w:t xml:space="preserve"> of new anime are aired on TV and distributed to movie streaming platforms and come to the screens every year, and the number of must-watch titles is increasing year by year.</w:t>
      </w:r>
    </w:p>
    <w:p w:rsidR="00307FB0" w:rsidRPr="00307FB0" w:rsidRDefault="00307FB0" w:rsidP="00307FB0">
      <w:pPr>
        <w:pStyle w:val="NormalWeb"/>
        <w:shd w:val="clear" w:color="auto" w:fill="FFFFFF"/>
        <w:spacing w:before="0" w:beforeAutospacing="0" w:after="450" w:afterAutospacing="0"/>
        <w:textAlignment w:val="baseline"/>
        <w:rPr>
          <w:rFonts w:ascii="Arial Narrow" w:hAnsi="Arial Narrow"/>
          <w:color w:val="171717"/>
          <w:spacing w:val="3"/>
        </w:rPr>
      </w:pPr>
      <w:r w:rsidRPr="00307FB0">
        <w:rPr>
          <w:rFonts w:ascii="Arial Narrow" w:hAnsi="Arial Narrow"/>
          <w:color w:val="171717"/>
          <w:spacing w:val="3"/>
        </w:rPr>
        <w:t xml:space="preserve">The industry of anime has prospered substantially in Japan partly because the country has other Japanese pop </w:t>
      </w:r>
      <w:proofErr w:type="spellStart"/>
      <w:r w:rsidRPr="00307FB0">
        <w:rPr>
          <w:rFonts w:ascii="Arial Narrow" w:hAnsi="Arial Narrow"/>
          <w:color w:val="171717"/>
          <w:spacing w:val="3"/>
        </w:rPr>
        <w:t>cultures</w:t>
      </w:r>
      <w:proofErr w:type="spellEnd"/>
      <w:r w:rsidRPr="00307FB0">
        <w:rPr>
          <w:rFonts w:ascii="Arial Narrow" w:hAnsi="Arial Narrow"/>
          <w:color w:val="171717"/>
          <w:spacing w:val="3"/>
        </w:rPr>
        <w:t xml:space="preserve"> such as manga, video games</w:t>
      </w:r>
      <w:r>
        <w:rPr>
          <w:rFonts w:ascii="Arial Narrow" w:hAnsi="Arial Narrow"/>
          <w:color w:val="171717"/>
          <w:spacing w:val="3"/>
        </w:rPr>
        <w:t>,</w:t>
      </w:r>
      <w:r w:rsidRPr="00307FB0">
        <w:rPr>
          <w:rFonts w:ascii="Arial Narrow" w:hAnsi="Arial Narrow"/>
          <w:color w:val="171717"/>
          <w:spacing w:val="3"/>
        </w:rPr>
        <w:t xml:space="preserve"> and light novels. Some popular anime are adaptations of manga, video games, light novels</w:t>
      </w:r>
      <w:r>
        <w:rPr>
          <w:rFonts w:ascii="Arial Narrow" w:hAnsi="Arial Narrow"/>
          <w:color w:val="171717"/>
          <w:spacing w:val="3"/>
        </w:rPr>
        <w:t>,</w:t>
      </w:r>
      <w:r w:rsidRPr="00307FB0">
        <w:rPr>
          <w:rFonts w:ascii="Arial Narrow" w:hAnsi="Arial Narrow"/>
          <w:color w:val="171717"/>
          <w:spacing w:val="3"/>
        </w:rPr>
        <w:t xml:space="preserve"> and other media. And, anime has flourished worldwide so rapidly since anyone can access Japanese animations with English dubs and subtitles.</w:t>
      </w:r>
    </w:p>
    <w:p w:rsidR="00307FB0" w:rsidRPr="00307FB0" w:rsidRDefault="00307FB0" w:rsidP="00307FB0">
      <w:pPr>
        <w:pStyle w:val="NormalWeb"/>
        <w:shd w:val="clear" w:color="auto" w:fill="FFFFFF"/>
        <w:spacing w:before="0" w:beforeAutospacing="0" w:after="450" w:afterAutospacing="0"/>
        <w:textAlignment w:val="baseline"/>
        <w:rPr>
          <w:rFonts w:ascii="Arial Narrow" w:hAnsi="Arial Narrow"/>
          <w:color w:val="171717"/>
          <w:spacing w:val="3"/>
        </w:rPr>
      </w:pPr>
      <w:r w:rsidRPr="00307FB0">
        <w:rPr>
          <w:rFonts w:ascii="Arial Narrow" w:hAnsi="Arial Narrow"/>
          <w:color w:val="171717"/>
          <w:spacing w:val="3"/>
        </w:rPr>
        <w:t xml:space="preserve">Here are 30 best anime series of all time including both the classic anime franchises and the </w:t>
      </w:r>
      <w:proofErr w:type="gramStart"/>
      <w:r w:rsidRPr="00307FB0">
        <w:rPr>
          <w:rFonts w:ascii="Arial Narrow" w:hAnsi="Arial Narrow"/>
          <w:color w:val="171717"/>
          <w:spacing w:val="3"/>
        </w:rPr>
        <w:t>brand new</w:t>
      </w:r>
      <w:proofErr w:type="gramEnd"/>
      <w:r w:rsidRPr="00307FB0">
        <w:rPr>
          <w:rFonts w:ascii="Arial Narrow" w:hAnsi="Arial Narrow"/>
          <w:color w:val="171717"/>
          <w:spacing w:val="3"/>
        </w:rPr>
        <w:t xml:space="preserve"> shows. This greatest anime list will help beginners to find which anime to start watching </w:t>
      </w:r>
      <w:r>
        <w:rPr>
          <w:rFonts w:ascii="Arial Narrow" w:hAnsi="Arial Narrow"/>
          <w:color w:val="171717"/>
          <w:spacing w:val="3"/>
        </w:rPr>
        <w:t>within</w:t>
      </w:r>
      <w:r w:rsidRPr="00307FB0">
        <w:rPr>
          <w:rFonts w:ascii="Arial Narrow" w:hAnsi="Arial Narrow"/>
          <w:color w:val="171717"/>
          <w:spacing w:val="3"/>
        </w:rPr>
        <w:t xml:space="preserve"> the world or anime fans to decide the next one to try. Otherwise, check the best anime by </w:t>
      </w:r>
      <w:r>
        <w:rPr>
          <w:rFonts w:ascii="Arial Narrow" w:hAnsi="Arial Narrow"/>
          <w:color w:val="171717"/>
          <w:spacing w:val="3"/>
        </w:rPr>
        <w:t>Freak’s</w:t>
      </w:r>
      <w:r w:rsidRPr="00307FB0">
        <w:rPr>
          <w:rFonts w:ascii="Arial Narrow" w:hAnsi="Arial Narrow"/>
          <w:color w:val="171717"/>
          <w:spacing w:val="3"/>
        </w:rPr>
        <w:t xml:space="preserve"> standards.</w:t>
      </w:r>
    </w:p>
    <w:tbl>
      <w:tblPr>
        <w:tblStyle w:val="TableGrid"/>
        <w:tblW w:w="9517" w:type="dxa"/>
        <w:tblLook w:val="04A0" w:firstRow="1" w:lastRow="0" w:firstColumn="1" w:lastColumn="0" w:noHBand="0" w:noVBand="1"/>
      </w:tblPr>
      <w:tblGrid>
        <w:gridCol w:w="3210"/>
        <w:gridCol w:w="3212"/>
        <w:gridCol w:w="3095"/>
      </w:tblGrid>
      <w:tr w:rsidR="00307FB0" w:rsidRPr="00307FB0" w:rsidTr="00307FB0">
        <w:trPr>
          <w:trHeight w:val="93"/>
        </w:trPr>
        <w:tc>
          <w:tcPr>
            <w:tcW w:w="3210" w:type="dxa"/>
          </w:tcPr>
          <w:p w:rsidR="00307FB0" w:rsidRPr="00307FB0" w:rsidRDefault="00307FB0" w:rsidP="00307FB0">
            <w:pPr>
              <w:pStyle w:val="NormalWeb"/>
              <w:spacing w:before="0" w:beforeAutospacing="0" w:after="450" w:afterAutospacing="0"/>
              <w:textAlignment w:val="baseline"/>
              <w:rPr>
                <w:rFonts w:ascii="Arial Narrow" w:hAnsi="Arial Narrow"/>
                <w:b/>
                <w:bCs/>
                <w:color w:val="171717"/>
                <w:spacing w:val="3"/>
                <w:sz w:val="28"/>
                <w:szCs w:val="28"/>
              </w:rPr>
            </w:pPr>
            <w:r w:rsidRPr="00307FB0">
              <w:rPr>
                <w:rFonts w:ascii="Arial Narrow" w:hAnsi="Arial Narrow"/>
                <w:b/>
                <w:bCs/>
                <w:color w:val="171717"/>
                <w:spacing w:val="3"/>
                <w:sz w:val="28"/>
                <w:szCs w:val="28"/>
              </w:rPr>
              <w:t>Anime Name</w:t>
            </w:r>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b/>
                <w:bCs/>
                <w:color w:val="171717"/>
                <w:spacing w:val="3"/>
                <w:sz w:val="28"/>
                <w:szCs w:val="28"/>
              </w:rPr>
            </w:pPr>
            <w:r>
              <w:rPr>
                <w:rFonts w:ascii="Arial Narrow" w:hAnsi="Arial Narrow"/>
                <w:b/>
                <w:bCs/>
                <w:color w:val="171717"/>
                <w:spacing w:val="3"/>
                <w:sz w:val="28"/>
                <w:szCs w:val="28"/>
              </w:rPr>
              <w:t>IMDB’s Ratings</w:t>
            </w:r>
          </w:p>
        </w:tc>
        <w:tc>
          <w:tcPr>
            <w:tcW w:w="3095" w:type="dxa"/>
          </w:tcPr>
          <w:p w:rsidR="00307FB0" w:rsidRPr="00A84BC1" w:rsidRDefault="00A84BC1" w:rsidP="00307FB0">
            <w:pPr>
              <w:pStyle w:val="NormalWeb"/>
              <w:spacing w:before="0" w:beforeAutospacing="0" w:after="450" w:afterAutospacing="0"/>
              <w:textAlignment w:val="baseline"/>
              <w:rPr>
                <w:rFonts w:ascii="Arial Narrow" w:hAnsi="Arial Narrow"/>
                <w:b/>
                <w:bCs/>
                <w:color w:val="171717"/>
                <w:spacing w:val="3"/>
                <w:sz w:val="28"/>
                <w:szCs w:val="28"/>
              </w:rPr>
            </w:pPr>
            <w:r>
              <w:rPr>
                <w:rFonts w:ascii="Arial Narrow" w:hAnsi="Arial Narrow"/>
                <w:b/>
                <w:bCs/>
                <w:color w:val="171717"/>
                <w:spacing w:val="3"/>
                <w:sz w:val="28"/>
                <w:szCs w:val="28"/>
              </w:rPr>
              <w:t>Creator Name</w:t>
            </w:r>
          </w:p>
        </w:tc>
      </w:tr>
      <w:tr w:rsidR="00307FB0" w:rsidRPr="00307FB0" w:rsidTr="00307FB0">
        <w:trPr>
          <w:trHeight w:val="94"/>
        </w:trPr>
        <w:tc>
          <w:tcPr>
            <w:tcW w:w="3210"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One Piece</w:t>
            </w:r>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8.9/10</w:t>
            </w:r>
          </w:p>
        </w:tc>
        <w:tc>
          <w:tcPr>
            <w:tcW w:w="3095"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w:hAnsi="Arial" w:cs="Arial"/>
                <w:color w:val="202124"/>
                <w:sz w:val="30"/>
                <w:szCs w:val="30"/>
                <w:shd w:val="clear" w:color="auto" w:fill="FFFFFF"/>
              </w:rPr>
              <w:t> </w:t>
            </w:r>
            <w:proofErr w:type="spellStart"/>
            <w:r>
              <w:rPr>
                <w:rFonts w:ascii="Arial" w:hAnsi="Arial" w:cs="Arial"/>
                <w:color w:val="040C28"/>
                <w:sz w:val="30"/>
                <w:szCs w:val="30"/>
              </w:rPr>
              <w:t>Eiichiro</w:t>
            </w:r>
            <w:proofErr w:type="spellEnd"/>
            <w:r>
              <w:rPr>
                <w:rFonts w:ascii="Arial" w:hAnsi="Arial" w:cs="Arial"/>
                <w:color w:val="040C28"/>
                <w:sz w:val="30"/>
                <w:szCs w:val="30"/>
              </w:rPr>
              <w:t xml:space="preserve"> Oda</w:t>
            </w:r>
            <w:r>
              <w:rPr>
                <w:rFonts w:ascii="Arial" w:hAnsi="Arial" w:cs="Arial"/>
                <w:color w:val="202124"/>
                <w:sz w:val="30"/>
                <w:szCs w:val="30"/>
                <w:shd w:val="clear" w:color="auto" w:fill="FFFFFF"/>
              </w:rPr>
              <w:t>.</w:t>
            </w:r>
          </w:p>
        </w:tc>
      </w:tr>
      <w:tr w:rsidR="00307FB0" w:rsidRPr="00307FB0" w:rsidTr="00307FB0">
        <w:trPr>
          <w:trHeight w:val="93"/>
        </w:trPr>
        <w:tc>
          <w:tcPr>
            <w:tcW w:w="3210"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Naruto</w:t>
            </w:r>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8.4/10</w:t>
            </w:r>
          </w:p>
        </w:tc>
        <w:tc>
          <w:tcPr>
            <w:tcW w:w="3095"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w:hAnsi="Arial" w:cs="Arial"/>
                <w:color w:val="040C28"/>
                <w:sz w:val="30"/>
                <w:szCs w:val="30"/>
              </w:rPr>
              <w:t xml:space="preserve">Masashi </w:t>
            </w:r>
            <w:proofErr w:type="spellStart"/>
            <w:r>
              <w:rPr>
                <w:rFonts w:ascii="Arial" w:hAnsi="Arial" w:cs="Arial"/>
                <w:color w:val="040C28"/>
                <w:sz w:val="30"/>
                <w:szCs w:val="30"/>
              </w:rPr>
              <w:t>Kishimoto</w:t>
            </w:r>
            <w:proofErr w:type="spellEnd"/>
            <w:r>
              <w:rPr>
                <w:rFonts w:ascii="Arial" w:hAnsi="Arial" w:cs="Arial"/>
                <w:color w:val="202124"/>
                <w:sz w:val="30"/>
                <w:szCs w:val="30"/>
                <w:shd w:val="clear" w:color="auto" w:fill="FFFFFF"/>
              </w:rPr>
              <w:t> </w:t>
            </w:r>
          </w:p>
        </w:tc>
      </w:tr>
      <w:tr w:rsidR="00307FB0" w:rsidRPr="00307FB0" w:rsidTr="00307FB0">
        <w:trPr>
          <w:trHeight w:val="93"/>
        </w:trPr>
        <w:tc>
          <w:tcPr>
            <w:tcW w:w="3210"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Bleach</w:t>
            </w:r>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8.2/10</w:t>
            </w:r>
          </w:p>
        </w:tc>
        <w:tc>
          <w:tcPr>
            <w:tcW w:w="3095"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proofErr w:type="spellStart"/>
            <w:r>
              <w:rPr>
                <w:rFonts w:ascii="Arial" w:hAnsi="Arial" w:cs="Arial"/>
                <w:color w:val="040C28"/>
                <w:sz w:val="30"/>
                <w:szCs w:val="30"/>
              </w:rPr>
              <w:t>Noriaki</w:t>
            </w:r>
            <w:proofErr w:type="spellEnd"/>
            <w:r>
              <w:rPr>
                <w:rFonts w:ascii="Arial" w:hAnsi="Arial" w:cs="Arial"/>
                <w:color w:val="040C28"/>
                <w:sz w:val="30"/>
                <w:szCs w:val="30"/>
              </w:rPr>
              <w:t xml:space="preserve"> Kubo</w:t>
            </w:r>
          </w:p>
        </w:tc>
      </w:tr>
      <w:tr w:rsidR="00307FB0" w:rsidRPr="00307FB0" w:rsidTr="00307FB0">
        <w:trPr>
          <w:trHeight w:val="94"/>
        </w:trPr>
        <w:tc>
          <w:tcPr>
            <w:tcW w:w="3210"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proofErr w:type="spellStart"/>
            <w:r>
              <w:rPr>
                <w:rFonts w:ascii="Arial Narrow" w:hAnsi="Arial Narrow"/>
                <w:color w:val="171717"/>
                <w:spacing w:val="3"/>
                <w:sz w:val="28"/>
                <w:szCs w:val="28"/>
              </w:rPr>
              <w:t>Baki</w:t>
            </w:r>
            <w:proofErr w:type="spellEnd"/>
            <w:r>
              <w:rPr>
                <w:rFonts w:ascii="Arial Narrow" w:hAnsi="Arial Narrow"/>
                <w:color w:val="171717"/>
                <w:spacing w:val="3"/>
                <w:sz w:val="28"/>
                <w:szCs w:val="28"/>
              </w:rPr>
              <w:t xml:space="preserve"> Son of </w:t>
            </w:r>
            <w:proofErr w:type="spellStart"/>
            <w:r>
              <w:rPr>
                <w:rFonts w:ascii="Arial Narrow" w:hAnsi="Arial Narrow"/>
                <w:color w:val="171717"/>
                <w:spacing w:val="3"/>
                <w:sz w:val="28"/>
                <w:szCs w:val="28"/>
              </w:rPr>
              <w:t>Oger</w:t>
            </w:r>
            <w:proofErr w:type="spellEnd"/>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6.8/10</w:t>
            </w:r>
          </w:p>
        </w:tc>
        <w:tc>
          <w:tcPr>
            <w:tcW w:w="3095"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w:hAnsi="Arial" w:cs="Arial"/>
                <w:color w:val="202124"/>
                <w:sz w:val="30"/>
                <w:szCs w:val="30"/>
                <w:shd w:val="clear" w:color="auto" w:fill="FFFFFF"/>
              </w:rPr>
              <w:t xml:space="preserve">Keisuke </w:t>
            </w:r>
            <w:proofErr w:type="spellStart"/>
            <w:r>
              <w:rPr>
                <w:rFonts w:ascii="Arial" w:hAnsi="Arial" w:cs="Arial"/>
                <w:color w:val="202124"/>
                <w:sz w:val="30"/>
                <w:szCs w:val="30"/>
                <w:shd w:val="clear" w:color="auto" w:fill="FFFFFF"/>
              </w:rPr>
              <w:t>Itagak</w:t>
            </w:r>
            <w:proofErr w:type="spellEnd"/>
          </w:p>
        </w:tc>
      </w:tr>
      <w:tr w:rsidR="00307FB0" w:rsidRPr="00307FB0" w:rsidTr="00307FB0">
        <w:trPr>
          <w:trHeight w:val="93"/>
        </w:trPr>
        <w:tc>
          <w:tcPr>
            <w:tcW w:w="3210"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 xml:space="preserve">Hajime no </w:t>
            </w:r>
            <w:proofErr w:type="spellStart"/>
            <w:r>
              <w:rPr>
                <w:rFonts w:ascii="Arial Narrow" w:hAnsi="Arial Narrow"/>
                <w:color w:val="171717"/>
                <w:spacing w:val="3"/>
                <w:sz w:val="28"/>
                <w:szCs w:val="28"/>
              </w:rPr>
              <w:t>Ippo</w:t>
            </w:r>
            <w:proofErr w:type="spellEnd"/>
          </w:p>
        </w:tc>
        <w:tc>
          <w:tcPr>
            <w:tcW w:w="3212"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Fonts w:ascii="Arial Narrow" w:hAnsi="Arial Narrow"/>
                <w:color w:val="171717"/>
                <w:spacing w:val="3"/>
                <w:sz w:val="28"/>
                <w:szCs w:val="28"/>
              </w:rPr>
              <w:t>8.8/10</w:t>
            </w:r>
          </w:p>
        </w:tc>
        <w:tc>
          <w:tcPr>
            <w:tcW w:w="3095" w:type="dxa"/>
          </w:tcPr>
          <w:p w:rsidR="00307FB0" w:rsidRPr="00307FB0" w:rsidRDefault="00A84BC1" w:rsidP="00307FB0">
            <w:pPr>
              <w:pStyle w:val="NormalWeb"/>
              <w:spacing w:before="0" w:beforeAutospacing="0" w:after="450" w:afterAutospacing="0"/>
              <w:textAlignment w:val="baseline"/>
              <w:rPr>
                <w:rFonts w:ascii="Arial Narrow" w:hAnsi="Arial Narrow"/>
                <w:color w:val="171717"/>
                <w:spacing w:val="3"/>
                <w:sz w:val="28"/>
                <w:szCs w:val="28"/>
              </w:rPr>
            </w:pPr>
            <w:r>
              <w:rPr>
                <w:rStyle w:val="jpfdse"/>
                <w:rFonts w:ascii="Arial" w:hAnsi="Arial" w:cs="Arial"/>
                <w:color w:val="040C28"/>
                <w:sz w:val="30"/>
                <w:szCs w:val="30"/>
              </w:rPr>
              <w:t>George Morikawa</w:t>
            </w:r>
            <w:r>
              <w:rPr>
                <w:rFonts w:ascii="Arial" w:hAnsi="Arial" w:cs="Arial"/>
                <w:color w:val="202124"/>
                <w:sz w:val="30"/>
                <w:szCs w:val="30"/>
                <w:shd w:val="clear" w:color="auto" w:fill="FFFFFF"/>
              </w:rPr>
              <w:t>.</w:t>
            </w:r>
          </w:p>
        </w:tc>
      </w:tr>
    </w:tbl>
    <w:p w:rsidR="00307FB0" w:rsidRPr="00307FB0" w:rsidRDefault="00307FB0" w:rsidP="00307FB0">
      <w:pPr>
        <w:pStyle w:val="NormalWeb"/>
        <w:shd w:val="clear" w:color="auto" w:fill="FFFFFF"/>
        <w:spacing w:before="0" w:beforeAutospacing="0" w:after="450" w:afterAutospacing="0"/>
        <w:textAlignment w:val="baseline"/>
        <w:rPr>
          <w:rFonts w:ascii="Arial Narrow" w:hAnsi="Arial Narrow"/>
          <w:color w:val="171717"/>
          <w:spacing w:val="3"/>
        </w:rPr>
      </w:pPr>
    </w:p>
    <w:p w:rsidR="006E40E3" w:rsidRDefault="004363BF"/>
    <w:p w:rsidR="00A84BC1" w:rsidRDefault="00A84BC1"/>
    <w:p w:rsidR="00A84BC1" w:rsidRDefault="00A84BC1"/>
    <w:p w:rsidR="00A84BC1" w:rsidRDefault="00A84BC1"/>
    <w:p w:rsidR="00A84BC1" w:rsidRPr="00214856" w:rsidRDefault="00214856">
      <w:pPr>
        <w:rPr>
          <w:b/>
          <w:bCs/>
          <w:u w:val="single"/>
        </w:rPr>
      </w:pPr>
      <w:r w:rsidRPr="00214856">
        <w:rPr>
          <w:b/>
          <w:bCs/>
          <w:u w:val="single"/>
        </w:rPr>
        <w:lastRenderedPageBreak/>
        <w:t>Anime</w:t>
      </w:r>
    </w:p>
    <w:p w:rsidR="00A84BC1" w:rsidRDefault="00A84BC1" w:rsidP="00A84BC1">
      <w:r>
        <w:t xml:space="preserve">A show that one viewer sees as being ultraviolent for the sake of it is a masterclass in realism to another. Slice-of-life shows don't appeal to everyone, but to some, there's nothing more comforting. Huge robots doing battle is a bore to many, while others buzz off the idea. From </w:t>
      </w:r>
      <w:proofErr w:type="spellStart"/>
      <w:r>
        <w:t>shonen</w:t>
      </w:r>
      <w:proofErr w:type="spellEnd"/>
      <w:r>
        <w:t xml:space="preserve">, </w:t>
      </w:r>
      <w:proofErr w:type="spellStart"/>
      <w:r>
        <w:t>seinen</w:t>
      </w:r>
      <w:proofErr w:type="spellEnd"/>
      <w:r>
        <w:t xml:space="preserve">, and </w:t>
      </w:r>
      <w:proofErr w:type="spellStart"/>
      <w:r>
        <w:t>shoujo</w:t>
      </w:r>
      <w:proofErr w:type="spellEnd"/>
      <w:r>
        <w:t xml:space="preserve"> to </w:t>
      </w:r>
      <w:proofErr w:type="spellStart"/>
      <w:r>
        <w:t>mecha</w:t>
      </w:r>
      <w:proofErr w:type="spellEnd"/>
      <w:r>
        <w:t xml:space="preserve">, harem, and the ever-popular </w:t>
      </w:r>
      <w:proofErr w:type="spellStart"/>
      <w:r>
        <w:t>isekai</w:t>
      </w:r>
      <w:proofErr w:type="spellEnd"/>
      <w:r>
        <w:t xml:space="preserve">, there really is something for everyone in the world of anime. However, there's a handful of special shows that transcend the trappings of their genres, and it's those universal </w:t>
      </w:r>
      <w:proofErr w:type="spellStart"/>
      <w:r>
        <w:t>crowdpleasers</w:t>
      </w:r>
      <w:proofErr w:type="spellEnd"/>
      <w:r>
        <w:t xml:space="preserve"> we're going to look at today. From seminal shows that inspired generations of fans and creators to the modern-day classics that stand as a shining example of the medium, we're ranking the 50 best anime series of all time.</w:t>
      </w:r>
    </w:p>
    <w:p w:rsidR="00214856" w:rsidRDefault="00214856">
      <w:r>
        <w:br w:type="page"/>
      </w:r>
    </w:p>
    <w:p w:rsidR="00214856" w:rsidRDefault="00214856" w:rsidP="00A84BC1"/>
    <w:p w:rsidR="00214856" w:rsidRDefault="00214856" w:rsidP="00214856">
      <w:r>
        <w:t xml:space="preserve">In 1711, a group of alchemists making the journey across the Atlantic are granted immortality after successfully summoning a demon, though only one of them is let in on the secret of how to make the eternal life-giving elixir. They go their separate ways and settle in different locations around the world. Later, in Prohibition-era New York, one of the alchemists is on the verge of recreating the elixir when it is stolen. It ends up changing hands numerous times, mistaken for a potent alcohol. It's a story about experimental science and mafia families tied together by two happy-go-lucky thieves named Isaac and </w:t>
      </w:r>
      <w:proofErr w:type="spellStart"/>
      <w:r>
        <w:t>Miria</w:t>
      </w:r>
      <w:proofErr w:type="spellEnd"/>
      <w:r>
        <w:t>, who accidentally become immortal.</w:t>
      </w:r>
      <w:r w:rsidRPr="00214856">
        <w:t xml:space="preserve"> </w:t>
      </w:r>
      <w:r>
        <w:t xml:space="preserve">A classic </w:t>
      </w:r>
      <w:proofErr w:type="spellStart"/>
      <w:r>
        <w:t>shonen</w:t>
      </w:r>
      <w:proofErr w:type="spellEnd"/>
      <w:r>
        <w:t xml:space="preserve"> title that began serialization in Weekly Shonen Jump in 1998, Yoshihiro </w:t>
      </w:r>
      <w:proofErr w:type="spellStart"/>
      <w:r>
        <w:t>Togashi's</w:t>
      </w:r>
      <w:proofErr w:type="spellEnd"/>
      <w:r>
        <w:t xml:space="preserve"> "Hunter x Hunter" follows a boy named Gon </w:t>
      </w:r>
      <w:proofErr w:type="spellStart"/>
      <w:r>
        <w:t>Freecss</w:t>
      </w:r>
      <w:proofErr w:type="spellEnd"/>
      <w:r>
        <w:t xml:space="preserve">, who goes on a fantastic adventure after he finds out that his absent father is actually a famous Hunter. In </w:t>
      </w:r>
      <w:proofErr w:type="spellStart"/>
      <w:r>
        <w:t>Togashi's</w:t>
      </w:r>
      <w:proofErr w:type="spellEnd"/>
      <w:r>
        <w:t xml:space="preserve"> world, Hunters are people who make a living tracking down dangerous villains, rare animals, legendary treasures, and all manner of hard-to-find things. Gon's father </w:t>
      </w:r>
      <w:proofErr w:type="spellStart"/>
      <w:r>
        <w:t>Ging</w:t>
      </w:r>
      <w:proofErr w:type="spellEnd"/>
      <w:r>
        <w:t xml:space="preserve"> </w:t>
      </w:r>
      <w:proofErr w:type="spellStart"/>
      <w:r>
        <w:t>Freecss</w:t>
      </w:r>
      <w:proofErr w:type="spellEnd"/>
      <w:r>
        <w:t xml:space="preserve"> is a Double Star Ruins Hunter, and the youngster has his work cut out for him if he's going to live up to his dad's reputation.</w:t>
      </w:r>
    </w:p>
    <w:p w:rsidR="00214856" w:rsidRDefault="00214856" w:rsidP="00214856"/>
    <w:p w:rsidR="00214856" w:rsidRDefault="00214856" w:rsidP="00214856">
      <w:r>
        <w:t xml:space="preserve">Nippon Animation made a "Hunter x Hunter" anime in 1999, which lasted for 62 episodes. While it's definitely worth your time (especially if you prefer a darker color palette), the general consensus is that the 2011 remake from Madhouse is superior. It's more in-depth at 148 episodes and feels a lot </w:t>
      </w:r>
      <w:proofErr w:type="gramStart"/>
      <w:r>
        <w:t>more fresh</w:t>
      </w:r>
      <w:proofErr w:type="gramEnd"/>
      <w:r>
        <w:t xml:space="preserve">. It ticks all the </w:t>
      </w:r>
      <w:proofErr w:type="spellStart"/>
      <w:r>
        <w:t>shonen</w:t>
      </w:r>
      <w:proofErr w:type="spellEnd"/>
      <w:r>
        <w:t xml:space="preserve"> boxes, but it sets itself apart from many of its competitors in the genre in several ways. Perhaps chief among them is the power system, which is well-defined and easy to understand, unlike a lot of similar shows. There's also the fact that the antagonists are far more rounded than many </w:t>
      </w:r>
      <w:proofErr w:type="spellStart"/>
      <w:r>
        <w:t>shonen</w:t>
      </w:r>
      <w:proofErr w:type="spellEnd"/>
      <w:r>
        <w:t xml:space="preserve"> baddies, with clearly defined goals that are actually relatable in a lot of cases.</w:t>
      </w:r>
    </w:p>
    <w:p w:rsidR="00D96B6A" w:rsidRDefault="004363BF" w:rsidP="00214856">
      <w:hyperlink r:id="rId5" w:history="1">
        <w:r w:rsidR="00D96B6A" w:rsidRPr="00D96B6A">
          <w:rPr>
            <w:rStyle w:val="Hyperlink"/>
          </w:rPr>
          <w:t>https://aniwatch.to/search?keyword=Baki</w:t>
        </w:r>
      </w:hyperlink>
    </w:p>
    <w:p w:rsidR="00214856" w:rsidRDefault="00214856" w:rsidP="00214856"/>
    <w:p w:rsidR="00214856" w:rsidRDefault="00214856" w:rsidP="00214856"/>
    <w:p w:rsidR="00A84BC1" w:rsidRDefault="00A84BC1" w:rsidP="00A84BC1"/>
    <w:p w:rsidR="00A84BC1" w:rsidRDefault="00214856" w:rsidP="00A84BC1">
      <w:r>
        <w:rPr>
          <w:noProof/>
        </w:rPr>
        <w:drawing>
          <wp:inline distT="0" distB="0" distL="0" distR="0" wp14:anchorId="6DC37D22" wp14:editId="7FA4805A">
            <wp:extent cx="1500480" cy="15122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jpeg"/>
                    <pic:cNvPicPr/>
                  </pic:nvPicPr>
                  <pic:blipFill>
                    <a:blip r:embed="rId6">
                      <a:extLst>
                        <a:ext uri="{28A0092B-C50C-407E-A947-70E740481C1C}">
                          <a14:useLocalDpi xmlns:a14="http://schemas.microsoft.com/office/drawing/2010/main" val="0"/>
                        </a:ext>
                      </a:extLst>
                    </a:blip>
                    <a:stretch>
                      <a:fillRect/>
                    </a:stretch>
                  </pic:blipFill>
                  <pic:spPr>
                    <a:xfrm>
                      <a:off x="0" y="0"/>
                      <a:ext cx="1517163" cy="1529109"/>
                    </a:xfrm>
                    <a:prstGeom prst="rect">
                      <a:avLst/>
                    </a:prstGeom>
                  </pic:spPr>
                </pic:pic>
              </a:graphicData>
            </a:graphic>
          </wp:inline>
        </w:drawing>
      </w:r>
      <w:r>
        <w:rPr>
          <w:noProof/>
        </w:rPr>
        <w:drawing>
          <wp:inline distT="0" distB="0" distL="0" distR="0">
            <wp:extent cx="1828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r.jpeg"/>
                    <pic:cNvPicPr/>
                  </pic:nvPicPr>
                  <pic:blipFill>
                    <a:blip r:embed="rId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noProof/>
        </w:rPr>
        <w:t xml:space="preserve"> </w:t>
      </w:r>
      <w:r>
        <w:rPr>
          <w:noProof/>
        </w:rPr>
        <w:drawing>
          <wp:inline distT="0" distB="0" distL="0" distR="0" wp14:anchorId="7E381929" wp14:editId="492A2857">
            <wp:extent cx="903279" cy="113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ruto.jpeg"/>
                    <pic:cNvPicPr/>
                  </pic:nvPicPr>
                  <pic:blipFill rotWithShape="1">
                    <a:blip r:embed="rId8">
                      <a:extLst>
                        <a:ext uri="{28A0092B-C50C-407E-A947-70E740481C1C}">
                          <a14:useLocalDpi xmlns:a14="http://schemas.microsoft.com/office/drawing/2010/main" val="0"/>
                        </a:ext>
                      </a:extLst>
                    </a:blip>
                    <a:srcRect l="23682" r="25729"/>
                    <a:stretch/>
                  </pic:blipFill>
                  <pic:spPr bwMode="auto">
                    <a:xfrm>
                      <a:off x="0" y="0"/>
                      <a:ext cx="907979" cy="11387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92032" cy="1102176"/>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jro.jpeg"/>
                    <pic:cNvPicPr/>
                  </pic:nvPicPr>
                  <pic:blipFill>
                    <a:blip r:embed="rId9">
                      <a:extLst>
                        <a:ext uri="{28A0092B-C50C-407E-A947-70E740481C1C}">
                          <a14:useLocalDpi xmlns:a14="http://schemas.microsoft.com/office/drawing/2010/main" val="0"/>
                        </a:ext>
                      </a:extLst>
                    </a:blip>
                    <a:stretch>
                      <a:fillRect/>
                    </a:stretch>
                  </pic:blipFill>
                  <pic:spPr>
                    <a:xfrm>
                      <a:off x="0" y="0"/>
                      <a:ext cx="1614481" cy="1117717"/>
                    </a:xfrm>
                    <a:prstGeom prst="rect">
                      <a:avLst/>
                    </a:prstGeom>
                  </pic:spPr>
                </pic:pic>
              </a:graphicData>
            </a:graphic>
          </wp:inline>
        </w:drawing>
      </w:r>
    </w:p>
    <w:p w:rsidR="00214856" w:rsidRDefault="00214856" w:rsidP="00A84BC1"/>
    <w:p w:rsidR="00214856" w:rsidRDefault="00214856" w:rsidP="00A84BC1"/>
    <w:p w:rsidR="00214856" w:rsidRDefault="00214856" w:rsidP="00A84BC1"/>
    <w:p w:rsidR="00214856" w:rsidRDefault="004363BF" w:rsidP="00A84BC1">
      <w:r>
        <w:rPr>
          <w:noProof/>
        </w:rPr>
        <w:t>v</w:t>
      </w:r>
      <w:bookmarkStart w:id="0" w:name="_GoBack"/>
      <w:bookmarkEnd w:id="0"/>
      <w:r w:rsidR="00D96B6A">
        <w:rPr>
          <w:noProof/>
        </w:rPr>
        <w:drawing>
          <wp:inline distT="0" distB="0" distL="0" distR="0" wp14:anchorId="7D8EB4E9" wp14:editId="66BF45DA">
            <wp:extent cx="4228439" cy="317132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jpg"/>
                    <pic:cNvPicPr/>
                  </pic:nvPicPr>
                  <pic:blipFill>
                    <a:blip r:embed="rId10" cstate="print">
                      <a:extLst>
                        <a:ext uri="{BEBA8EAE-BF5A-486C-A8C5-ECC9F3942E4B}">
                          <a14:imgProps xmlns:a14="http://schemas.microsoft.com/office/drawing/2010/main">
                            <a14:imgLayer r:embed="rId11">
                              <a14:imgEffect>
                                <a14:backgroundRemoval t="131" b="98170" l="0" r="99706">
                                  <a14:foregroundMark x1="8873" y1="55879" x2="8529" y2="77516"/>
                                  <a14:foregroundMark x1="8981" y1="49098" x2="8951" y2="50955"/>
                                  <a14:foregroundMark x1="9510" y1="15817" x2="8981" y2="49064"/>
                                  <a14:foregroundMark x1="8529" y1="77516" x2="30686" y2="93072"/>
                                  <a14:foregroundMark x1="30686" y1="93072" x2="64608" y2="73333"/>
                                  <a14:foregroundMark x1="90230" y1="43717" x2="91732" y2="41981"/>
                                  <a14:foregroundMark x1="64608" y1="73333" x2="88560" y2="45647"/>
                                  <a14:foregroundMark x1="91789" y1="48188" x2="89902" y2="58039"/>
                                  <a14:foregroundMark x1="89902" y1="58039" x2="93627" y2="73072"/>
                                  <a14:foregroundMark x1="93627" y1="73072" x2="92255" y2="88497"/>
                                  <a14:foregroundMark x1="92255" y1="88497" x2="80784" y2="88105"/>
                                  <a14:foregroundMark x1="80784" y1="88105" x2="67941" y2="94902"/>
                                  <a14:foregroundMark x1="67941" y1="94902" x2="56078" y2="95948"/>
                                  <a14:foregroundMark x1="56078" y1="95948" x2="94902" y2="50065"/>
                                  <a14:foregroundMark x1="94902" y1="50065" x2="95132" y2="48332"/>
                                  <a14:foregroundMark x1="89705" y1="27863" x2="85686" y2="25882"/>
                                  <a14:foregroundMark x1="79447" y1="16107" x2="77843" y2="13595"/>
                                  <a14:foregroundMark x1="85686" y1="25882" x2="82770" y2="21314"/>
                                  <a14:foregroundMark x1="60027" y1="6567" x2="51667" y2="3268"/>
                                  <a14:foregroundMark x1="77843" y1="13595" x2="65486" y2="8720"/>
                                  <a14:foregroundMark x1="40151" y1="5453" x2="24804" y2="8366"/>
                                  <a14:foregroundMark x1="51667" y1="3268" x2="43003" y2="4912"/>
                                  <a14:foregroundMark x1="24804" y1="8366" x2="37647" y2="7582"/>
                                  <a14:foregroundMark x1="37647" y1="7582" x2="17266" y2="6826"/>
                                  <a14:foregroundMark x1="17180" y1="6712" x2="32745" y2="4837"/>
                                  <a14:foregroundMark x1="32745" y1="4837" x2="18235" y2="4183"/>
                                  <a14:foregroundMark x1="18235" y1="4183" x2="33922" y2="2745"/>
                                  <a14:foregroundMark x1="33922" y1="2745" x2="16569" y2="6144"/>
                                  <a14:foregroundMark x1="16569" y1="6144" x2="30392" y2="8627"/>
                                  <a14:foregroundMark x1="30392" y1="8627" x2="19216" y2="10850"/>
                                  <a14:foregroundMark x1="19216" y1="10850" x2="19804" y2="9150"/>
                                  <a14:foregroundMark x1="17549" y1="5621" x2="38137" y2="392"/>
                                  <a14:foregroundMark x1="98249" y1="54013" x2="90392" y2="68758"/>
                                  <a14:foregroundMark x1="90392" y1="68758" x2="87647" y2="84706"/>
                                  <a14:foregroundMark x1="87647" y1="84706" x2="78725" y2="98170"/>
                                  <a14:foregroundMark x1="70882" y1="3791" x2="78703" y2="7664"/>
                                  <a14:foregroundMark x1="93137" y1="56863" x2="95882" y2="71765"/>
                                  <a14:foregroundMark x1="95882" y1="71765" x2="94706" y2="86797"/>
                                  <a14:foregroundMark x1="94706" y1="86797" x2="89118" y2="96732"/>
                                  <a14:foregroundMark x1="97255" y1="61438" x2="99706" y2="92288"/>
                                  <a14:foregroundMark x1="99706" y1="92288" x2="98039" y2="97647"/>
                                  <a14:foregroundMark x1="96228" y1="28484" x2="96412" y2="28624"/>
                                  <a14:foregroundMark x1="87843" y1="35948" x2="93408" y2="33348"/>
                                  <a14:foregroundMark x1="85882" y1="24837" x2="90588" y2="24837"/>
                                  <a14:foregroundMark x1="20098" y1="57386" x2="8922" y2="52288"/>
                                  <a14:foregroundMark x1="8922" y1="52288" x2="0" y2="54510"/>
                                  <a14:backgroundMark x1="65196" y1="4575" x2="66569" y2="261"/>
                                  <a14:backgroundMark x1="80098" y1="3791" x2="84902" y2="17386"/>
                                  <a14:backgroundMark x1="84902" y1="17386" x2="80784" y2="18824"/>
                                  <a14:backgroundMark x1="80686" y1="18431" x2="79706" y2="21176"/>
                                  <a14:backgroundMark x1="94608" y1="40392" x2="93235" y2="47712"/>
                                  <a14:backgroundMark x1="95392" y1="36601" x2="90392" y2="39869"/>
                                  <a14:backgroundMark x1="62353" y1="10850" x2="65196" y2="1569"/>
                                  <a14:backgroundMark x1="41275" y1="5752" x2="40588" y2="1830"/>
                                  <a14:backgroundMark x1="6471" y1="7059" x2="8431" y2="8235"/>
                                  <a14:backgroundMark x1="98290" y1="33194" x2="98824" y2="53987"/>
                                  <a14:backgroundMark x1="98167" y1="28406" x2="98175" y2="28710"/>
                                  <a14:backgroundMark x1="98039" y1="23399" x2="98111" y2="26187"/>
                                  <a14:backgroundMark x1="98824" y1="53987" x2="99118" y2="53987"/>
                                  <a14:backgroundMark x1="90642" y1="24723" x2="95490" y2="29412"/>
                                  <a14:backgroundMark x1="85490" y1="19739" x2="87851" y2="22023"/>
                                  <a14:backgroundMark x1="95490" y1="29412" x2="95980" y2="33725"/>
                                  <a14:backgroundMark x1="21373" y1="58301" x2="20202" y2="57649"/>
                                  <a14:backgroundMark x1="16275" y1="5490" x2="0" y2="19085"/>
                                  <a14:backgroundMark x1="63824" y1="11373" x2="60392" y2="11373"/>
                                  <a14:backgroundMark x1="64216" y1="5752" x2="57157" y2="14902"/>
                                  <a14:backgroundMark x1="58235" y1="8627" x2="58235" y2="8627"/>
                                  <a14:backgroundMark x1="43725" y1="5752" x2="39412" y2="10588"/>
                                  <a14:backgroundMark x1="90980" y1="43660" x2="91176" y2="48235"/>
                                  <a14:backgroundMark x1="97843" y1="14510" x2="99118" y2="31111"/>
                                  <a14:backgroundMark x1="99118" y1="31111" x2="93922" y2="44706"/>
                                  <a14:backgroundMark x1="93922" y1="44706" x2="98725" y2="29804"/>
                                  <a14:backgroundMark x1="98725" y1="29804" x2="98529" y2="24575"/>
                                </a14:backgroundRemoval>
                              </a14:imgEffect>
                            </a14:imgLayer>
                          </a14:imgProps>
                        </a:ext>
                        <a:ext uri="{28A0092B-C50C-407E-A947-70E740481C1C}">
                          <a14:useLocalDpi xmlns:a14="http://schemas.microsoft.com/office/drawing/2010/main" val="0"/>
                        </a:ext>
                      </a:extLst>
                    </a:blip>
                    <a:stretch>
                      <a:fillRect/>
                    </a:stretch>
                  </pic:blipFill>
                  <pic:spPr>
                    <a:xfrm>
                      <a:off x="0" y="0"/>
                      <a:ext cx="4232127" cy="3174095"/>
                    </a:xfrm>
                    <a:prstGeom prst="rect">
                      <a:avLst/>
                    </a:prstGeom>
                  </pic:spPr>
                </pic:pic>
              </a:graphicData>
            </a:graphic>
          </wp:inline>
        </w:drawing>
      </w:r>
    </w:p>
    <w:p w:rsidR="00214856" w:rsidRPr="00D96B6A" w:rsidRDefault="00D96B6A" w:rsidP="00A84BC1">
      <w:pPr>
        <w:rPr>
          <w:b/>
          <w:bCs/>
          <w:sz w:val="44"/>
          <w:szCs w:val="44"/>
        </w:rPr>
      </w:pPr>
      <w:proofErr w:type="gramStart"/>
      <w:r w:rsidRPr="00D96B6A">
        <w:rPr>
          <w:b/>
          <w:bCs/>
          <w:sz w:val="44"/>
          <w:szCs w:val="44"/>
        </w:rPr>
        <w:t>So</w:t>
      </w:r>
      <w:proofErr w:type="gramEnd"/>
      <w:r w:rsidRPr="00D96B6A">
        <w:rPr>
          <w:b/>
          <w:bCs/>
          <w:sz w:val="44"/>
          <w:szCs w:val="44"/>
        </w:rPr>
        <w:t xml:space="preserve"> if you want to join this Masculine Gang go and watch recommended </w:t>
      </w:r>
      <w:proofErr w:type="spellStart"/>
      <w:r w:rsidRPr="00D96B6A">
        <w:rPr>
          <w:b/>
          <w:bCs/>
          <w:sz w:val="44"/>
          <w:szCs w:val="44"/>
        </w:rPr>
        <w:t>animes</w:t>
      </w:r>
      <w:proofErr w:type="spellEnd"/>
      <w:r>
        <w:rPr>
          <w:b/>
          <w:bCs/>
          <w:sz w:val="44"/>
          <w:szCs w:val="44"/>
        </w:rPr>
        <w:t xml:space="preserve"> then join GYM.</w:t>
      </w:r>
    </w:p>
    <w:p w:rsidR="00D96B6A" w:rsidRDefault="00B94590" w:rsidP="00A84BC1">
      <w:r>
        <w:rPr>
          <w:b/>
          <w:bCs/>
          <w:noProof/>
          <w:sz w:val="44"/>
          <w:szCs w:val="44"/>
        </w:rPr>
        <mc:AlternateContent>
          <mc:Choice Requires="wpg">
            <w:drawing>
              <wp:anchor distT="0" distB="0" distL="114300" distR="114300" simplePos="0" relativeHeight="251670528" behindDoc="0" locked="0" layoutInCell="1" allowOverlap="1">
                <wp:simplePos x="0" y="0"/>
                <wp:positionH relativeFrom="margin">
                  <wp:posOffset>-34</wp:posOffset>
                </wp:positionH>
                <wp:positionV relativeFrom="paragraph">
                  <wp:posOffset>486410</wp:posOffset>
                </wp:positionV>
                <wp:extent cx="6154728" cy="2298554"/>
                <wp:effectExtent l="0" t="0" r="0" b="6985"/>
                <wp:wrapNone/>
                <wp:docPr id="15" name="Group 15"/>
                <wp:cNvGraphicFramePr/>
                <a:graphic xmlns:a="http://schemas.openxmlformats.org/drawingml/2006/main">
                  <a:graphicData uri="http://schemas.microsoft.com/office/word/2010/wordprocessingGroup">
                    <wpg:wgp>
                      <wpg:cNvGrpSpPr/>
                      <wpg:grpSpPr>
                        <a:xfrm>
                          <a:off x="0" y="0"/>
                          <a:ext cx="6154728" cy="2298554"/>
                          <a:chOff x="0" y="0"/>
                          <a:chExt cx="6154728" cy="2298554"/>
                        </a:xfrm>
                      </wpg:grpSpPr>
                      <wpg:grpSp>
                        <wpg:cNvPr id="14" name="Group 14"/>
                        <wpg:cNvGrpSpPr/>
                        <wpg:grpSpPr>
                          <a:xfrm>
                            <a:off x="0" y="0"/>
                            <a:ext cx="3218238" cy="2298554"/>
                            <a:chOff x="0" y="0"/>
                            <a:chExt cx="3218238" cy="2298554"/>
                          </a:xfrm>
                        </wpg:grpSpPr>
                        <wpg:grpSp>
                          <wpg:cNvPr id="8" name="Group 8"/>
                          <wpg:cNvGrpSpPr/>
                          <wpg:grpSpPr>
                            <a:xfrm>
                              <a:off x="0" y="69850"/>
                              <a:ext cx="861544" cy="1666232"/>
                              <a:chOff x="0" y="0"/>
                              <a:chExt cx="861544" cy="1666232"/>
                            </a:xfrm>
                          </wpg:grpSpPr>
                          <wps:wsp>
                            <wps:cNvPr id="3" name="Cube 3"/>
                            <wps:cNvSpPr/>
                            <wps:spPr>
                              <a:xfrm>
                                <a:off x="63500" y="196850"/>
                                <a:ext cx="766404" cy="1469382"/>
                              </a:xfrm>
                              <a:prstGeom prst="cube">
                                <a:avLst/>
                              </a:prstGeom>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rsidR="00D96B6A" w:rsidRPr="00B94590" w:rsidRDefault="00D96B6A" w:rsidP="00D96B6A">
                                  <w:pPr>
                                    <w:jc w:val="center"/>
                                    <w:rPr>
                                      <w:sz w:val="14"/>
                                      <w:szCs w:val="14"/>
                                    </w:rPr>
                                  </w:pPr>
                                  <w:r w:rsidRPr="00B94590">
                                    <w:rPr>
                                      <w:sz w:val="14"/>
                                      <w:szCs w:val="14"/>
                                    </w:rPr>
                                    <w:t>Milk Pack</w:t>
                                  </w:r>
                                </w:p>
                                <w:p w:rsidR="00B94590" w:rsidRPr="00B94590" w:rsidRDefault="00B94590" w:rsidP="00D96B6A">
                                  <w:pPr>
                                    <w:jc w:val="center"/>
                                    <w:rPr>
                                      <w:sz w:val="18"/>
                                      <w:szCs w:val="18"/>
                                    </w:rPr>
                                  </w:pPr>
                                  <w:r w:rsidRPr="00B94590">
                                    <w:rPr>
                                      <w:sz w:val="18"/>
                                      <w:szCs w:val="18"/>
                                    </w:rPr>
                                    <w:t>Calcium</w:t>
                                  </w:r>
                                </w:p>
                                <w:p w:rsidR="00B94590" w:rsidRDefault="00B94590" w:rsidP="00D96B6A">
                                  <w:pPr>
                                    <w:jc w:val="center"/>
                                  </w:pPr>
                                  <w:r w:rsidRPr="00B94590">
                                    <w:rPr>
                                      <w:sz w:val="20"/>
                                      <w:szCs w:val="20"/>
                                    </w:rPr>
                                    <w:t>Protei</w:t>
                                  </w:r>
                                  <w:r>
                                    <w:rPr>
                                      <w:sz w:val="20"/>
                                      <w:szCs w:val="2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be 4"/>
                            <wps:cNvSpPr/>
                            <wps:spPr>
                              <a:xfrm>
                                <a:off x="0" y="0"/>
                                <a:ext cx="861544" cy="533400"/>
                              </a:xfrm>
                              <a:prstGeom prst="cube">
                                <a:avLst/>
                              </a:prstGeom>
                              <a:effectLst>
                                <a:innerShdw blurRad="63500" dist="50800" dir="18900000">
                                  <a:prstClr val="black">
                                    <a:alpha val="50000"/>
                                  </a:prstClr>
                                </a:inn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D96B6A" w:rsidRDefault="00D96B6A" w:rsidP="00D96B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Cylinder 9"/>
                          <wps:cNvSpPr/>
                          <wps:spPr>
                            <a:xfrm>
                              <a:off x="2273300" y="342900"/>
                              <a:ext cx="861545" cy="1955654"/>
                            </a:xfrm>
                            <a:prstGeom prst="can">
                              <a:avLst/>
                            </a:prstGeom>
                            <a:effectLst>
                              <a:innerShdw blurRad="114300">
                                <a:prstClr val="black"/>
                              </a:innerShdw>
                            </a:effectLst>
                          </wps:spPr>
                          <wps:style>
                            <a:lnRef idx="0">
                              <a:schemeClr val="accent2"/>
                            </a:lnRef>
                            <a:fillRef idx="3">
                              <a:schemeClr val="accent2"/>
                            </a:fillRef>
                            <a:effectRef idx="3">
                              <a:schemeClr val="accent2"/>
                            </a:effectRef>
                            <a:fontRef idx="minor">
                              <a:schemeClr val="lt1"/>
                            </a:fontRef>
                          </wps:style>
                          <wps:txbx>
                            <w:txbxContent>
                              <w:p w:rsidR="00D96B6A" w:rsidRDefault="00D96B6A" w:rsidP="00D96B6A">
                                <w:pPr>
                                  <w:jc w:val="center"/>
                                </w:pPr>
                                <w:r>
                                  <w:t xml:space="preserve">Protein </w:t>
                                </w:r>
                              </w:p>
                              <w:p w:rsidR="00D96B6A" w:rsidRDefault="00D96B6A" w:rsidP="00D96B6A">
                                <w:pPr>
                                  <w:jc w:val="center"/>
                                </w:pPr>
                                <w:r>
                                  <w:t>Shake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ylinder 10"/>
                          <wps:cNvSpPr/>
                          <wps:spPr>
                            <a:xfrm>
                              <a:off x="2171700" y="0"/>
                              <a:ext cx="1046538" cy="639552"/>
                            </a:xfrm>
                            <a:prstGeom prst="can">
                              <a:avLst/>
                            </a:prstGeom>
                            <a:effectLst>
                              <a:innerShdw blurRad="114300">
                                <a:prstClr val="black"/>
                              </a:innerShdw>
                            </a:effectLst>
                          </wps:spPr>
                          <wps:style>
                            <a:lnRef idx="1">
                              <a:schemeClr val="dk1"/>
                            </a:lnRef>
                            <a:fillRef idx="3">
                              <a:schemeClr val="dk1"/>
                            </a:fillRef>
                            <a:effectRef idx="2">
                              <a:schemeClr val="dk1"/>
                            </a:effectRef>
                            <a:fontRef idx="minor">
                              <a:schemeClr val="lt1"/>
                            </a:fontRef>
                          </wps:style>
                          <wps:txbx>
                            <w:txbxContent>
                              <w:p w:rsidR="00D96B6A" w:rsidRDefault="00D96B6A" w:rsidP="00D96B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Cylinder 12"/>
                        <wps:cNvSpPr/>
                        <wps:spPr>
                          <a:xfrm rot="5400000">
                            <a:off x="5232400" y="1035050"/>
                            <a:ext cx="1427098" cy="417558"/>
                          </a:xfrm>
                          <a:prstGeom prst="can">
                            <a:avLst/>
                          </a:prstGeom>
                          <a:effectLst>
                            <a:innerShdw blurRad="63500" dist="50800" dir="18900000">
                              <a:prstClr val="black">
                                <a:alpha val="50000"/>
                              </a:prstClr>
                            </a:inn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ylinder 13"/>
                        <wps:cNvSpPr/>
                        <wps:spPr>
                          <a:xfrm rot="5400000">
                            <a:off x="3292475" y="1031875"/>
                            <a:ext cx="1427098" cy="417558"/>
                          </a:xfrm>
                          <a:prstGeom prst="can">
                            <a:avLst/>
                          </a:prstGeom>
                          <a:effectLst>
                            <a:outerShdw blurRad="50800" dist="38100" dir="13500000" algn="b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210050" y="1041400"/>
                            <a:ext cx="1527810" cy="31686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B94590" w:rsidRPr="00B94590" w:rsidRDefault="00B94590" w:rsidP="00B94590">
                              <w:pPr>
                                <w:jc w:val="center"/>
                                <w:rPr>
                                  <w:color w:val="000000" w:themeColor="text1"/>
                                  <w:sz w:val="24"/>
                                  <w:szCs w:val="24"/>
                                </w:rPr>
                              </w:pPr>
                              <w:r w:rsidRPr="00B94590">
                                <w:rPr>
                                  <w:color w:val="000000" w:themeColor="text1"/>
                                  <w:sz w:val="24"/>
                                  <w:szCs w:val="24"/>
                                </w:rPr>
                                <w:t>No pain No gang</w:t>
                              </w:r>
                            </w:p>
                          </w:txbxContent>
                        </wps:txbx>
                        <wps:bodyPr rot="0" vert="horz" wrap="square" lIns="91440" tIns="45720" rIns="91440" bIns="45720" anchor="t" anchorCtr="0">
                          <a:noAutofit/>
                        </wps:bodyPr>
                      </wps:wsp>
                    </wpg:wgp>
                  </a:graphicData>
                </a:graphic>
              </wp:anchor>
            </w:drawing>
          </mc:Choice>
          <mc:Fallback>
            <w:pict>
              <v:group id="Group 15" o:spid="_x0000_s1027" style="position:absolute;margin-left:0;margin-top:38.3pt;width:484.6pt;height:181pt;z-index:251670528;mso-position-horizontal-relative:margin" coordsize="61547,2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">
                <v:group id="Group 14" o:spid="_x0000_s1028" style="position:absolute;width:32182;height:22985" coordsize="32182,2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8" o:spid="_x0000_s1029" style="position:absolute;top:698;width:8615;height:16662" coordsize="861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30" type="#_x0000_t16" style="position:absolute;left:635;top:1968;width:7664;height:14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" fillcolor="white [3201]" strokecolor="black [3200]" strokeweight="1pt">
                      <v:textbox>
                        <w:txbxContent>
                          <w:p w:rsidR="00D96B6A" w:rsidRPr="00B94590" w:rsidRDefault="00D96B6A" w:rsidP="00D96B6A">
                            <w:pPr>
                              <w:jc w:val="center"/>
                              <w:rPr>
                                <w:sz w:val="14"/>
                                <w:szCs w:val="14"/>
                              </w:rPr>
                            </w:pPr>
                            <w:r w:rsidRPr="00B94590">
                              <w:rPr>
                                <w:sz w:val="14"/>
                                <w:szCs w:val="14"/>
                              </w:rPr>
                              <w:t>Milk Pack</w:t>
                            </w:r>
                          </w:p>
                          <w:p w:rsidR="00B94590" w:rsidRPr="00B94590" w:rsidRDefault="00B94590" w:rsidP="00D96B6A">
                            <w:pPr>
                              <w:jc w:val="center"/>
                              <w:rPr>
                                <w:sz w:val="18"/>
                                <w:szCs w:val="18"/>
                              </w:rPr>
                            </w:pPr>
                            <w:r w:rsidRPr="00B94590">
                              <w:rPr>
                                <w:sz w:val="18"/>
                                <w:szCs w:val="18"/>
                              </w:rPr>
                              <w:t>Calcium</w:t>
                            </w:r>
                          </w:p>
                          <w:p w:rsidR="00B94590" w:rsidRDefault="00B94590" w:rsidP="00D96B6A">
                            <w:pPr>
                              <w:jc w:val="center"/>
                            </w:pPr>
                            <w:r w:rsidRPr="00B94590">
                              <w:rPr>
                                <w:sz w:val="20"/>
                                <w:szCs w:val="20"/>
                              </w:rPr>
                              <w:t>Protei</w:t>
                            </w:r>
                            <w:r>
                              <w:rPr>
                                <w:sz w:val="20"/>
                                <w:szCs w:val="20"/>
                              </w:rPr>
                              <w:t>n</w:t>
                            </w:r>
                          </w:p>
                        </w:txbxContent>
                      </v:textbox>
                    </v:shape>
                    <v:shape id="Cube 4" o:spid="_x0000_s1031" type="#_x0000_t16" style="position:absolute;width:861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" fillcolor="#70ad47 [3209]" strokecolor="#375623 [1609]" strokeweight="1pt">
                      <v:textbox>
                        <w:txbxContent>
                          <w:p w:rsidR="00D96B6A" w:rsidRDefault="00D96B6A" w:rsidP="00D96B6A">
                            <w:pPr>
                              <w:jc w:val="center"/>
                            </w:pPr>
                          </w:p>
                        </w:txbxContent>
                      </v:textbox>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 o:spid="_x0000_s1032" type="#_x0000_t22" style="position:absolute;left:22733;top:3429;width:8615;height:19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" adj="2379" fillcolor="#ee853d [3029]" stroked="f">
                    <v:fill color2="#ec7a2d [3173]" rotate="t" colors="0 #f18c55;.5 #f67b28;1 #e56b17" focus="100%" type="gradient">
                      <o:fill v:ext="view" type="gradientUnscaled"/>
                    </v:fill>
                    <v:textbox>
                      <w:txbxContent>
                        <w:p w:rsidR="00D96B6A" w:rsidRDefault="00D96B6A" w:rsidP="00D96B6A">
                          <w:pPr>
                            <w:jc w:val="center"/>
                          </w:pPr>
                          <w:r>
                            <w:t xml:space="preserve">Protein </w:t>
                          </w:r>
                        </w:p>
                        <w:p w:rsidR="00D96B6A" w:rsidRDefault="00D96B6A" w:rsidP="00D96B6A">
                          <w:pPr>
                            <w:jc w:val="center"/>
                          </w:pPr>
                          <w:r>
                            <w:t>Shake</w:t>
                          </w:r>
                        </w:p>
                      </w:txbxContent>
                    </v:textbox>
                  </v:shape>
                  <v:shape id="Cylinder 10" o:spid="_x0000_s1033" type="#_x0000_t22" style="position:absolute;left:21717;width:10465;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" fillcolor="#101010 [3024]" strokecolor="black [3200]" strokeweight=".5pt">
                    <v:fill color2="black [3168]" rotate="t" colors="0 #454545;.5 black;1 black" focus="100%" type="gradient">
                      <o:fill v:ext="view" type="gradientUnscaled"/>
                    </v:fill>
                    <v:stroke joinstyle="miter"/>
                    <v:textbox>
                      <w:txbxContent>
                        <w:p w:rsidR="00D96B6A" w:rsidRDefault="00D96B6A" w:rsidP="00D96B6A">
                          <w:pPr>
                            <w:jc w:val="center"/>
                          </w:pPr>
                        </w:p>
                      </w:txbxContent>
                    </v:textbox>
                  </v:shape>
                </v:group>
                <v:shape id="Cylinder 12" o:spid="_x0000_s1034" type="#_x0000_t22" style="position:absolute;left:52323;top:10350;width:14271;height:41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" fillcolor="#101010 [3024]" stroked="f">
                  <v:fill color2="black [3168]" rotate="t" colors="0 #454545;.5 black;1 black" focus="100%" type="gradient">
                    <o:fill v:ext="view" type="gradientUnscaled"/>
                  </v:fill>
                </v:shape>
                <v:shape id="Cylinder 13" o:spid="_x0000_s1035" type="#_x0000_t22" style="position:absolute;left:32924;top:10319;width:14271;height:41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" fillcolor="#101010 [3024]" stroked="f">
                  <v:fill color2="black [3168]" rotate="t" colors="0 #454545;.5 black;1 black" focus="100%" type="gradient">
                    <o:fill v:ext="view" type="gradientUnscaled"/>
                  </v:fill>
                  <v:shadow on="t" color="black" opacity="26214f" origin=".5,.5" offset="-.74836mm,-.74836mm"/>
                </v:shape>
                <v:shape id="Text Box 2" o:spid="_x0000_s1036" type="#_x0000_t202" style="position:absolute;left:42100;top:10414;width:1527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" fillcolor="#aaa [3030]" stroked="f">
                  <v:fill color2="#a3a3a3 [3174]" rotate="t" colors="0 #afafaf;.5 #a5a5a5;1 #929292" focus="100%" type="gradient">
                    <o:fill v:ext="view" type="gradientUnscaled"/>
                  </v:fill>
                  <v:shadow on="t" color="black" opacity="41287f" offset="0,1.5pt"/>
                  <v:textbox>
                    <w:txbxContent>
                      <w:p w:rsidR="00B94590" w:rsidRPr="00B94590" w:rsidRDefault="00B94590" w:rsidP="00B94590">
                        <w:pPr>
                          <w:jc w:val="center"/>
                          <w:rPr>
                            <w:color w:val="000000" w:themeColor="text1"/>
                            <w:sz w:val="24"/>
                            <w:szCs w:val="24"/>
                          </w:rPr>
                        </w:pPr>
                        <w:r w:rsidRPr="00B94590">
                          <w:rPr>
                            <w:color w:val="000000" w:themeColor="text1"/>
                            <w:sz w:val="24"/>
                            <w:szCs w:val="24"/>
                          </w:rPr>
                          <w:t>No pain No gang</w:t>
                        </w:r>
                      </w:p>
                    </w:txbxContent>
                  </v:textbox>
                </v:shape>
                <w10:wrap anchorx="margin"/>
              </v:group>
            </w:pict>
          </mc:Fallback>
        </mc:AlternateContent>
      </w:r>
    </w:p>
    <w:sectPr w:rsidR="00D96B6A" w:rsidSect="00307FB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FB0"/>
    <w:rsid w:val="00064268"/>
    <w:rsid w:val="001C462E"/>
    <w:rsid w:val="00214856"/>
    <w:rsid w:val="00307FB0"/>
    <w:rsid w:val="004363BF"/>
    <w:rsid w:val="00A84BC1"/>
    <w:rsid w:val="00B94590"/>
    <w:rsid w:val="00D96B6A"/>
    <w:rsid w:val="00FF5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6D315"/>
  <w15:chartTrackingRefBased/>
  <w15:docId w15:val="{CABF7679-4871-4CCC-8CA4-104E4E02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7FB0"/>
    <w:pPr>
      <w:spacing w:after="0" w:line="240" w:lineRule="auto"/>
    </w:pPr>
    <w:rPr>
      <w:rFonts w:eastAsiaTheme="minorEastAsia"/>
    </w:rPr>
  </w:style>
  <w:style w:type="character" w:customStyle="1" w:styleId="NoSpacingChar">
    <w:name w:val="No Spacing Char"/>
    <w:basedOn w:val="DefaultParagraphFont"/>
    <w:link w:val="NoSpacing"/>
    <w:uiPriority w:val="1"/>
    <w:rsid w:val="00307FB0"/>
    <w:rPr>
      <w:rFonts w:eastAsiaTheme="minorEastAsia"/>
    </w:rPr>
  </w:style>
  <w:style w:type="paragraph" w:styleId="NormalWeb">
    <w:name w:val="Normal (Web)"/>
    <w:basedOn w:val="Normal"/>
    <w:uiPriority w:val="99"/>
    <w:semiHidden/>
    <w:unhideWhenUsed/>
    <w:rsid w:val="00307F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07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A84BC1"/>
  </w:style>
  <w:style w:type="character" w:styleId="Hyperlink">
    <w:name w:val="Hyperlink"/>
    <w:basedOn w:val="DefaultParagraphFont"/>
    <w:uiPriority w:val="99"/>
    <w:unhideWhenUsed/>
    <w:rsid w:val="00D96B6A"/>
    <w:rPr>
      <w:color w:val="0563C1" w:themeColor="hyperlink"/>
      <w:u w:val="single"/>
    </w:rPr>
  </w:style>
  <w:style w:type="character" w:styleId="UnresolvedMention">
    <w:name w:val="Unresolved Mention"/>
    <w:basedOn w:val="DefaultParagraphFont"/>
    <w:uiPriority w:val="99"/>
    <w:semiHidden/>
    <w:unhideWhenUsed/>
    <w:rsid w:val="00D96B6A"/>
    <w:rPr>
      <w:color w:val="605E5C"/>
      <w:shd w:val="clear" w:color="auto" w:fill="E1DFDD"/>
    </w:rPr>
  </w:style>
  <w:style w:type="character" w:styleId="FollowedHyperlink">
    <w:name w:val="FollowedHyperlink"/>
    <w:basedOn w:val="DefaultParagraphFont"/>
    <w:uiPriority w:val="99"/>
    <w:semiHidden/>
    <w:unhideWhenUsed/>
    <w:rsid w:val="00D96B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95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hyperlink" Target="https://aniwatch.to/search?keyword=Baki" TargetMode="Externa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best anime to watch</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anime to watch</dc:title>
  <dc:subject>In 2023</dc:subject>
  <dc:creator>hp</dc:creator>
  <cp:keywords/>
  <dc:description/>
  <cp:lastModifiedBy>hp</cp:lastModifiedBy>
  <cp:revision>3</cp:revision>
  <dcterms:created xsi:type="dcterms:W3CDTF">2023-09-27T11:16:00Z</dcterms:created>
  <dcterms:modified xsi:type="dcterms:W3CDTF">2023-09-27T12:14:00Z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a2d1b0f0-fa67-4fd7-ade6-df31275700af</vt:lpwstr>
  </property>
</Properties>
</file>