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jc w:val="left"/>
        <w:rPr>
          <w:b/>
          <w:bCs/>
        </w:rPr>
      </w:pPr>
      <w:bookmarkStart w:id="0" w:name="_GoBack"/>
      <w:bookmarkEnd w:id="0"/>
      <w:r>
        <w:rPr>
          <w:b/>
          <w:bCs/>
          <w:lang w:val="en-US"/>
        </w:rPr>
        <w:t xml:space="preserve">                                                National University of Modern Languages, Islamabad</w:t>
      </w:r>
    </w:p>
    <w:p>
      <w:pPr>
        <w:pStyle w:val="style0"/>
        <w:rPr/>
      </w:pPr>
      <w:r>
        <w:rPr/>
        <w:drawing>
          <wp:anchor distT="0" distB="0" distL="0" distR="0" simplePos="false" relativeHeight="2" behindDoc="false" locked="false" layoutInCell="true" allowOverlap="true">
            <wp:simplePos x="0" y="0"/>
            <wp:positionH relativeFrom="page">
              <wp:posOffset>3351741</wp:posOffset>
            </wp:positionH>
            <wp:positionV relativeFrom="page">
              <wp:posOffset>1423034</wp:posOffset>
            </wp:positionV>
            <wp:extent cx="1510248" cy="1510248"/>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510248" cy="1510248"/>
                    </a:xfrm>
                    <a:prstGeom prst="rect"/>
                    <a:ln>
                      <a:noFill/>
                    </a:ln>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i w:val="false"/>
          <w:iCs w:val="false"/>
          <w:u w:val="single" w:color="000000"/>
        </w:rPr>
      </w:pPr>
      <w:r>
        <w:rPr>
          <w:lang w:val="en-US"/>
        </w:rPr>
        <w:t xml:space="preserve">                                                                    </w:t>
      </w:r>
      <w:r>
        <w:rPr>
          <w:b/>
          <w:bCs/>
          <w:lang w:val="en-US"/>
        </w:rPr>
        <w:t xml:space="preserve">Course: Islamic Studies </w:t>
      </w:r>
    </w:p>
    <w:p>
      <w:pPr>
        <w:pStyle w:val="style0"/>
        <w:rPr>
          <w:rFonts w:ascii="Coming Soon"/>
          <w:b/>
          <w:bCs/>
          <w:i w:val="false"/>
          <w:iCs w:val="false"/>
          <w:u w:val="none" w:color="000000"/>
        </w:rPr>
      </w:pPr>
      <w:r>
        <w:rPr>
          <w:rFonts w:ascii="Coming Soon" w:hAnsi="Symbol"/>
          <w:b/>
          <w:bCs/>
          <w:i w:val="false"/>
          <w:iCs w:val="false"/>
          <w:u w:val="single" w:color="000000"/>
          <w:lang w:val="en-US"/>
        </w:rPr>
        <w:t>Assignment</w:t>
      </w:r>
      <w:r>
        <w:rPr>
          <w:rFonts w:ascii="Coming Soon"/>
          <w:b/>
          <w:bCs/>
          <w:i w:val="false"/>
          <w:iCs w:val="false"/>
          <w:u w:val="none" w:color="000000"/>
          <w:lang w:val="en-US"/>
        </w:rPr>
        <w:t xml:space="preserve"> </w:t>
      </w:r>
      <w:r>
        <w:rPr>
          <w:rFonts w:ascii="Coming Soon" w:hAnsi="Symbol"/>
          <w:b/>
          <w:bCs/>
          <w:i w:val="false"/>
          <w:iCs w:val="false"/>
          <w:u w:val="none" w:color="000000"/>
          <w:lang w:val="en-US"/>
        </w:rPr>
        <w:t>#01</w:t>
      </w:r>
    </w:p>
    <w:p>
      <w:pPr>
        <w:pStyle w:val="style0"/>
        <w:rPr>
          <w:rFonts w:ascii="Coming Soon"/>
          <w:b/>
          <w:bCs/>
          <w:i w:val="false"/>
          <w:iCs w:val="false"/>
          <w:u w:val="none" w:color="000000"/>
        </w:rPr>
      </w:pPr>
      <w:r>
        <w:rPr>
          <w:rFonts w:ascii="Coming Soon" w:hAnsi="Symbol"/>
          <w:b/>
          <w:bCs/>
          <w:i w:val="false"/>
          <w:iCs w:val="false"/>
          <w:u w:val="single" w:color="000000"/>
          <w:lang w:val="en-US"/>
        </w:rPr>
        <w:t>Submitted</w:t>
      </w:r>
      <w:r>
        <w:rPr>
          <w:rFonts w:ascii="Coming Soon"/>
          <w:b/>
          <w:bCs/>
          <w:i w:val="false"/>
          <w:iCs w:val="false"/>
          <w:u w:val="single" w:color="000000"/>
          <w:lang w:val="en-US"/>
        </w:rPr>
        <w:t xml:space="preserve"> </w:t>
      </w:r>
      <w:r>
        <w:rPr>
          <w:rFonts w:ascii="Coming Soon" w:hAnsi="Symbol"/>
          <w:b/>
          <w:bCs/>
          <w:i w:val="false"/>
          <w:iCs w:val="false"/>
          <w:u w:val="single" w:color="000000"/>
          <w:lang w:val="en-US"/>
        </w:rPr>
        <w:t>To</w:t>
      </w:r>
      <w:r>
        <w:rPr>
          <w:rFonts w:ascii="Coming Soon"/>
          <w:b/>
          <w:bCs/>
          <w:i w:val="false"/>
          <w:iCs w:val="false"/>
          <w:u w:val="none" w:color="000000"/>
          <w:lang w:val="en-US"/>
        </w:rPr>
        <w:t xml:space="preserve"> </w:t>
      </w:r>
      <w:r>
        <w:rPr>
          <w:rFonts w:ascii="Coming Soon" w:hAnsi="Symbol"/>
          <w:b/>
          <w:bCs/>
          <w:i w:val="false"/>
          <w:iCs w:val="false"/>
          <w:u w:val="none" w:color="000000"/>
          <w:lang w:val="en-US"/>
        </w:rPr>
        <w:t>:-</w:t>
      </w:r>
    </w:p>
    <w:p>
      <w:pPr>
        <w:pStyle w:val="style0"/>
        <w:rPr>
          <w:rFonts w:ascii="Coming Soon" w:cs="Carrois Gothic SC" w:eastAsia="Carrois Gothic SC" w:hAnsi="Carrois Gothic SC"/>
          <w:b/>
          <w:bCs/>
          <w:i w:val="false"/>
          <w:iCs w:val="false"/>
          <w:u w:val="none" w:color="000000"/>
        </w:rPr>
      </w:pPr>
      <w:r>
        <w:rPr>
          <w:rFonts w:ascii="Coming Soon"/>
          <w:b/>
          <w:bCs/>
          <w:i w:val="false"/>
          <w:iCs w:val="false"/>
          <w:u w:val="none" w:color="000000"/>
          <w:lang w:val="en-US"/>
        </w:rPr>
        <w:t xml:space="preserve">                            </w:t>
      </w:r>
      <w:r>
        <w:rPr>
          <w:rFonts w:ascii="Coming Soon" w:cs="TH SarabunPSK" w:eastAsia="TH SarabunPSK" w:hAnsi="Cutive Mono"/>
          <w:b/>
          <w:bCs/>
          <w:i w:val="false"/>
          <w:iCs w:val="false"/>
          <w:u w:val="none" w:color="000000"/>
          <w:lang w:val="en-US"/>
        </w:rPr>
        <w:t xml:space="preserve">    </w:t>
      </w:r>
      <w:r>
        <w:rPr>
          <w:rFonts w:ascii="Coming Soon" w:cs="TH SarabunPSK" w:eastAsia="TH SarabunPSK" w:hAnsi="Symbol"/>
          <w:b/>
          <w:bCs/>
          <w:i w:val="false"/>
          <w:iCs w:val="false"/>
          <w:u w:val="none" w:color="000000"/>
          <w:lang w:val="en-US"/>
        </w:rPr>
        <w:t>Dr.Saeed</w:t>
      </w:r>
      <w:r>
        <w:rPr>
          <w:rFonts w:ascii="Coming Soon" w:cs="TH SarabunPSK" w:eastAsia="TH SarabunPSK" w:hAnsi="Cutive Mono"/>
          <w:b/>
          <w:bCs/>
          <w:i w:val="false"/>
          <w:iCs w:val="false"/>
          <w:u w:val="none" w:color="000000"/>
          <w:lang w:val="en-US"/>
        </w:rPr>
        <w:t xml:space="preserve"> </w:t>
      </w:r>
      <w:r>
        <w:rPr>
          <w:rFonts w:ascii="Coming Soon" w:cs="TH SarabunPSK" w:eastAsia="TH SarabunPSK" w:hAnsi="Symbol"/>
          <w:b/>
          <w:bCs/>
          <w:i w:val="false"/>
          <w:iCs w:val="false"/>
          <w:u w:val="none" w:color="000000"/>
          <w:lang w:val="en-US"/>
        </w:rPr>
        <w:t>Ahmad</w:t>
      </w:r>
    </w:p>
    <w:p>
      <w:pPr>
        <w:pStyle w:val="style0"/>
        <w:rPr>
          <w:rFonts w:ascii="Coming Soon" w:cs="Carrois Gothic SC" w:eastAsia="Carrois Gothic SC" w:hAnsi="Carrois Gothic SC"/>
          <w:b/>
          <w:bCs/>
          <w:i w:val="false"/>
          <w:iCs w:val="false"/>
          <w:u w:val="none" w:color="000000"/>
        </w:rPr>
      </w:pPr>
      <w:r>
        <w:rPr>
          <w:rFonts w:ascii="Coming Soon" w:cs="TH SarabunPSK" w:eastAsia="TH SarabunPSK" w:hAnsi="Symbol"/>
          <w:b/>
          <w:bCs/>
          <w:i w:val="false"/>
          <w:iCs w:val="false"/>
          <w:u w:val="single" w:color="000000"/>
          <w:lang w:val="en-US"/>
        </w:rPr>
        <w:t>Submitted</w:t>
      </w:r>
      <w:r>
        <w:rPr>
          <w:rFonts w:ascii="Coming Soon" w:cs="TH SarabunPSK" w:eastAsia="TH SarabunPSK" w:hAnsi="Cutive Mono"/>
          <w:b/>
          <w:bCs/>
          <w:i w:val="false"/>
          <w:iCs w:val="false"/>
          <w:u w:val="single" w:color="000000"/>
          <w:lang w:val="en-US"/>
        </w:rPr>
        <w:t xml:space="preserve"> </w:t>
      </w:r>
      <w:r>
        <w:rPr>
          <w:rFonts w:ascii="Coming Soon" w:cs="TH SarabunPSK" w:eastAsia="TH SarabunPSK" w:hAnsi="Symbol"/>
          <w:b/>
          <w:bCs/>
          <w:i w:val="false"/>
          <w:iCs w:val="false"/>
          <w:u w:val="single" w:color="000000"/>
          <w:lang w:val="en-US"/>
        </w:rPr>
        <w:t>by</w:t>
      </w:r>
      <w:r>
        <w:rPr>
          <w:rFonts w:ascii="Coming Soon" w:cs="TH SarabunPSK" w:eastAsia="TH SarabunPSK" w:hAnsi="Symbol"/>
          <w:b/>
          <w:bCs/>
          <w:i w:val="false"/>
          <w:iCs w:val="false"/>
          <w:u w:val="none" w:color="000000"/>
          <w:lang w:val="en-US"/>
        </w:rPr>
        <w:t>:-</w:t>
      </w:r>
      <w:r>
        <w:rPr>
          <w:rFonts w:ascii="Coming Soon" w:cs="TH SarabunPSK" w:eastAsia="TH SarabunPSK" w:hAnsi="Cutive Mono"/>
          <w:b/>
          <w:bCs/>
          <w:i w:val="false"/>
          <w:iCs w:val="false"/>
          <w:u w:val="none" w:color="000000"/>
          <w:lang w:val="en-US"/>
        </w:rPr>
        <w:t xml:space="preserve"> </w:t>
      </w:r>
    </w:p>
    <w:p>
      <w:pPr>
        <w:pStyle w:val="style0"/>
        <w:rPr>
          <w:rFonts w:ascii="Coming Soon" w:cs="Carrois Gothic SC" w:eastAsia="Carrois Gothic SC" w:hAnsi="Carrois Gothic SC"/>
          <w:b/>
          <w:bCs/>
          <w:i w:val="false"/>
          <w:iCs w:val="false"/>
          <w:u w:val="none" w:color="000000"/>
        </w:rPr>
      </w:pPr>
      <w:r>
        <w:rPr>
          <w:rFonts w:ascii="Coming Soon" w:cs="TH SarabunPSK" w:eastAsia="TH SarabunPSK" w:hAnsi="Cutive Mono"/>
          <w:b/>
          <w:bCs/>
          <w:i w:val="false"/>
          <w:iCs w:val="false"/>
          <w:u w:val="none" w:color="000000"/>
          <w:lang w:val="en-US"/>
        </w:rPr>
        <w:t xml:space="preserve">               </w:t>
      </w:r>
      <w:r>
        <w:rPr>
          <w:rFonts w:ascii="Coming Soon" w:cs="TH SarabunPSK" w:eastAsia="TH SarabunPSK" w:hAnsi="Symbol"/>
          <w:b/>
          <w:bCs/>
          <w:i w:val="false"/>
          <w:iCs w:val="false"/>
          <w:u w:val="none" w:color="000000"/>
          <w:lang w:val="en-US"/>
        </w:rPr>
        <w:t>M.Zubair</w:t>
      </w:r>
      <w:r>
        <w:rPr>
          <w:rFonts w:ascii="Coming Soon" w:cs="TH SarabunPSK" w:eastAsia="TH SarabunPSK" w:hAnsi="Cutive Mono"/>
          <w:b/>
          <w:bCs/>
          <w:i w:val="false"/>
          <w:iCs w:val="false"/>
          <w:u w:val="none" w:color="000000"/>
          <w:lang w:val="en-US"/>
        </w:rPr>
        <w:t xml:space="preserve"> </w:t>
      </w:r>
      <w:r>
        <w:rPr>
          <w:rFonts w:ascii="Coming Soon" w:cs="TH SarabunPSK" w:eastAsia="TH SarabunPSK" w:hAnsi="Symbol"/>
          <w:b/>
          <w:bCs/>
          <w:i w:val="false"/>
          <w:iCs w:val="false"/>
          <w:u w:val="none" w:color="000000"/>
          <w:lang w:val="en-US"/>
        </w:rPr>
        <w:t>Tariq (numl-f23-49315)</w:t>
      </w:r>
    </w:p>
    <w:p>
      <w:pPr>
        <w:pStyle w:val="style0"/>
        <w:rPr>
          <w:rFonts w:ascii="Coming Soon" w:cs="Carrois Gothic SC" w:eastAsia="Carrois Gothic SC" w:hAnsi="Carrois Gothic SC"/>
          <w:b/>
          <w:bCs/>
          <w:i w:val="false"/>
          <w:iCs w:val="false"/>
          <w:u w:val="none" w:color="000000"/>
        </w:rPr>
      </w:pPr>
      <w:r>
        <w:rPr>
          <w:rFonts w:ascii="Coming Soon" w:cs="TH SarabunPSK" w:eastAsia="TH SarabunPSK" w:hAnsi="Symbol"/>
          <w:b/>
          <w:bCs/>
          <w:i w:val="false"/>
          <w:iCs w:val="false"/>
          <w:u w:val="single" w:color="000000"/>
          <w:lang w:val="en-US"/>
        </w:rPr>
        <w:t>Department</w:t>
      </w:r>
      <w:r>
        <w:rPr>
          <w:rFonts w:ascii="Coming Soon" w:cs="TH SarabunPSK" w:eastAsia="TH SarabunPSK" w:hAnsi="Symbol"/>
          <w:b/>
          <w:bCs/>
          <w:i w:val="false"/>
          <w:iCs w:val="false"/>
          <w:u w:val="none" w:color="000000"/>
          <w:lang w:val="en-US"/>
        </w:rPr>
        <w:t>:-</w:t>
      </w:r>
      <w:r>
        <w:rPr>
          <w:rFonts w:ascii="Coming Soon" w:cs="TH SarabunPSK" w:eastAsia="TH SarabunPSK" w:hAnsi="Cutive Mono"/>
          <w:b/>
          <w:bCs/>
          <w:i w:val="false"/>
          <w:iCs w:val="false"/>
          <w:u w:val="none" w:color="000000"/>
          <w:lang w:val="en-US"/>
        </w:rPr>
        <w:t xml:space="preserve">    </w:t>
      </w:r>
    </w:p>
    <w:p>
      <w:pPr>
        <w:pStyle w:val="style0"/>
        <w:rPr>
          <w:rFonts w:ascii="Coming Soon" w:cs="Carrois Gothic SC" w:eastAsia="Carrois Gothic SC" w:hAnsi="Carrois Gothic SC"/>
          <w:b/>
          <w:bCs/>
          <w:i w:val="false"/>
          <w:iCs w:val="false"/>
          <w:u w:val="none" w:color="000000"/>
        </w:rPr>
      </w:pPr>
      <w:r>
        <w:rPr>
          <w:rFonts w:ascii="Coming Soon" w:cs="TH SarabunPSK" w:eastAsia="TH SarabunPSK" w:hAnsi="Cutive Mono"/>
          <w:b/>
          <w:bCs/>
          <w:i w:val="false"/>
          <w:iCs w:val="false"/>
          <w:u w:val="none" w:color="000000"/>
          <w:lang w:val="en-US"/>
        </w:rPr>
        <w:t xml:space="preserve">               </w:t>
      </w:r>
      <w:r>
        <w:rPr>
          <w:rFonts w:ascii="Coming Soon" w:cs="TH SarabunPSK" w:eastAsia="TH SarabunPSK" w:hAnsi="Symbol"/>
          <w:b/>
          <w:bCs/>
          <w:i w:val="false"/>
          <w:iCs w:val="false"/>
          <w:u w:val="none" w:color="000000"/>
          <w:lang w:val="en-US"/>
        </w:rPr>
        <w:t>Bs</w:t>
      </w:r>
      <w:r>
        <w:rPr>
          <w:rFonts w:ascii="Coming Soon" w:cs="TH SarabunPSK" w:eastAsia="TH SarabunPSK" w:hAnsi="Cutive Mono"/>
          <w:b/>
          <w:bCs/>
          <w:i w:val="false"/>
          <w:iCs w:val="false"/>
          <w:u w:val="none" w:color="000000"/>
          <w:lang w:val="en-US"/>
        </w:rPr>
        <w:t xml:space="preserve"> </w:t>
      </w:r>
      <w:r>
        <w:rPr>
          <w:rFonts w:ascii="Coming Soon" w:cs="TH SarabunPSK" w:eastAsia="TH SarabunPSK" w:hAnsi="Symbol"/>
          <w:b/>
          <w:bCs/>
          <w:i w:val="false"/>
          <w:iCs w:val="false"/>
          <w:u w:val="none" w:color="000000"/>
          <w:lang w:val="en-US"/>
        </w:rPr>
        <w:t>Computer</w:t>
      </w:r>
      <w:r>
        <w:rPr>
          <w:rFonts w:ascii="Coming Soon" w:cs="TH SarabunPSK" w:eastAsia="TH SarabunPSK" w:hAnsi="Cutive Mono"/>
          <w:b/>
          <w:bCs/>
          <w:i w:val="false"/>
          <w:iCs w:val="false"/>
          <w:u w:val="none" w:color="000000"/>
          <w:lang w:val="en-US"/>
        </w:rPr>
        <w:t xml:space="preserve"> </w:t>
      </w:r>
      <w:r>
        <w:rPr>
          <w:rFonts w:ascii="Coming Soon" w:cs="TH SarabunPSK" w:eastAsia="TH SarabunPSK" w:hAnsi="Symbol"/>
          <w:b/>
          <w:bCs/>
          <w:i w:val="false"/>
          <w:iCs w:val="false"/>
          <w:u w:val="none" w:color="000000"/>
          <w:lang w:val="en-US"/>
        </w:rPr>
        <w:t>Science</w:t>
      </w:r>
      <w:r>
        <w:rPr>
          <w:rFonts w:ascii="Coming Soon" w:cs="TH SarabunPSK" w:eastAsia="TH SarabunPSK" w:hAnsi="Cutive Mono"/>
          <w:b/>
          <w:bCs/>
          <w:i w:val="false"/>
          <w:iCs w:val="false"/>
          <w:u w:val="none" w:color="000000"/>
          <w:lang w:val="en-US"/>
        </w:rPr>
        <w:t xml:space="preserve"> </w:t>
      </w:r>
      <w:r>
        <w:rPr>
          <w:rFonts w:ascii="Coming Soon" w:cs="TH SarabunPSK" w:eastAsia="TH SarabunPSK" w:hAnsi="Symbol"/>
          <w:b/>
          <w:bCs/>
          <w:i w:val="false"/>
          <w:iCs w:val="false"/>
          <w:u w:val="none" w:color="000000"/>
          <w:lang w:val="en-US"/>
        </w:rPr>
        <w:t>I</w:t>
      </w:r>
      <w:r>
        <w:rPr>
          <w:rFonts w:ascii="Coming Soon" w:cs="TH SarabunPSK" w:eastAsia="TH SarabunPSK" w:hAnsi="Cutive Mono"/>
          <w:b/>
          <w:bCs/>
          <w:i w:val="false"/>
          <w:iCs w:val="false"/>
          <w:u w:val="none" w:color="000000"/>
          <w:lang w:val="en-US"/>
        </w:rPr>
        <w:t xml:space="preserve"> </w:t>
      </w:r>
      <w:r>
        <w:rPr>
          <w:rFonts w:ascii="Coming Soon" w:cs="TH SarabunPSK" w:eastAsia="TH SarabunPSK" w:hAnsi="Symbol"/>
          <w:b/>
          <w:bCs/>
          <w:i w:val="false"/>
          <w:iCs w:val="false"/>
          <w:u w:val="none" w:color="000000"/>
          <w:lang w:val="en-US"/>
        </w:rPr>
        <w:t>(Afternoon)</w:t>
      </w:r>
    </w:p>
    <w:p>
      <w:pPr>
        <w:pStyle w:val="style0"/>
        <w:rPr>
          <w:rFonts w:ascii="Carrois Gothic SC" w:cs="Carrois Gothic SC" w:eastAsia="Carrois Gothic SC" w:hAnsi="Carrois Gothic SC"/>
          <w:i w:val="false"/>
          <w:iCs w:val="false"/>
          <w:u w:val="none" w:color="000000"/>
        </w:rPr>
      </w:pPr>
    </w:p>
    <w:bookmarkStart w:id="1" w:name="_GoBack"/>
    <w:bookmarkEnd w:id="1"/>
    <w:p>
      <w:pPr>
        <w:pStyle w:val="style1"/>
        <w:numPr>
          <w:ilvl w:val="0"/>
          <w:numId w:val="2"/>
        </w:numPr>
        <w:spacing w:lineRule="auto" w:line="360"/>
        <w:jc w:val="left"/>
        <w:rPr>
          <w:rFonts w:ascii="Noto Sans Bhaiksuki" w:cs="Noto Sans Devanagari" w:eastAsia="Noto Sans CJK HK" w:hAnsi="Noto Sans Bhaiksuki"/>
          <w:caps/>
          <w:smallCaps w:val="false"/>
          <w:color w:val="000000"/>
          <w:sz w:val="32"/>
          <w:szCs w:val="32"/>
          <w:highlight w:val="none"/>
          <w:u w:val="single"/>
          <w:vertAlign w:val="baseline"/>
        </w:rPr>
        <w:sectPr>
          <w:pgSz w:w="12240" w:h="15840" w:orient="portrait"/>
          <w:pgMar w:top="1440" w:right="1440" w:bottom="1440" w:left="1440" w:header="720" w:footer="720" w:gutter="0"/>
          <w:cols w:equalWidth="1" w:space="720" w:num="1"/>
          <w:docGrid w:linePitch="360"/>
        </w:sectPr>
      </w:pPr>
      <w:r>
        <w:rPr>
          <w:rFonts w:ascii="Noto Sans Bhaiksuki" w:cs="Noto Sans Devanagari" w:eastAsia="Noto Sans CJK HK" w:hAnsi="Noto Sans Bhaiksuki"/>
          <w:caps/>
          <w:smallCaps w:val="false"/>
          <w:color w:val="000000"/>
          <w:sz w:val="32"/>
          <w:szCs w:val="32"/>
          <w:highlight w:val="none"/>
          <w:u w:val="single"/>
          <w:vertAlign w:val="baseline"/>
        </w:rPr>
        <w:t xml:space="preserve">Rights  in Islam </w:t>
      </w:r>
    </w:p>
    <w:p>
      <w:pPr>
        <w:pStyle w:val="style0"/>
        <w:spacing w:lineRule="auto" w:line="300"/>
        <w:ind w:left="660" w:leftChars="0"/>
        <w:jc w:val="left"/>
        <w:rPr>
          <w:rFonts w:ascii="Noto Sans CJK HK" w:cs="TH SarabunPSK" w:eastAsia="Noto Sans CJK HK" w:hAnsi="Noto Sans CJK HK"/>
          <w:b w:val="false"/>
          <w:bCs w:val="false"/>
          <w:i/>
          <w:iCs/>
          <w:color w:val="000000"/>
          <w:sz w:val="36"/>
          <w:szCs w:val="36"/>
          <w:highlight w:val="none"/>
        </w:rPr>
      </w:pPr>
      <w:r>
        <w:rPr>
          <w:rFonts w:hint="default"/>
          <w:b w:val="false"/>
          <w:bCs w:val="false"/>
          <w:i/>
          <w:iCs/>
        </w:rPr>
        <w:t>In Islam, the identification of rights and obligations is based on various sources such as the Quran Majeed and Hadith. All actions and sayings of our Holy Prophet Muhammad (PBUH) are considered Hadith. Some individual rights include:</w:t>
      </w:r>
    </w:p>
    <w:p>
      <w:pPr>
        <w:pStyle w:val="style0"/>
        <w:numPr>
          <w:ilvl w:val="0"/>
          <w:numId w:val="10"/>
        </w:numPr>
        <w:spacing w:lineRule="auto" w:line="276"/>
        <w:rPr>
          <w:rFonts w:ascii="Noto Sans CJK HK" w:cs="TH SarabunPSK" w:eastAsia="Noto Sans CJK HK" w:hAnsi="Noto Sans CJK HK"/>
          <w:b/>
          <w:bCs/>
          <w:color w:val="000000"/>
          <w:sz w:val="36"/>
          <w:szCs w:val="36"/>
          <w:highlight w:val="none"/>
        </w:rPr>
      </w:pPr>
      <w:r>
        <w:rPr>
          <w:rFonts w:hint="default"/>
        </w:rPr>
        <w:t>Right to Life: In Islam, life is regarded as a precious thing, and it is forbidden to take an innocent life (Quran 5:32).</w:t>
      </w:r>
    </w:p>
    <w:p>
      <w:pPr>
        <w:pStyle w:val="style0"/>
        <w:numPr>
          <w:ilvl w:val="0"/>
          <w:numId w:val="10"/>
        </w:numPr>
        <w:spacing w:lineRule="auto" w:line="276"/>
        <w:rPr>
          <w:rFonts w:ascii="Noto Sans CJK HK" w:cs="TH SarabunPSK" w:eastAsia="Noto Sans CJK HK" w:hAnsi="Noto Sans CJK HK"/>
          <w:b/>
          <w:bCs/>
          <w:color w:val="000000"/>
          <w:sz w:val="36"/>
          <w:szCs w:val="36"/>
          <w:highlight w:val="none"/>
        </w:rPr>
      </w:pPr>
      <w:r>
        <w:rPr>
          <w:rFonts w:hint="default"/>
        </w:rPr>
        <w:t xml:space="preserve">Right to Religious Freedom: </w:t>
      </w:r>
      <w:r>
        <w:rPr>
          <w:rFonts w:hint="default"/>
          <w:lang w:val="en-US"/>
        </w:rPr>
        <w:t>All</w:t>
      </w:r>
      <w:r>
        <w:rPr>
          <w:rFonts w:hint="default"/>
        </w:rPr>
        <w:t xml:space="preserve"> individual</w:t>
      </w:r>
      <w:r>
        <w:rPr>
          <w:rFonts w:hint="default"/>
          <w:lang w:val="en-US"/>
        </w:rPr>
        <w:t>s</w:t>
      </w:r>
      <w:r>
        <w:rPr>
          <w:rFonts w:hint="default"/>
        </w:rPr>
        <w:t xml:space="preserve"> in Islam ha</w:t>
      </w:r>
      <w:r>
        <w:rPr>
          <w:rFonts w:hint="default"/>
          <w:lang w:val="en-US"/>
        </w:rPr>
        <w:t>ve</w:t>
      </w:r>
      <w:r>
        <w:rPr>
          <w:rFonts w:hint="default"/>
        </w:rPr>
        <w:t xml:space="preserve"> the right to choose their religion, and everyone is allowed to practice their religious beliefs freely (Quran 2:256).</w:t>
      </w:r>
    </w:p>
    <w:p>
      <w:pPr>
        <w:pStyle w:val="style0"/>
        <w:numPr>
          <w:ilvl w:val="0"/>
          <w:numId w:val="10"/>
        </w:numPr>
        <w:spacing w:lineRule="auto" w:line="276"/>
        <w:rPr>
          <w:rFonts w:ascii="Noto Sans CJK HK" w:cs="TH SarabunPSK" w:eastAsia="Noto Sans CJK HK" w:hAnsi="Noto Sans CJK HK"/>
          <w:b/>
          <w:bCs/>
          <w:color w:val="000000"/>
          <w:sz w:val="36"/>
          <w:szCs w:val="36"/>
          <w:highlight w:val="none"/>
        </w:rPr>
      </w:pPr>
      <w:r>
        <w:rPr>
          <w:rFonts w:hint="default"/>
        </w:rPr>
        <w:t>Right to Dignity and Respect: All individuals have the right to be treated with kindness and respect regardless of their race, religion or color (Quran 49:11).</w:t>
      </w:r>
    </w:p>
    <w:p>
      <w:pPr>
        <w:pStyle w:val="style0"/>
        <w:numPr>
          <w:ilvl w:val="0"/>
          <w:numId w:val="10"/>
        </w:numPr>
        <w:spacing w:lineRule="auto" w:line="276"/>
        <w:rPr>
          <w:rFonts w:ascii="Noto Sans CJK HK" w:cs="TH SarabunPSK" w:eastAsia="Noto Sans CJK HK" w:hAnsi="Noto Sans CJK HK"/>
          <w:b/>
          <w:bCs/>
          <w:color w:val="000000"/>
          <w:sz w:val="36"/>
          <w:szCs w:val="36"/>
          <w:highlight w:val="none"/>
        </w:rPr>
      </w:pPr>
      <w:r>
        <w:rPr>
          <w:rFonts w:hint="default"/>
        </w:rPr>
        <w:t>Right to Personal Property: Muslims have the right to own and protect their property, while taking someone's property without permission is strictly prohibited (Quran 2:188).</w:t>
      </w:r>
    </w:p>
    <w:p>
      <w:pPr>
        <w:pStyle w:val="style0"/>
        <w:numPr>
          <w:ilvl w:val="0"/>
          <w:numId w:val="10"/>
        </w:numPr>
        <w:spacing w:lineRule="auto" w:line="276"/>
        <w:rPr>
          <w:rFonts w:ascii="Noto Sans CJK HK" w:cs="TH SarabunPSK" w:eastAsia="Noto Sans CJK HK" w:hAnsi="Noto Sans CJK HK"/>
          <w:b/>
          <w:bCs/>
          <w:color w:val="000000"/>
          <w:sz w:val="36"/>
          <w:szCs w:val="36"/>
          <w:highlight w:val="none"/>
        </w:rPr>
      </w:pPr>
      <w:r>
        <w:rPr>
          <w:rFonts w:hint="default"/>
        </w:rPr>
        <w:t xml:space="preserve">Right To Justice: Every individual in Islam has a right to justice irrespective of </w:t>
      </w:r>
      <w:r>
        <w:rPr>
          <w:rFonts w:hint="default"/>
          <w:lang w:val="en-US"/>
        </w:rPr>
        <w:t xml:space="preserve">his </w:t>
      </w:r>
      <w:r>
        <w:rPr>
          <w:rFonts w:hint="default"/>
        </w:rPr>
        <w:t>background or religion (Quran 4:135).</w:t>
      </w:r>
    </w:p>
    <w:p>
      <w:pPr>
        <w:pStyle w:val="style0"/>
        <w:numPr>
          <w:ilvl w:val="0"/>
          <w:numId w:val="10"/>
        </w:numPr>
        <w:spacing w:lineRule="auto" w:line="276"/>
        <w:rPr>
          <w:rFonts w:ascii="Noto Sans CJK HK" w:cs="TH SarabunPSK" w:eastAsia="Noto Sans CJK HK" w:hAnsi="Noto Sans CJK HK"/>
          <w:b/>
          <w:bCs/>
          <w:color w:val="000000"/>
          <w:sz w:val="36"/>
          <w:szCs w:val="36"/>
          <w:highlight w:val="none"/>
        </w:rPr>
      </w:pPr>
      <w:r>
        <w:rPr>
          <w:rFonts w:hint="default"/>
        </w:rPr>
        <w:t>Right To Privacy:The privacy of every individual should be respected while interference in someone's affairs should be discouraged.</w:t>
      </w:r>
    </w:p>
    <w:p>
      <w:pPr>
        <w:pStyle w:val="style179"/>
        <w:numPr>
          <w:ilvl w:val="0"/>
          <w:numId w:val="11"/>
        </w:numPr>
        <w:spacing w:lineRule="auto" w:line="276"/>
        <w:rPr>
          <w:rFonts w:ascii="Noto Sans CJK HK" w:cs="TH SarabunPSK" w:eastAsia="Noto Sans CJK HK" w:hAnsi="Noto Sans CJK HK"/>
          <w:b/>
          <w:bCs/>
          <w:color w:val="000000"/>
          <w:sz w:val="36"/>
          <w:szCs w:val="36"/>
          <w:highlight w:val="none"/>
        </w:rPr>
      </w:pPr>
      <w:r>
        <w:rPr>
          <w:rFonts w:hint="default"/>
          <w:lang w:val="en-US"/>
        </w:rPr>
        <w:t xml:space="preserve"> </w:t>
      </w:r>
      <w:r>
        <w:rPr>
          <w:rFonts w:hint="default"/>
        </w:rPr>
        <w:t xml:space="preserve">Right </w:t>
      </w:r>
      <w:r>
        <w:rPr>
          <w:rFonts w:hint="default"/>
          <w:lang w:val="en-US"/>
        </w:rPr>
        <w:t xml:space="preserve">To </w:t>
      </w:r>
      <w:r>
        <w:rPr>
          <w:rFonts w:hint="default"/>
        </w:rPr>
        <w:t>Education:Seeking education in Islam is highly encouraged. Every individual has a right for quality education accordingto Hadith.</w:t>
      </w:r>
    </w:p>
    <w:p>
      <w:pPr>
        <w:pStyle w:val="style179"/>
        <w:numPr>
          <w:ilvl w:val="0"/>
          <w:numId w:val="12"/>
        </w:numPr>
        <w:rPr>
          <w:rFonts w:ascii="Noto Sans CJK HK" w:cs="TH SarabunPSK" w:eastAsia="Noto Sans CJK HK" w:hAnsi="Noto Sans CJK HK"/>
          <w:b/>
          <w:bCs/>
          <w:color w:val="000000"/>
          <w:sz w:val="36"/>
          <w:szCs w:val="36"/>
          <w:highlight w:val="none"/>
        </w:rPr>
      </w:pPr>
      <w:r>
        <w:rPr>
          <w:rFonts w:hint="default"/>
        </w:rPr>
        <w:t>Right to Marriage: In Islam, marriage is considered a sacred bond between two individuals and both parties have the right to enter into it freely and with mutual consent (Quran 4:19).</w:t>
      </w:r>
    </w:p>
    <w:p>
      <w:pPr>
        <w:pStyle w:val="style179"/>
        <w:numPr>
          <w:ilvl w:val="0"/>
          <w:numId w:val="12"/>
        </w:numPr>
        <w:rPr>
          <w:rFonts w:ascii="Noto Sans CJK HK" w:cs="TH SarabunPSK" w:eastAsia="Noto Sans CJK HK" w:hAnsi="Noto Sans CJK HK"/>
          <w:b/>
          <w:bCs/>
          <w:color w:val="000000"/>
          <w:sz w:val="36"/>
          <w:szCs w:val="36"/>
          <w:highlight w:val="none"/>
        </w:rPr>
      </w:pPr>
      <w:r>
        <w:rPr>
          <w:rFonts w:hint="default"/>
        </w:rPr>
        <w:t>Right to Healthcare: Muslims have the right to access quality healthcare services as it is necessary for maintaining good health and well-being (Hadith).</w:t>
      </w:r>
    </w:p>
    <w:p>
      <w:pPr>
        <w:pStyle w:val="style179"/>
        <w:numPr>
          <w:ilvl w:val="0"/>
          <w:numId w:val="12"/>
        </w:numPr>
        <w:rPr>
          <w:rFonts w:ascii="Noto Sans CJK HK" w:cs="TH SarabunPSK" w:eastAsia="Noto Sans CJK HK" w:hAnsi="Noto Sans CJK HK"/>
          <w:b/>
          <w:bCs/>
          <w:color w:val="000000"/>
          <w:sz w:val="36"/>
          <w:szCs w:val="36"/>
          <w:highlight w:val="none"/>
        </w:rPr>
      </w:pPr>
      <w:r>
        <w:rPr>
          <w:rFonts w:hint="default"/>
        </w:rPr>
        <w:t>Right to Work: Every individual has the right to work and earn a living in Islam. Discrimination based on gender, race or religion is prohibited (Hadith).</w:t>
      </w:r>
    </w:p>
    <w:p>
      <w:pPr>
        <w:pStyle w:val="style179"/>
        <w:numPr>
          <w:ilvl w:val="0"/>
          <w:numId w:val="12"/>
        </w:numPr>
        <w:rPr>
          <w:rFonts w:ascii="Noto Sans CJK HK" w:cs="TH SarabunPSK" w:eastAsia="Noto Sans CJK HK" w:hAnsi="Noto Sans CJK HK"/>
          <w:b/>
          <w:bCs/>
          <w:color w:val="000000"/>
          <w:sz w:val="36"/>
          <w:szCs w:val="36"/>
          <w:highlight w:val="none"/>
        </w:rPr>
      </w:pPr>
      <w:r>
        <w:rPr>
          <w:rFonts w:hint="default"/>
        </w:rPr>
        <w:t>Right to Fair Trial: In Islam, every accused person has the right to a fair trial where evidence is presented and justice is served impartially (Quran 5:8).</w:t>
      </w:r>
    </w:p>
    <w:p>
      <w:pPr>
        <w:pStyle w:val="style179"/>
        <w:numPr>
          <w:ilvl w:val="0"/>
          <w:numId w:val="12"/>
        </w:numPr>
        <w:rPr>
          <w:rFonts w:ascii="Noto Sans CJK HK" w:cs="TH SarabunPSK" w:eastAsia="Noto Sans CJK HK" w:hAnsi="Noto Sans CJK HK"/>
          <w:b/>
          <w:bCs/>
          <w:color w:val="000000"/>
          <w:sz w:val="36"/>
          <w:szCs w:val="36"/>
          <w:highlight w:val="none"/>
        </w:rPr>
      </w:pPr>
      <w:r>
        <w:rPr>
          <w:rFonts w:hint="default"/>
        </w:rPr>
        <w:t>Right to Rest and Leisure: Muslims are encouraged to take breaks from work and engage in leisure activities for rejuvenation of their mind and body (Hadith).</w:t>
      </w:r>
    </w:p>
    <w:p>
      <w:pPr>
        <w:pStyle w:val="style179"/>
        <w:numPr>
          <w:ilvl w:val="0"/>
          <w:numId w:val="12"/>
        </w:numPr>
        <w:rPr>
          <w:rFonts w:ascii="Noto Sans CJK HK" w:cs="TH SarabunPSK" w:eastAsia="Noto Sans CJK HK" w:hAnsi="Noto Sans CJK HK"/>
          <w:b/>
          <w:bCs/>
          <w:color w:val="000000"/>
          <w:sz w:val="36"/>
          <w:szCs w:val="36"/>
          <w:highlight w:val="none"/>
        </w:rPr>
      </w:pPr>
      <w:r>
        <w:rPr>
          <w:rFonts w:hint="default"/>
        </w:rPr>
        <w:t>Right to Clean Environment: It is the responsibility of every Muslim to protect the environment by avoiding pollution and waste, as it affects the health of all living beings (Hadith).</w:t>
      </w:r>
    </w:p>
    <w:p>
      <w:pPr>
        <w:pStyle w:val="style179"/>
        <w:numPr>
          <w:ilvl w:val="0"/>
          <w:numId w:val="0"/>
        </w:numPr>
        <w:ind w:left="580" w:leftChars="0" w:firstLine="0"/>
        <w:jc w:val="left"/>
        <w:rPr>
          <w:rFonts w:ascii="Noto Sans CJK HK" w:cs="TH SarabunPSK" w:eastAsia="Noto Sans CJK HK" w:hAnsi="Noto Sans CJK HK"/>
          <w:b/>
          <w:bCs/>
          <w:color w:val="000000"/>
          <w:sz w:val="36"/>
          <w:szCs w:val="36"/>
          <w:highlight w:val="none"/>
        </w:rPr>
      </w:pPr>
    </w:p>
    <w:sectPr>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Noto Sans Devanagari">
    <w:altName w:val="Times New Roman"/>
    <w:panose1 w:val="02020603050000020304"/>
    <w:charset w:val="00"/>
    <w:family w:val="roman"/>
    <w:pitch w:val="variable"/>
    <w:sig w:usb0="20007A87" w:usb1="80000000" w:usb2="00000008" w:usb3="00000000" w:csb0="000001FF" w:csb1="00000000"/>
  </w:font>
  <w:font w:name="Noto Sans Myanmar UI Medium">
    <w:altName w:val="Times New Roman"/>
    <w:panose1 w:val="02020603050000020304"/>
    <w:charset w:val="00"/>
    <w:family w:val="roman"/>
    <w:pitch w:val="variable"/>
    <w:sig w:usb0="20007A87" w:usb1="80000000" w:usb2="00000008" w:usb3="00000000" w:csb0="000001FF" w:csb1="00000000"/>
  </w:font>
  <w:font w:name="Noto Naskh Arabic">
    <w:altName w:val="Times New Roman"/>
    <w:panose1 w:val="02020603050000020304"/>
    <w:charset w:val="00"/>
    <w:family w:val="roman"/>
    <w:pitch w:val="variable"/>
    <w:sig w:usb0="20007A87" w:usb1="80000000" w:usb2="00000008" w:usb3="00000000" w:csb0="000001FF" w:csb1="00000000"/>
  </w:font>
  <w:font w:name="TH SarabunPSK">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TH Sarabun PSK">
    <w:altName w:val="Times New Roman"/>
    <w:panose1 w:val="02020603050000020304"/>
    <w:charset w:val="00"/>
    <w:family w:val="roman"/>
    <w:pitch w:val="variable"/>
    <w:sig w:usb0="20007A87" w:usb1="80000000" w:usb2="00000008" w:usb3="00000000" w:csb0="000001FF" w:csb1="00000000"/>
  </w:font>
  <w:font w:name="Wingdings">
    <w:altName w:val="Wingdings"/>
    <w:panose1 w:val="05000000000000000000"/>
    <w:charset w:val="02"/>
    <w:family w:val="auto"/>
    <w:pitch w:val="default"/>
    <w:sig w:usb0="00000000" w:usb1="00000000" w:usb2="00000000" w:usb3="00000000" w:csb0="80000000" w:csb1="00000000"/>
  </w:font>
  <w:font w:name="AndroidClock">
    <w:altName w:val="Times New Roman"/>
    <w:panose1 w:val="02020603050000020304"/>
    <w:charset w:val="00"/>
    <w:family w:val="roman"/>
    <w:pitch w:val="variable"/>
    <w:sig w:usb0="20007A87" w:usb1="80000000" w:usb2="00000008" w:usb3="00000000" w:csb0="000001FF" w:csb1="00000000"/>
  </w:font>
  <w:font w:name="Droid Sans Mono">
    <w:altName w:val="Times New Roman"/>
    <w:panose1 w:val="02020603050000020304"/>
    <w:charset w:val="00"/>
    <w:family w:val="roman"/>
    <w:pitch w:val="variable"/>
    <w:sig w:usb0="20007A87" w:usb1="80000000" w:usb2="00000008" w:usb3="00000000" w:csb0="000001FF" w:csb1="00000000"/>
  </w:font>
  <w:font w:name="Zawgyi-One">
    <w:altName w:val="Times New Roman"/>
    <w:panose1 w:val="02020603050000020304"/>
    <w:charset w:val="00"/>
    <w:family w:val="roman"/>
    <w:pitch w:val="variable"/>
    <w:sig w:usb0="20007A87" w:usb1="80000000" w:usb2="00000008" w:usb3="00000000" w:csb0="000001FF" w:csb1="00000000"/>
  </w:font>
  <w:font w:name="Dancing Script">
    <w:altName w:val="Times New Roman"/>
    <w:panose1 w:val="02020603050000020304"/>
    <w:charset w:val="00"/>
    <w:family w:val="roman"/>
    <w:pitch w:val="variable"/>
    <w:sig w:usb0="20007A87" w:usb1="80000000" w:usb2="00000008" w:usb3="00000000" w:csb0="000001FF" w:csb1="00000000"/>
  </w:font>
  <w:font w:name="Noto Sans CJK HK">
    <w:altName w:val="Times New Roman"/>
    <w:panose1 w:val="02020603050000020304"/>
    <w:charset w:val="00"/>
    <w:family w:val="roman"/>
    <w:pitch w:val="variable"/>
    <w:sig w:usb0="20007A87" w:usb1="80000000" w:usb2="00000008" w:usb3="00000000" w:csb0="000001FF" w:csb1="00000000"/>
  </w:font>
  <w:font w:name="Noto Sans Mono CJK SC">
    <w:altName w:val="Times New Roman"/>
    <w:panose1 w:val="02020603050000020304"/>
    <w:charset w:val="00"/>
    <w:family w:val="roman"/>
    <w:pitch w:val="variable"/>
    <w:sig w:usb0="20007A87" w:usb1="80000000" w:usb2="00000008" w:usb3="00000000" w:csb0="000001FF" w:csb1="00000000"/>
  </w:font>
  <w:font w:name="Noto Sans Sinhala">
    <w:altName w:val="Times New Roman"/>
    <w:panose1 w:val="02020603050000020304"/>
    <w:charset w:val="00"/>
    <w:family w:val="roman"/>
    <w:pitch w:val="variable"/>
    <w:sig w:usb0="20007A87" w:usb1="80000000" w:usb2="00000008" w:usb3="00000000" w:csb0="000001FF" w:csb1="00000000"/>
  </w:font>
  <w:font w:name="Source Sans Pro">
    <w:altName w:val="Times New Roman"/>
    <w:panose1 w:val="02020603050000020304"/>
    <w:charset w:val="00"/>
    <w:family w:val="roman"/>
    <w:pitch w:val="variable"/>
    <w:sig w:usb0="20007A87" w:usb1="80000000" w:usb2="00000008" w:usb3="00000000" w:csb0="000001FF" w:csb1="00000000"/>
  </w:font>
  <w:font w:name="Noto Sans Gunjala Gondi">
    <w:altName w:val="Times New Roman"/>
    <w:panose1 w:val="02020603050000020304"/>
    <w:charset w:val="00"/>
    <w:family w:val="roman"/>
    <w:pitch w:val="variable"/>
    <w:sig w:usb0="20007A87" w:usb1="80000000" w:usb2="00000008" w:usb3="00000000" w:csb0="000001FF" w:csb1="00000000"/>
  </w:font>
  <w:font w:name="Noto Naskh Arabic UI">
    <w:altName w:val="Times New Roman"/>
    <w:panose1 w:val="02020603050000020304"/>
    <w:charset w:val="00"/>
    <w:family w:val="roman"/>
    <w:pitch w:val="variable"/>
    <w:sig w:usb0="20007A87" w:usb1="80000000" w:usb2="00000008" w:usb3="00000000" w:csb0="000001FF" w:csb1="00000000"/>
  </w:font>
  <w:font w:name="Noto Sans Adlam">
    <w:altName w:val="Times New Roman"/>
    <w:panose1 w:val="02020603050000020304"/>
    <w:charset w:val="00"/>
    <w:family w:val="roman"/>
    <w:pitch w:val="variable"/>
    <w:sig w:usb0="20007A87" w:usb1="80000000" w:usb2="00000008" w:usb3="00000000" w:csb0="000001FF" w:csb1="00000000"/>
  </w:font>
  <w:font w:name="Noto Sans Ahom">
    <w:altName w:val="Times New Roman"/>
    <w:panose1 w:val="02020603050000020304"/>
    <w:charset w:val="00"/>
    <w:family w:val="roman"/>
    <w:pitch w:val="variable"/>
    <w:sig w:usb0="20007A87" w:usb1="80000000" w:usb2="00000008" w:usb3="00000000" w:csb0="000001FF" w:csb1="00000000"/>
  </w:font>
  <w:font w:name="Noto Sans AnatoHiero">
    <w:altName w:val="Times New Roman"/>
    <w:panose1 w:val="02020603050000020304"/>
    <w:charset w:val="00"/>
    <w:family w:val="roman"/>
    <w:pitch w:val="variable"/>
    <w:sig w:usb0="20007A87" w:usb1="80000000" w:usb2="00000008" w:usb3="00000000" w:csb0="000001FF" w:csb1="00000000"/>
  </w:font>
  <w:font w:name="Noto Sans Armenian">
    <w:altName w:val="Times New Roman"/>
    <w:panose1 w:val="02020603050000020304"/>
    <w:charset w:val="00"/>
    <w:family w:val="roman"/>
    <w:pitch w:val="variable"/>
    <w:sig w:usb0="20007A87" w:usb1="80000000" w:usb2="00000008" w:usb3="00000000" w:csb0="000001FF" w:csb1="00000000"/>
  </w:font>
  <w:font w:name="Noto Sans Bhaiksuki">
    <w:altName w:val="Times New Roman"/>
    <w:panose1 w:val="02020603050000020304"/>
    <w:charset w:val="00"/>
    <w:family w:val="roman"/>
    <w:pitch w:val="variable"/>
    <w:sig w:usb0="20007A87" w:usb1="80000000" w:usb2="00000008" w:usb3="00000000" w:csb0="000001FF" w:csb1="00000000"/>
  </w:font>
  <w:font w:name="Source Sans Pro SemiBold">
    <w:altName w:val="Times New Roman"/>
    <w:panose1 w:val="02020603050000020304"/>
    <w:charset w:val="00"/>
    <w:family w:val="roman"/>
    <w:pitch w:val="variable"/>
    <w:sig w:usb0="20007A87" w:usb1="80000000" w:usb2="00000008" w:usb3="00000000" w:csb0="000001FF" w:csb1="00000000"/>
  </w:font>
  <w:font w:name="Symbol">
    <w:altName w:val="Symbol"/>
    <w:panose1 w:val="05050102010000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2030001">
      <w:start w:val="1"/>
      <w:numFmt w:val="bullet"/>
      <w:lvlText w:val=""/>
      <w:lvlJc w:val="left"/>
      <w:pPr>
        <w:ind w:left="3220" w:hanging="360"/>
      </w:pPr>
      <w:rPr>
        <w:rFonts w:ascii="Wingdings" w:hAnsi="Wingdings" w:hint="default"/>
      </w:rPr>
    </w:lvl>
    <w:lvl w:ilvl="1" w:tplc="04090003" w:tentative="1">
      <w:start w:val="1"/>
      <w:numFmt w:val="bullet"/>
      <w:lvlText w:val="o"/>
      <w:lvlJc w:val="left"/>
      <w:pPr>
        <w:ind w:left="3940" w:hanging="360"/>
      </w:pPr>
      <w:rPr>
        <w:rFonts w:ascii="Courier New" w:cs="Courier New" w:hAnsi="Courier New" w:hint="default"/>
      </w:rPr>
    </w:lvl>
    <w:lvl w:ilvl="2" w:tplc="04090005" w:tentative="1">
      <w:start w:val="1"/>
      <w:numFmt w:val="bullet"/>
      <w:lvlText w:val=""/>
      <w:lvlJc w:val="left"/>
      <w:pPr>
        <w:ind w:left="4660" w:hanging="360"/>
      </w:pPr>
      <w:rPr>
        <w:rFonts w:ascii="Wingdings" w:hAnsi="Wingdings" w:hint="default"/>
      </w:rPr>
    </w:lvl>
    <w:lvl w:ilvl="3" w:tplc="04090001" w:tentative="1">
      <w:start w:val="1"/>
      <w:numFmt w:val="bullet"/>
      <w:lvlText w:val=""/>
      <w:lvlJc w:val="left"/>
      <w:pPr>
        <w:ind w:left="5380" w:hanging="360"/>
      </w:pPr>
      <w:rPr>
        <w:rFonts w:ascii="Symbol" w:hAnsi="Symbol" w:hint="default"/>
      </w:rPr>
    </w:lvl>
    <w:lvl w:ilvl="4" w:tplc="04090003" w:tentative="1">
      <w:start w:val="1"/>
      <w:numFmt w:val="bullet"/>
      <w:lvlText w:val="o"/>
      <w:lvlJc w:val="left"/>
      <w:pPr>
        <w:ind w:left="6100" w:hanging="360"/>
      </w:pPr>
      <w:rPr>
        <w:rFonts w:ascii="Courier New" w:cs="Courier New" w:hAnsi="Courier New" w:hint="default"/>
      </w:rPr>
    </w:lvl>
    <w:lvl w:ilvl="5" w:tplc="04090005" w:tentative="1">
      <w:start w:val="1"/>
      <w:numFmt w:val="bullet"/>
      <w:lvlText w:val=""/>
      <w:lvlJc w:val="left"/>
      <w:pPr>
        <w:ind w:left="6820" w:hanging="360"/>
      </w:pPr>
      <w:rPr>
        <w:rFonts w:ascii="Wingdings" w:hAnsi="Wingdings" w:hint="default"/>
      </w:rPr>
    </w:lvl>
    <w:lvl w:ilvl="6" w:tplc="04090001" w:tentative="1">
      <w:start w:val="1"/>
      <w:numFmt w:val="bullet"/>
      <w:lvlText w:val=""/>
      <w:lvlJc w:val="left"/>
      <w:pPr>
        <w:ind w:left="7540" w:hanging="360"/>
      </w:pPr>
      <w:rPr>
        <w:rFonts w:ascii="Symbol" w:hAnsi="Symbol" w:hint="default"/>
      </w:rPr>
    </w:lvl>
    <w:lvl w:ilvl="7" w:tplc="04090003" w:tentative="1">
      <w:start w:val="1"/>
      <w:numFmt w:val="bullet"/>
      <w:lvlText w:val="o"/>
      <w:lvlJc w:val="left"/>
      <w:pPr>
        <w:ind w:left="8260" w:hanging="360"/>
      </w:pPr>
      <w:rPr>
        <w:rFonts w:ascii="Courier New" w:cs="Courier New" w:hAnsi="Courier New" w:hint="default"/>
      </w:rPr>
    </w:lvl>
    <w:lvl w:ilvl="8" w:tplc="04090005" w:tentative="1">
      <w:start w:val="1"/>
      <w:numFmt w:val="bullet"/>
      <w:lvlText w:val=""/>
      <w:lvlJc w:val="left"/>
      <w:pPr>
        <w:ind w:left="89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04090025"/>
    <w:lvl w:ilvl="0">
      <w:start w:val="1"/>
      <w:numFmt w:val="decimal"/>
      <w:pStyle w:val="style1"/>
      <w:lvlText w:val="%1"/>
      <w:lvlJc w:val="left"/>
      <w:pPr>
        <w:ind w:left="432" w:hanging="432"/>
      </w:pPr>
    </w:lvl>
    <w:lvl w:ilvl="1">
      <w:start w:val="1"/>
      <w:numFmt w:val="decimal"/>
      <w:pStyle w:val="style2"/>
      <w:lvlText w:val="%1.%2"/>
      <w:lvlJc w:val="left"/>
      <w:pPr>
        <w:ind w:left="576" w:hanging="576"/>
      </w:pPr>
    </w:lvl>
    <w:lvl w:ilvl="2">
      <w:start w:val="1"/>
      <w:numFmt w:val="decimal"/>
      <w:pStyle w:val="style3"/>
      <w:lvlText w:val="%1.%2.%3"/>
      <w:lvlJc w:val="left"/>
      <w:pPr>
        <w:ind w:left="720" w:hanging="720"/>
      </w:pPr>
    </w:lvl>
    <w:lvl w:ilvl="3">
      <w:start w:val="1"/>
      <w:numFmt w:val="decimal"/>
      <w:pStyle w:val="style4"/>
      <w:lvlText w:val="%1.%2.%3.%4"/>
      <w:lvlJc w:val="left"/>
      <w:pPr>
        <w:ind w:left="864" w:hanging="864"/>
      </w:pPr>
    </w:lvl>
    <w:lvl w:ilvl="4">
      <w:start w:val="1"/>
      <w:numFmt w:val="decimal"/>
      <w:pStyle w:val="style5"/>
      <w:lvlText w:val="%1.%2.%3.%4.%5"/>
      <w:lvlJc w:val="left"/>
      <w:pPr>
        <w:ind w:left="1008" w:hanging="1008"/>
      </w:pPr>
    </w:lvl>
    <w:lvl w:ilvl="5">
      <w:start w:val="1"/>
      <w:numFmt w:val="decimal"/>
      <w:pStyle w:val="style6"/>
      <w:lvlText w:val="%1.%2.%3.%4.%5.%6"/>
      <w:lvlJc w:val="left"/>
      <w:pPr>
        <w:ind w:left="1152" w:hanging="1152"/>
      </w:pPr>
    </w:lvl>
    <w:lvl w:ilvl="6">
      <w:start w:val="1"/>
      <w:numFmt w:val="decimal"/>
      <w:pStyle w:val="style7"/>
      <w:lvlText w:val="%1.%2.%3.%4.%5.%6.%7"/>
      <w:lvlJc w:val="left"/>
      <w:pPr>
        <w:ind w:left="1296" w:hanging="1296"/>
      </w:pPr>
    </w:lvl>
    <w:lvl w:ilvl="7">
      <w:start w:val="1"/>
      <w:numFmt w:val="decimal"/>
      <w:pStyle w:val="style8"/>
      <w:lvlText w:val="%1.%2.%3.%4.%5.%6.%7.%8"/>
      <w:lvlJc w:val="left"/>
      <w:pPr>
        <w:ind w:left="1440" w:hanging="1440"/>
      </w:pPr>
    </w:lvl>
    <w:lvl w:ilvl="8">
      <w:start w:val="1"/>
      <w:numFmt w:val="decimal"/>
      <w:pStyle w:val="style9"/>
      <w:lvlText w:val="%1.%2.%3.%4.%5.%6.%7.%8.%9"/>
      <w:lvlJc w:val="left"/>
      <w:pPr>
        <w:ind w:left="1584" w:hanging="1584"/>
      </w:p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4"/>
  </w:num>
  <w:num w:numId="7">
    <w:abstractNumId w:val="5"/>
  </w:num>
  <w:num w:numId="8">
    <w:abstractNumId w:val="6"/>
  </w:num>
  <w:num w:numId="9">
    <w:abstractNumId w:val="7"/>
  </w:num>
  <w:num w:numId="10">
    <w:abstractNumId w:val="9"/>
  </w:num>
  <w:num w:numId="11">
    <w:abstractNumId w:val="10"/>
  </w:num>
  <w:num w:numId="1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paragraph" w:styleId="style1">
    <w:name w:val="heading 1"/>
    <w:basedOn w:val="style0"/>
    <w:next w:val="style0"/>
    <w:link w:val="style4097"/>
    <w:qFormat/>
    <w:uiPriority w:val="9"/>
    <w:pPr>
      <w:keepNext/>
      <w:keepLines/>
      <w:numPr>
        <w:ilvl w:val="0"/>
        <w:numId w:val="1"/>
      </w:numPr>
      <w:spacing w:before="480" w:after="0"/>
      <w:outlineLvl w:val="0"/>
    </w:pPr>
    <w:rPr>
      <w:b/>
      <w:bCs/>
      <w:color w:val="365f91"/>
      <w:sz w:val="28"/>
      <w:szCs w:val="28"/>
    </w:rPr>
  </w:style>
  <w:style w:type="character" w:customStyle="1" w:styleId="style4097">
    <w:name w:val="Heading 1 Char_35fcf23b-6ef7-48ef-8e54-0104e75289de"/>
    <w:basedOn w:val="style65"/>
    <w:next w:val="style4097"/>
    <w:link w:val="style1"/>
    <w:uiPriority w:val="9"/>
    <w:rPr>
      <w:b/>
      <w:bCs/>
      <w:color w:val="365f91"/>
      <w:sz w:val="28"/>
      <w:szCs w:val="28"/>
    </w:rPr>
  </w:style>
  <w:style w:type="paragraph" w:styleId="style2">
    <w:name w:val="heading 2"/>
    <w:basedOn w:val="style0"/>
    <w:next w:val="style0"/>
    <w:link w:val="style4098"/>
    <w:qFormat/>
    <w:uiPriority w:val="9"/>
    <w:pPr>
      <w:keepNext/>
      <w:keepLines/>
      <w:numPr>
        <w:ilvl w:val="1"/>
        <w:numId w:val="1"/>
      </w:numPr>
      <w:spacing w:before="200" w:after="0"/>
      <w:outlineLvl w:val="1"/>
    </w:pPr>
    <w:rPr>
      <w:b/>
      <w:bCs/>
      <w:color w:val="4f81bd"/>
      <w:sz w:val="26"/>
      <w:szCs w:val="26"/>
    </w:rPr>
  </w:style>
  <w:style w:type="character" w:customStyle="1" w:styleId="style4098">
    <w:name w:val="Heading 2 Char_b8c57c4a-9263-4a9c-8486-6106f12ca43a"/>
    <w:basedOn w:val="style65"/>
    <w:next w:val="style4098"/>
    <w:link w:val="style2"/>
    <w:uiPriority w:val="9"/>
    <w:rPr>
      <w:b/>
      <w:bCs/>
      <w:color w:val="4f81bd"/>
      <w:sz w:val="26"/>
      <w:szCs w:val="26"/>
    </w:rPr>
  </w:style>
  <w:style w:type="paragraph" w:styleId="style3">
    <w:name w:val="heading 3"/>
    <w:basedOn w:val="style0"/>
    <w:next w:val="style0"/>
    <w:link w:val="style4099"/>
    <w:qFormat/>
    <w:uiPriority w:val="9"/>
    <w:pPr>
      <w:keepNext/>
      <w:keepLines/>
      <w:numPr>
        <w:ilvl w:val="2"/>
        <w:numId w:val="1"/>
      </w:numPr>
      <w:spacing w:before="200" w:after="0"/>
      <w:outlineLvl w:val="2"/>
    </w:pPr>
    <w:rPr>
      <w:b/>
      <w:bCs/>
      <w:color w:val="4f81bd"/>
    </w:rPr>
  </w:style>
  <w:style w:type="character" w:customStyle="1" w:styleId="style4099">
    <w:name w:val="Heading 3 Char_7682fc38-1185-4816-9474-025d4a30335c"/>
    <w:basedOn w:val="style65"/>
    <w:next w:val="style4099"/>
    <w:link w:val="style3"/>
    <w:uiPriority w:val="9"/>
    <w:rPr>
      <w:b/>
      <w:bCs/>
      <w:color w:val="4f81bd"/>
    </w:rPr>
  </w:style>
  <w:style w:type="paragraph" w:styleId="style4">
    <w:name w:val="heading 4"/>
    <w:basedOn w:val="style0"/>
    <w:next w:val="style0"/>
    <w:link w:val="style4100"/>
    <w:qFormat/>
    <w:uiPriority w:val="9"/>
    <w:pPr>
      <w:keepNext/>
      <w:keepLines/>
      <w:numPr>
        <w:ilvl w:val="3"/>
        <w:numId w:val="1"/>
      </w:numPr>
      <w:spacing w:before="200" w:after="0"/>
      <w:outlineLvl w:val="3"/>
    </w:pPr>
    <w:rPr>
      <w:b/>
      <w:bCs/>
      <w:i/>
      <w:iCs/>
      <w:color w:val="4f81bd"/>
    </w:rPr>
  </w:style>
  <w:style w:type="character" w:customStyle="1" w:styleId="style4100">
    <w:name w:val="Heading 4 Char_54c3b0fd-ae32-436d-9bde-33a3a16daff5"/>
    <w:basedOn w:val="style65"/>
    <w:next w:val="style4100"/>
    <w:link w:val="style4"/>
    <w:uiPriority w:val="9"/>
    <w:rPr>
      <w:b/>
      <w:bCs/>
      <w:i/>
      <w:iCs/>
      <w:color w:val="4f81bd"/>
    </w:rPr>
  </w:style>
  <w:style w:type="paragraph" w:styleId="style5">
    <w:name w:val="heading 5"/>
    <w:basedOn w:val="style0"/>
    <w:next w:val="style0"/>
    <w:link w:val="style4101"/>
    <w:qFormat/>
    <w:uiPriority w:val="9"/>
    <w:pPr>
      <w:keepNext/>
      <w:keepLines/>
      <w:numPr>
        <w:ilvl w:val="4"/>
        <w:numId w:val="1"/>
      </w:numPr>
      <w:spacing w:before="200" w:after="0"/>
      <w:outlineLvl w:val="4"/>
    </w:pPr>
    <w:rPr>
      <w:color w:val="243f60"/>
    </w:rPr>
  </w:style>
  <w:style w:type="character" w:customStyle="1" w:styleId="style4101">
    <w:name w:val="Heading 5 Char_bf86775d-b2cc-44f6-b2ac-b09e80f805d6"/>
    <w:basedOn w:val="style65"/>
    <w:next w:val="style4101"/>
    <w:link w:val="style5"/>
    <w:uiPriority w:val="9"/>
    <w:rPr>
      <w:color w:val="243f60"/>
    </w:rPr>
  </w:style>
  <w:style w:type="paragraph" w:styleId="style6">
    <w:name w:val="heading 6"/>
    <w:basedOn w:val="style0"/>
    <w:next w:val="style0"/>
    <w:link w:val="style4102"/>
    <w:qFormat/>
    <w:uiPriority w:val="9"/>
    <w:pPr>
      <w:keepNext/>
      <w:keepLines/>
      <w:numPr>
        <w:ilvl w:val="5"/>
        <w:numId w:val="1"/>
      </w:numPr>
      <w:spacing w:before="200" w:after="0"/>
      <w:outlineLvl w:val="5"/>
    </w:pPr>
    <w:rPr>
      <w:i/>
      <w:iCs/>
      <w:color w:val="243f60"/>
    </w:rPr>
  </w:style>
  <w:style w:type="character" w:customStyle="1" w:styleId="style4102">
    <w:name w:val="Heading 6 Char_ae0531a0-1124-4377-8d4b-7faaacc06723"/>
    <w:basedOn w:val="style65"/>
    <w:next w:val="style4102"/>
    <w:link w:val="style6"/>
    <w:uiPriority w:val="9"/>
    <w:rPr>
      <w:i/>
      <w:iCs/>
      <w:color w:val="243f60"/>
    </w:rPr>
  </w:style>
  <w:style w:type="paragraph" w:styleId="style7">
    <w:name w:val="heading 7"/>
    <w:basedOn w:val="style0"/>
    <w:next w:val="style0"/>
    <w:link w:val="style4103"/>
    <w:qFormat/>
    <w:uiPriority w:val="9"/>
    <w:pPr>
      <w:keepNext/>
      <w:keepLines/>
      <w:numPr>
        <w:ilvl w:val="6"/>
        <w:numId w:val="1"/>
      </w:numPr>
      <w:spacing w:before="200" w:after="0"/>
      <w:outlineLvl w:val="6"/>
    </w:pPr>
    <w:rPr>
      <w:i/>
      <w:iCs/>
      <w:color w:val="404040"/>
    </w:rPr>
  </w:style>
  <w:style w:type="character" w:customStyle="1" w:styleId="style4103">
    <w:name w:val="Heading 7 Char_caefeea7-0305-4c7b-bf45-84d655ef8145"/>
    <w:basedOn w:val="style65"/>
    <w:next w:val="style4103"/>
    <w:link w:val="style7"/>
    <w:uiPriority w:val="9"/>
    <w:rPr>
      <w:i/>
      <w:iCs/>
      <w:color w:val="404040"/>
    </w:rPr>
  </w:style>
  <w:style w:type="paragraph" w:styleId="style8">
    <w:name w:val="heading 8"/>
    <w:basedOn w:val="style0"/>
    <w:next w:val="style0"/>
    <w:link w:val="style4104"/>
    <w:qFormat/>
    <w:uiPriority w:val="9"/>
    <w:pPr>
      <w:keepNext/>
      <w:keepLines/>
      <w:numPr>
        <w:ilvl w:val="7"/>
        <w:numId w:val="1"/>
      </w:numPr>
      <w:spacing w:before="200" w:after="0"/>
      <w:outlineLvl w:val="7"/>
    </w:pPr>
    <w:rPr>
      <w:color w:val="404040"/>
      <w:sz w:val="20"/>
      <w:szCs w:val="20"/>
    </w:rPr>
  </w:style>
  <w:style w:type="character" w:customStyle="1" w:styleId="style4104">
    <w:name w:val="Heading 8 Char_aa8e4f31-1007-4044-b858-5ab1be9bfdd3"/>
    <w:basedOn w:val="style65"/>
    <w:next w:val="style4104"/>
    <w:link w:val="style8"/>
    <w:uiPriority w:val="9"/>
    <w:rPr>
      <w:color w:val="404040"/>
      <w:sz w:val="20"/>
      <w:szCs w:val="20"/>
    </w:rPr>
  </w:style>
  <w:style w:type="paragraph" w:styleId="style9">
    <w:name w:val="heading 9"/>
    <w:basedOn w:val="style0"/>
    <w:next w:val="style0"/>
    <w:link w:val="style4105"/>
    <w:qFormat/>
    <w:uiPriority w:val="9"/>
    <w:pPr>
      <w:keepNext/>
      <w:keepLines/>
      <w:numPr>
        <w:ilvl w:val="8"/>
        <w:numId w:val="1"/>
      </w:numPr>
      <w:spacing w:before="200" w:after="0"/>
      <w:outlineLvl w:val="8"/>
    </w:pPr>
    <w:rPr>
      <w:i/>
      <w:iCs/>
      <w:color w:val="404040"/>
      <w:sz w:val="20"/>
      <w:szCs w:val="20"/>
    </w:rPr>
  </w:style>
  <w:style w:type="character" w:customStyle="1" w:styleId="style4105">
    <w:name w:val="Heading 9 Char_ed3cf0de-7ea7-4a59-b824-fb7537eeced5"/>
    <w:basedOn w:val="style65"/>
    <w:next w:val="style4105"/>
    <w:link w:val="style9"/>
    <w:uiPriority w:val="9"/>
    <w:rPr>
      <w:i/>
      <w:iCs/>
      <w:color w:val="404040"/>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388</Words>
  <Characters>2100</Characters>
  <Application>WPS Office</Application>
  <Paragraphs>32</Paragraphs>
  <CharactersWithSpaces>2651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2023-09-20T18:17:05Z</dcterms:created>
  <dc:creator>Infinix X670</dc:creator>
  <lastModifiedBy>Infinix X670</lastModifiedBy>
  <dcterms:modified xsi:type="dcterms:W3CDTF">2023-09-22T15:22:05Z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22d62517829f463e9f2a108ab4065440</vt:lpwstr>
  </property>
</Properties>
</file>