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0FA72" w14:textId="77777777" w:rsidR="002464E5" w:rsidRDefault="002464E5">
      <w:pPr>
        <w:rPr>
          <w:b/>
          <w:bCs/>
          <w:color w:val="FF0000"/>
          <w:sz w:val="28"/>
          <w:szCs w:val="28"/>
          <w:lang w:val="en-US"/>
        </w:rPr>
      </w:pPr>
    </w:p>
    <w:p w14:paraId="4894A155" w14:textId="77777777" w:rsidR="002464E5" w:rsidRDefault="002464E5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8FE2362" w14:textId="77777777" w:rsidR="002464E5" w:rsidRPr="002464E5" w:rsidRDefault="002464E5">
      <w:pPr>
        <w:rPr>
          <w:b/>
          <w:bCs/>
          <w:color w:val="000000" w:themeColor="text1"/>
          <w:lang w:val="en-US"/>
        </w:rPr>
      </w:pPr>
    </w:p>
    <w:p w14:paraId="18A0107D" w14:textId="1BC69EA7" w:rsidR="002464E5" w:rsidRDefault="002464E5" w:rsidP="002464E5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2464E5">
        <w:rPr>
          <w:color w:val="000000" w:themeColor="text1"/>
          <w:lang w:val="en-US"/>
        </w:rPr>
        <w:t xml:space="preserve">what is </w:t>
      </w:r>
      <w:r w:rsidR="002E4CFC">
        <w:rPr>
          <w:color w:val="000000" w:themeColor="text1"/>
          <w:lang w:val="en-US"/>
        </w:rPr>
        <w:t xml:space="preserve">the </w:t>
      </w:r>
      <w:r w:rsidRPr="002464E5">
        <w:rPr>
          <w:color w:val="000000" w:themeColor="text1"/>
          <w:lang w:val="en-US"/>
        </w:rPr>
        <w:t>mean time between failure</w:t>
      </w:r>
    </w:p>
    <w:p w14:paraId="4FA5537E" w14:textId="77777777" w:rsidR="002464E5" w:rsidRDefault="002464E5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is data flow testing</w:t>
      </w:r>
    </w:p>
    <w:p w14:paraId="1480D893" w14:textId="77777777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is agile testing</w:t>
      </w:r>
    </w:p>
    <w:p w14:paraId="2E01440A" w14:textId="77777777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performance testing and load testing</w:t>
      </w:r>
    </w:p>
    <w:p w14:paraId="019BF5CC" w14:textId="77777777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problems while doing testing</w:t>
      </w:r>
    </w:p>
    <w:p w14:paraId="5731557F" w14:textId="3D11789F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explain </w:t>
      </w:r>
      <w:r w:rsidR="002E4CFC">
        <w:rPr>
          <w:color w:val="000000" w:themeColor="text1"/>
          <w:lang w:val="en-US"/>
        </w:rPr>
        <w:t xml:space="preserve">the </w:t>
      </w:r>
      <w:r>
        <w:rPr>
          <w:color w:val="000000" w:themeColor="text1"/>
          <w:lang w:val="en-US"/>
        </w:rPr>
        <w:t>last project</w:t>
      </w:r>
    </w:p>
    <w:p w14:paraId="1AA9C06F" w14:textId="5F43E1CE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why you are </w:t>
      </w:r>
      <w:r w:rsidR="002E4CFC">
        <w:rPr>
          <w:color w:val="000000" w:themeColor="text1"/>
          <w:lang w:val="en-US"/>
        </w:rPr>
        <w:t xml:space="preserve">a </w:t>
      </w:r>
      <w:r>
        <w:rPr>
          <w:color w:val="000000" w:themeColor="text1"/>
          <w:lang w:val="en-US"/>
        </w:rPr>
        <w:t>good tester</w:t>
      </w:r>
    </w:p>
    <w:p w14:paraId="7D48125A" w14:textId="77777777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does testing stop in your company and if yes then why</w:t>
      </w:r>
    </w:p>
    <w:p w14:paraId="50F4F118" w14:textId="77777777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you do in report testing</w:t>
      </w:r>
    </w:p>
    <w:p w14:paraId="5FD1FCDC" w14:textId="2078489D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explain </w:t>
      </w:r>
      <w:r w:rsidR="002E4CFC">
        <w:rPr>
          <w:color w:val="000000" w:themeColor="text1"/>
          <w:lang w:val="en-US"/>
        </w:rPr>
        <w:t xml:space="preserve">the </w:t>
      </w:r>
      <w:r>
        <w:rPr>
          <w:color w:val="000000" w:themeColor="text1"/>
          <w:lang w:val="en-US"/>
        </w:rPr>
        <w:t>bug life cycle</w:t>
      </w:r>
    </w:p>
    <w:p w14:paraId="15DE6748" w14:textId="77777777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 you do data validation</w:t>
      </w:r>
    </w:p>
    <w:p w14:paraId="102CE317" w14:textId="77777777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critical task </w:t>
      </w:r>
    </w:p>
    <w:p w14:paraId="2510AA18" w14:textId="77777777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unit testing</w:t>
      </w:r>
    </w:p>
    <w:p w14:paraId="0B5A322A" w14:textId="77777777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white box testing</w:t>
      </w:r>
    </w:p>
    <w:p w14:paraId="1E4327C3" w14:textId="77777777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black box testing</w:t>
      </w:r>
    </w:p>
    <w:p w14:paraId="115927A7" w14:textId="11386EB8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BI testing is </w:t>
      </w:r>
      <w:r w:rsidR="002E4CFC">
        <w:rPr>
          <w:color w:val="000000" w:themeColor="text1"/>
          <w:lang w:val="en-US"/>
        </w:rPr>
        <w:t xml:space="preserve">a </w:t>
      </w:r>
      <w:r>
        <w:rPr>
          <w:color w:val="000000" w:themeColor="text1"/>
          <w:lang w:val="en-US"/>
        </w:rPr>
        <w:t>white box or black box testing</w:t>
      </w:r>
    </w:p>
    <w:p w14:paraId="2452F3E8" w14:textId="39129850" w:rsidR="00242B83" w:rsidRDefault="00242B83" w:rsidP="00242B83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validation</w:t>
      </w:r>
      <w:r w:rsidRPr="00242B83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is </w:t>
      </w:r>
      <w:r w:rsidR="002E4CFC">
        <w:rPr>
          <w:color w:val="000000" w:themeColor="text1"/>
          <w:lang w:val="en-US"/>
        </w:rPr>
        <w:t xml:space="preserve">a </w:t>
      </w:r>
      <w:r>
        <w:rPr>
          <w:color w:val="000000" w:themeColor="text1"/>
          <w:lang w:val="en-US"/>
        </w:rPr>
        <w:t>white box or black box testing</w:t>
      </w:r>
    </w:p>
    <w:p w14:paraId="1D63D4A3" w14:textId="77777777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different types of testing</w:t>
      </w:r>
    </w:p>
    <w:p w14:paraId="19E14463" w14:textId="75FDA6D4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which defect management tool </w:t>
      </w:r>
      <w:r w:rsidR="002E4CFC">
        <w:rPr>
          <w:color w:val="000000" w:themeColor="text1"/>
          <w:lang w:val="en-US"/>
        </w:rPr>
        <w:t xml:space="preserve">do </w:t>
      </w:r>
      <w:r>
        <w:rPr>
          <w:color w:val="000000" w:themeColor="text1"/>
          <w:lang w:val="en-US"/>
        </w:rPr>
        <w:t>you use and explain it</w:t>
      </w:r>
    </w:p>
    <w:p w14:paraId="72095544" w14:textId="77777777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is test coverage</w:t>
      </w:r>
    </w:p>
    <w:p w14:paraId="6B190098" w14:textId="34780831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what </w:t>
      </w:r>
      <w:r w:rsidR="002E4CFC">
        <w:rPr>
          <w:color w:val="000000" w:themeColor="text1"/>
          <w:lang w:val="en-US"/>
        </w:rPr>
        <w:t>are</w:t>
      </w:r>
      <w:r>
        <w:rPr>
          <w:color w:val="000000" w:themeColor="text1"/>
          <w:lang w:val="en-US"/>
        </w:rPr>
        <w:t xml:space="preserve"> test </w:t>
      </w:r>
      <w:r w:rsidR="002E4CFC">
        <w:rPr>
          <w:color w:val="000000" w:themeColor="text1"/>
          <w:lang w:val="en-US"/>
        </w:rPr>
        <w:t>scenarios</w:t>
      </w:r>
    </w:p>
    <w:p w14:paraId="3938C0D4" w14:textId="77777777" w:rsidR="00242B83" w:rsidRDefault="00242B83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is plan</w:t>
      </w:r>
    </w:p>
    <w:p w14:paraId="514A575C" w14:textId="77777777" w:rsidR="00BA6829" w:rsidRDefault="00BA6829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cmm</w:t>
      </w:r>
      <w:proofErr w:type="spellEnd"/>
      <w:r>
        <w:rPr>
          <w:color w:val="000000" w:themeColor="text1"/>
          <w:lang w:val="en-US"/>
        </w:rPr>
        <w:t xml:space="preserve"> level</w:t>
      </w:r>
    </w:p>
    <w:p w14:paraId="2C06562A" w14:textId="77777777" w:rsidR="00BA6829" w:rsidRDefault="00BA6829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is component testing</w:t>
      </w:r>
    </w:p>
    <w:p w14:paraId="0A2458C3" w14:textId="0FB415FB" w:rsidR="00BA6829" w:rsidRDefault="00BA6829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what </w:t>
      </w:r>
      <w:r w:rsidR="002E4CFC">
        <w:rPr>
          <w:color w:val="000000" w:themeColor="text1"/>
          <w:lang w:val="en-US"/>
        </w:rPr>
        <w:t>are</w:t>
      </w:r>
      <w:r>
        <w:rPr>
          <w:color w:val="000000" w:themeColor="text1"/>
          <w:lang w:val="en-US"/>
        </w:rPr>
        <w:t xml:space="preserve"> temporary </w:t>
      </w:r>
      <w:r w:rsidR="002E4CFC">
        <w:rPr>
          <w:color w:val="000000" w:themeColor="text1"/>
          <w:lang w:val="en-US"/>
        </w:rPr>
        <w:t>tables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an</w:t>
      </w:r>
      <w:r w:rsidR="002E4CFC">
        <w:rPr>
          <w:color w:val="000000" w:themeColor="text1"/>
          <w:lang w:val="en-US"/>
        </w:rPr>
        <w:t>their</w:t>
      </w:r>
      <w:r>
        <w:rPr>
          <w:color w:val="000000" w:themeColor="text1"/>
          <w:lang w:val="en-US"/>
        </w:rPr>
        <w:t>ts</w:t>
      </w:r>
      <w:bookmarkStart w:id="0" w:name="_GoBack"/>
      <w:bookmarkEnd w:id="0"/>
      <w:proofErr w:type="spellEnd"/>
      <w:r>
        <w:rPr>
          <w:color w:val="000000" w:themeColor="text1"/>
          <w:lang w:val="en-US"/>
        </w:rPr>
        <w:t xml:space="preserve"> type</w:t>
      </w:r>
    </w:p>
    <w:p w14:paraId="2F6DD99A" w14:textId="75903D14" w:rsidR="00BA6829" w:rsidRDefault="00BA6829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explain master </w:t>
      </w:r>
      <w:r w:rsidR="002E4CFC">
        <w:rPr>
          <w:color w:val="000000" w:themeColor="text1"/>
          <w:lang w:val="en-US"/>
        </w:rPr>
        <w:t>DB</w:t>
      </w:r>
    </w:p>
    <w:p w14:paraId="2441BB98" w14:textId="2E90FEFE" w:rsidR="00BA6829" w:rsidRDefault="00BA6829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what </w:t>
      </w:r>
      <w:r w:rsidR="002E4CFC">
        <w:rPr>
          <w:color w:val="000000" w:themeColor="text1"/>
          <w:lang w:val="en-US"/>
        </w:rPr>
        <w:t>are</w:t>
      </w:r>
      <w:r>
        <w:rPr>
          <w:color w:val="000000" w:themeColor="text1"/>
          <w:lang w:val="en-US"/>
        </w:rPr>
        <w:t xml:space="preserve"> </w:t>
      </w:r>
      <w:r w:rsidR="002E4CFC">
        <w:rPr>
          <w:color w:val="000000" w:themeColor="text1"/>
          <w:lang w:val="en-US"/>
        </w:rPr>
        <w:t xml:space="preserve">the </w:t>
      </w:r>
      <w:r>
        <w:rPr>
          <w:color w:val="000000" w:themeColor="text1"/>
          <w:lang w:val="en-US"/>
        </w:rPr>
        <w:t>priority and severity</w:t>
      </w:r>
    </w:p>
    <w:p w14:paraId="08C6771C" w14:textId="3CC15821" w:rsidR="00BA6829" w:rsidRDefault="00BA6829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what </w:t>
      </w:r>
      <w:r w:rsidR="002E4CFC">
        <w:rPr>
          <w:color w:val="000000" w:themeColor="text1"/>
          <w:lang w:val="en-US"/>
        </w:rPr>
        <w:t>are</w:t>
      </w:r>
      <w:r>
        <w:rPr>
          <w:color w:val="000000" w:themeColor="text1"/>
          <w:lang w:val="en-US"/>
        </w:rPr>
        <w:t xml:space="preserve"> no logs in </w:t>
      </w:r>
      <w:r w:rsidR="002E4CFC">
        <w:rPr>
          <w:color w:val="000000" w:themeColor="text1"/>
          <w:lang w:val="en-US"/>
        </w:rPr>
        <w:t>SQL</w:t>
      </w:r>
    </w:p>
    <w:p w14:paraId="40D42C30" w14:textId="56EC2970" w:rsidR="00BA6829" w:rsidRDefault="00BA6829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what </w:t>
      </w:r>
      <w:r w:rsidR="002E4CFC">
        <w:rPr>
          <w:color w:val="000000" w:themeColor="text1"/>
          <w:lang w:val="en-US"/>
        </w:rPr>
        <w:t>are</w:t>
      </w:r>
      <w:r>
        <w:rPr>
          <w:color w:val="000000" w:themeColor="text1"/>
          <w:lang w:val="en-US"/>
        </w:rPr>
        <w:t xml:space="preserve"> tableau server and tableau online</w:t>
      </w:r>
    </w:p>
    <w:p w14:paraId="26AFFE10" w14:textId="4A55455E" w:rsidR="00BA6829" w:rsidRDefault="00BA6829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diff between </w:t>
      </w:r>
      <w:r w:rsidR="002E4CFC">
        <w:rPr>
          <w:color w:val="000000" w:themeColor="text1"/>
          <w:lang w:val="en-US"/>
        </w:rPr>
        <w:t>Unix</w:t>
      </w:r>
      <w:r>
        <w:rPr>
          <w:color w:val="000000" w:themeColor="text1"/>
          <w:lang w:val="en-US"/>
        </w:rPr>
        <w:t xml:space="preserve"> and </w:t>
      </w:r>
      <w:r w:rsidR="002E4CFC">
        <w:rPr>
          <w:color w:val="000000" w:themeColor="text1"/>
          <w:lang w:val="en-US"/>
        </w:rPr>
        <w:t>Linux</w:t>
      </w:r>
    </w:p>
    <w:p w14:paraId="48B2705F" w14:textId="77777777" w:rsidR="00BA6829" w:rsidRDefault="00BA6829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diff delete drop truncate</w:t>
      </w:r>
    </w:p>
    <w:p w14:paraId="008DCE13" w14:textId="77777777" w:rsidR="00BA6829" w:rsidRDefault="00BA6829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does  space will get free after delete</w:t>
      </w:r>
    </w:p>
    <w:p w14:paraId="5B274F0C" w14:textId="77777777" w:rsidR="00BA6829" w:rsidRDefault="00BA6829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diff rank dense rank</w:t>
      </w:r>
    </w:p>
    <w:p w14:paraId="0E105648" w14:textId="77777777" w:rsidR="00BA6829" w:rsidRDefault="00BA6829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version of tableau</w:t>
      </w:r>
    </w:p>
    <w:p w14:paraId="23CABBB5" w14:textId="77777777" w:rsidR="00BA6829" w:rsidRDefault="00BA6829" w:rsidP="00BA682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explain SSIS Package</w:t>
      </w:r>
    </w:p>
    <w:p w14:paraId="338FE765" w14:textId="77777777" w:rsidR="00BA6829" w:rsidRDefault="00BA6829" w:rsidP="00BA682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explain filters in tableau</w:t>
      </w:r>
    </w:p>
    <w:p w14:paraId="32ACE2F6" w14:textId="77777777" w:rsidR="00BA6829" w:rsidRDefault="00BA6829" w:rsidP="00BA682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is XML</w:t>
      </w:r>
    </w:p>
    <w:p w14:paraId="2D8BC5F8" w14:textId="77777777" w:rsidR="00BA6829" w:rsidRDefault="00BA6829" w:rsidP="00BA682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difference between OLAP and OLTP</w:t>
      </w:r>
    </w:p>
    <w:p w14:paraId="66368353" w14:textId="41E63E3A" w:rsidR="00BA6829" w:rsidRDefault="00BA6829" w:rsidP="00BA682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what is </w:t>
      </w:r>
      <w:r w:rsidR="002E4CFC">
        <w:rPr>
          <w:color w:val="000000" w:themeColor="text1"/>
          <w:lang w:val="en-US"/>
        </w:rPr>
        <w:t xml:space="preserve">a </w:t>
      </w:r>
      <w:r>
        <w:rPr>
          <w:color w:val="000000" w:themeColor="text1"/>
          <w:lang w:val="en-US"/>
        </w:rPr>
        <w:t>data lake</w:t>
      </w:r>
    </w:p>
    <w:p w14:paraId="5458E4E3" w14:textId="1EC165BD" w:rsidR="00BA6829" w:rsidRDefault="002E4CFC" w:rsidP="00BA682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</w:t>
      </w:r>
      <w:r w:rsidR="00BA6829">
        <w:rPr>
          <w:color w:val="000000" w:themeColor="text1"/>
          <w:lang w:val="en-US"/>
        </w:rPr>
        <w:t>new name of tableau online</w:t>
      </w:r>
    </w:p>
    <w:p w14:paraId="7151BB38" w14:textId="77777777" w:rsidR="00BA6829" w:rsidRDefault="00BA6829" w:rsidP="00BA682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explain BI validation</w:t>
      </w:r>
    </w:p>
    <w:p w14:paraId="67883C9E" w14:textId="77777777" w:rsidR="00BA6829" w:rsidRDefault="00BA6829" w:rsidP="00BA682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explain filter validation in BI</w:t>
      </w:r>
    </w:p>
    <w:p w14:paraId="708A5B2D" w14:textId="77777777" w:rsidR="00BA6829" w:rsidRDefault="00BA6829" w:rsidP="00BA682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star schema snowflakes schema</w:t>
      </w:r>
    </w:p>
    <w:p w14:paraId="06D8CF21" w14:textId="77777777" w:rsidR="00640C70" w:rsidRDefault="00640C70" w:rsidP="00BA682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data model</w:t>
      </w:r>
    </w:p>
    <w:p w14:paraId="468EC92E" w14:textId="414A954C" w:rsidR="00640C70" w:rsidRDefault="00640C70" w:rsidP="00BA682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what is </w:t>
      </w:r>
      <w:r w:rsidR="002E4CFC">
        <w:rPr>
          <w:color w:val="000000" w:themeColor="text1"/>
          <w:lang w:val="en-US"/>
        </w:rPr>
        <w:t>web server</w:t>
      </w:r>
      <w:r>
        <w:rPr>
          <w:color w:val="000000" w:themeColor="text1"/>
          <w:lang w:val="en-US"/>
        </w:rPr>
        <w:t xml:space="preserve"> testing explain its methods</w:t>
      </w:r>
    </w:p>
    <w:p w14:paraId="6EC8B948" w14:textId="77777777" w:rsidR="00640C70" w:rsidRDefault="00640C70" w:rsidP="00BA682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 you do API validation</w:t>
      </w:r>
    </w:p>
    <w:p w14:paraId="2578FB9D" w14:textId="77777777" w:rsidR="00640C70" w:rsidRDefault="00640C70" w:rsidP="00BA682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what is lambda in </w:t>
      </w:r>
      <w:proofErr w:type="spellStart"/>
      <w:r>
        <w:rPr>
          <w:color w:val="000000" w:themeColor="text1"/>
          <w:lang w:val="en-US"/>
        </w:rPr>
        <w:t>aws</w:t>
      </w:r>
      <w:proofErr w:type="spellEnd"/>
    </w:p>
    <w:p w14:paraId="2D5984A3" w14:textId="77777777" w:rsidR="00640C70" w:rsidRDefault="00640C70" w:rsidP="00BA682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what is </w:t>
      </w:r>
      <w:proofErr w:type="spellStart"/>
      <w:r>
        <w:rPr>
          <w:color w:val="000000" w:themeColor="text1"/>
          <w:lang w:val="en-US"/>
        </w:rPr>
        <w:t>elasticbeanstack</w:t>
      </w:r>
      <w:proofErr w:type="spellEnd"/>
    </w:p>
    <w:p w14:paraId="5E422972" w14:textId="77777777" w:rsidR="00640C70" w:rsidRPr="00BA6829" w:rsidRDefault="00640C70" w:rsidP="00BA682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explain EC2 instance</w:t>
      </w:r>
    </w:p>
    <w:p w14:paraId="2B3CD827" w14:textId="77777777" w:rsidR="00BA6829" w:rsidRDefault="00640C70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is Redshift</w:t>
      </w:r>
    </w:p>
    <w:p w14:paraId="583D0C8F" w14:textId="77777777" w:rsidR="00640C70" w:rsidRDefault="00640C70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</w:t>
      </w:r>
      <w:r w:rsidRPr="00640C70">
        <w:rPr>
          <w:color w:val="000000" w:themeColor="text1"/>
          <w:vertAlign w:val="superscript"/>
          <w:lang w:val="en-US"/>
        </w:rPr>
        <w:t>nd</w:t>
      </w:r>
      <w:r>
        <w:rPr>
          <w:color w:val="000000" w:themeColor="text1"/>
          <w:lang w:val="en-US"/>
        </w:rPr>
        <w:t xml:space="preserve"> highest salary</w:t>
      </w:r>
    </w:p>
    <w:p w14:paraId="3917B339" w14:textId="77777777" w:rsidR="00640C70" w:rsidRDefault="00640C70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Pr="00640C70">
        <w:rPr>
          <w:color w:val="000000" w:themeColor="text1"/>
          <w:vertAlign w:val="superscript"/>
          <w:lang w:val="en-US"/>
        </w:rPr>
        <w:t>rd</w:t>
      </w:r>
      <w:r>
        <w:rPr>
          <w:color w:val="000000" w:themeColor="text1"/>
          <w:lang w:val="en-US"/>
        </w:rPr>
        <w:t xml:space="preserve"> highest salary </w:t>
      </w:r>
    </w:p>
    <w:p w14:paraId="5D437369" w14:textId="77777777" w:rsidR="00640C70" w:rsidRDefault="00640C70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Why we use lambda if same program we can write in pc software like in </w:t>
      </w:r>
      <w:proofErr w:type="spellStart"/>
      <w:r>
        <w:rPr>
          <w:color w:val="000000" w:themeColor="text1"/>
          <w:lang w:val="en-US"/>
        </w:rPr>
        <w:t>pycharm</w:t>
      </w:r>
      <w:proofErr w:type="spellEnd"/>
    </w:p>
    <w:p w14:paraId="7FAF7DF3" w14:textId="77777777" w:rsidR="00640C70" w:rsidRDefault="00640C70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Explain HIVE</w:t>
      </w:r>
    </w:p>
    <w:p w14:paraId="0A7FC852" w14:textId="3FA0483C" w:rsidR="00640C70" w:rsidRDefault="00640C70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Explain </w:t>
      </w:r>
      <w:r w:rsidR="002E4CFC">
        <w:rPr>
          <w:color w:val="000000" w:themeColor="text1"/>
          <w:lang w:val="en-US"/>
        </w:rPr>
        <w:t>the Wireframe</w:t>
      </w:r>
      <w:r>
        <w:rPr>
          <w:color w:val="000000" w:themeColor="text1"/>
          <w:lang w:val="en-US"/>
        </w:rPr>
        <w:t xml:space="preserve"> or </w:t>
      </w:r>
      <w:r w:rsidR="002E4CFC">
        <w:rPr>
          <w:color w:val="000000" w:themeColor="text1"/>
          <w:lang w:val="en-US"/>
        </w:rPr>
        <w:t>blueprint</w:t>
      </w:r>
      <w:r>
        <w:rPr>
          <w:color w:val="000000" w:themeColor="text1"/>
          <w:lang w:val="en-US"/>
        </w:rPr>
        <w:t xml:space="preserve"> in tableau</w:t>
      </w:r>
    </w:p>
    <w:p w14:paraId="63349AC6" w14:textId="1D28BCC1" w:rsidR="00640C70" w:rsidRDefault="00846A14" w:rsidP="000C6AB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Explain</w:t>
      </w:r>
      <w:r w:rsidR="00640C70">
        <w:rPr>
          <w:color w:val="000000" w:themeColor="text1"/>
          <w:lang w:val="en-US"/>
        </w:rPr>
        <w:t xml:space="preserve"> join and </w:t>
      </w:r>
      <w:r w:rsidR="002E4CFC">
        <w:rPr>
          <w:color w:val="000000" w:themeColor="text1"/>
          <w:lang w:val="en-US"/>
        </w:rPr>
        <w:t>it’s</w:t>
      </w:r>
      <w:r w:rsidR="00640C70">
        <w:rPr>
          <w:color w:val="000000" w:themeColor="text1"/>
          <w:lang w:val="en-US"/>
        </w:rPr>
        <w:t xml:space="preserve"> all types</w:t>
      </w:r>
    </w:p>
    <w:p w14:paraId="7422857A" w14:textId="77777777" w:rsidR="00640C70" w:rsidRPr="00640C70" w:rsidRDefault="00640C70" w:rsidP="00640C70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With Example</w:t>
      </w:r>
    </w:p>
    <w:p w14:paraId="6B679A92" w14:textId="77777777" w:rsidR="00640C70" w:rsidRDefault="00640C70" w:rsidP="00846A14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  </w:t>
      </w:r>
    </w:p>
    <w:p w14:paraId="00A1B99F" w14:textId="77777777" w:rsidR="00846A14" w:rsidRPr="00846A14" w:rsidRDefault="00846A14" w:rsidP="00846A14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846A14">
        <w:rPr>
          <w:color w:val="000000" w:themeColor="text1"/>
          <w:lang w:val="en-US"/>
        </w:rPr>
        <w:t>1</w:t>
      </w:r>
    </w:p>
    <w:p w14:paraId="575AAF80" w14:textId="77777777" w:rsidR="00846A14" w:rsidRPr="00846A14" w:rsidRDefault="00846A14" w:rsidP="00846A14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846A14">
        <w:rPr>
          <w:color w:val="000000" w:themeColor="text1"/>
          <w:lang w:val="en-US"/>
        </w:rPr>
        <w:t xml:space="preserve"> 1</w:t>
      </w:r>
    </w:p>
    <w:p w14:paraId="4D0B97D1" w14:textId="77777777" w:rsidR="00846A14" w:rsidRPr="00846A14" w:rsidRDefault="00846A14" w:rsidP="00846A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</w:t>
      </w:r>
      <w:r w:rsidRPr="00846A14">
        <w:rPr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 xml:space="preserve">     0</w:t>
      </w:r>
    </w:p>
    <w:p w14:paraId="50CC1BD2" w14:textId="77777777" w:rsidR="00846A14" w:rsidRPr="00846A14" w:rsidRDefault="00846A14" w:rsidP="00846A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  0</w:t>
      </w:r>
    </w:p>
    <w:p w14:paraId="41541A89" w14:textId="77777777" w:rsidR="00BA6829" w:rsidRDefault="00846A14" w:rsidP="00846A1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Explain test cases and how to write it</w:t>
      </w:r>
    </w:p>
    <w:p w14:paraId="528ACC0A" w14:textId="77777777" w:rsidR="00846A14" w:rsidRDefault="00846A14" w:rsidP="00846A1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Regression testing</w:t>
      </w:r>
    </w:p>
    <w:p w14:paraId="31C28668" w14:textId="77777777" w:rsidR="00846A14" w:rsidRDefault="00846A14" w:rsidP="00846A1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Explain </w:t>
      </w:r>
      <w:proofErr w:type="spellStart"/>
      <w:r>
        <w:rPr>
          <w:color w:val="000000" w:themeColor="text1"/>
          <w:lang w:val="en-US"/>
        </w:rPr>
        <w:t>self join</w:t>
      </w:r>
      <w:proofErr w:type="spellEnd"/>
    </w:p>
    <w:p w14:paraId="0EAB1768" w14:textId="77777777" w:rsidR="00846A14" w:rsidRDefault="00846A14" w:rsidP="00846A1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Select count(1) from</w:t>
      </w:r>
    </w:p>
    <w:p w14:paraId="54AD992B" w14:textId="016299D0" w:rsidR="00972FCF" w:rsidRDefault="00972FCF" w:rsidP="00972FCF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</w:t>
      </w:r>
      <w:proofErr w:type="gramStart"/>
      <w:r>
        <w:rPr>
          <w:color w:val="000000" w:themeColor="text1"/>
          <w:lang w:val="en-US"/>
        </w:rPr>
        <w:t>select</w:t>
      </w:r>
      <w:proofErr w:type="gramEnd"/>
      <w:r>
        <w:rPr>
          <w:color w:val="000000" w:themeColor="text1"/>
          <w:lang w:val="en-US"/>
        </w:rPr>
        <w:t xml:space="preserve"> </w:t>
      </w:r>
      <w:r w:rsidR="002E4CFC">
        <w:rPr>
          <w:color w:val="000000" w:themeColor="text1"/>
          <w:lang w:val="en-US"/>
        </w:rPr>
        <w:t>source table</w:t>
      </w:r>
      <w:r>
        <w:rPr>
          <w:color w:val="000000" w:themeColor="text1"/>
          <w:lang w:val="en-US"/>
        </w:rPr>
        <w:t xml:space="preserve"> attributes from </w:t>
      </w:r>
      <w:r w:rsidR="002E4CFC">
        <w:rPr>
          <w:color w:val="000000" w:themeColor="text1"/>
          <w:lang w:val="en-US"/>
        </w:rPr>
        <w:t>the source table</w:t>
      </w:r>
      <w:r>
        <w:rPr>
          <w:color w:val="000000" w:themeColor="text1"/>
          <w:lang w:val="en-US"/>
        </w:rPr>
        <w:t xml:space="preserve">  where </w:t>
      </w:r>
      <w:r w:rsidR="002E4CFC">
        <w:rPr>
          <w:color w:val="000000" w:themeColor="text1"/>
          <w:lang w:val="en-US"/>
        </w:rPr>
        <w:t xml:space="preserve">a </w:t>
      </w:r>
      <w:r>
        <w:rPr>
          <w:color w:val="000000" w:themeColor="text1"/>
          <w:lang w:val="en-US"/>
        </w:rPr>
        <w:t xml:space="preserve">list of </w:t>
      </w:r>
      <w:r w:rsidR="002E4CFC">
        <w:rPr>
          <w:color w:val="000000" w:themeColor="text1"/>
          <w:lang w:val="en-US"/>
        </w:rPr>
        <w:t>conditions</w:t>
      </w:r>
      <w:r>
        <w:rPr>
          <w:color w:val="000000" w:themeColor="text1"/>
          <w:lang w:val="en-US"/>
        </w:rPr>
        <w:t>) as AC</w:t>
      </w:r>
    </w:p>
    <w:p w14:paraId="22D9DCCA" w14:textId="77777777" w:rsidR="00972FCF" w:rsidRDefault="00972FCF" w:rsidP="00972FCF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Except</w:t>
      </w:r>
    </w:p>
    <w:p w14:paraId="1AF806E1" w14:textId="7F46168B" w:rsidR="00972FCF" w:rsidRDefault="00972FCF" w:rsidP="00972FCF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</w:t>
      </w:r>
      <w:proofErr w:type="gramStart"/>
      <w:r>
        <w:rPr>
          <w:color w:val="000000" w:themeColor="text1"/>
          <w:lang w:val="en-US"/>
        </w:rPr>
        <w:t>select</w:t>
      </w:r>
      <w:proofErr w:type="gramEnd"/>
      <w:r>
        <w:rPr>
          <w:color w:val="000000" w:themeColor="text1"/>
          <w:lang w:val="en-US"/>
        </w:rPr>
        <w:t xml:space="preserve"> corresponding target table attributes from </w:t>
      </w:r>
      <w:r w:rsidR="002E4CFC">
        <w:rPr>
          <w:color w:val="000000" w:themeColor="text1"/>
          <w:lang w:val="en-US"/>
        </w:rPr>
        <w:t xml:space="preserve">the </w:t>
      </w:r>
      <w:r>
        <w:rPr>
          <w:color w:val="000000" w:themeColor="text1"/>
          <w:lang w:val="en-US"/>
        </w:rPr>
        <w:t xml:space="preserve">target table where </w:t>
      </w:r>
      <w:r w:rsidR="002E4CFC">
        <w:rPr>
          <w:color w:val="000000" w:themeColor="text1"/>
          <w:lang w:val="en-US"/>
        </w:rPr>
        <w:t xml:space="preserve">a </w:t>
      </w:r>
      <w:r>
        <w:rPr>
          <w:color w:val="000000" w:themeColor="text1"/>
          <w:lang w:val="en-US"/>
        </w:rPr>
        <w:t xml:space="preserve">list of </w:t>
      </w:r>
      <w:r w:rsidR="002E4CFC">
        <w:rPr>
          <w:color w:val="000000" w:themeColor="text1"/>
          <w:lang w:val="en-US"/>
        </w:rPr>
        <w:t>conditions</w:t>
      </w:r>
      <w:r>
        <w:rPr>
          <w:color w:val="000000" w:themeColor="text1"/>
          <w:lang w:val="en-US"/>
        </w:rPr>
        <w:t>) as ABC</w:t>
      </w:r>
    </w:p>
    <w:p w14:paraId="382CA2E1" w14:textId="77777777" w:rsidR="00972FCF" w:rsidRDefault="00972FCF" w:rsidP="00972FCF">
      <w:pPr>
        <w:pStyle w:val="ListParagraph"/>
        <w:rPr>
          <w:color w:val="000000" w:themeColor="text1"/>
          <w:lang w:val="en-US"/>
        </w:rPr>
      </w:pPr>
    </w:p>
    <w:p w14:paraId="237173F9" w14:textId="77777777" w:rsidR="00972FCF" w:rsidRDefault="00972FCF" w:rsidP="00846A1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is BVA</w:t>
      </w:r>
    </w:p>
    <w:p w14:paraId="527ACFF4" w14:textId="6EBBF3F7" w:rsidR="00972FCF" w:rsidRDefault="00972FCF" w:rsidP="00846A1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What is </w:t>
      </w:r>
      <w:r w:rsidR="002E4CFC">
        <w:rPr>
          <w:color w:val="000000" w:themeColor="text1"/>
          <w:lang w:val="en-US"/>
        </w:rPr>
        <w:t xml:space="preserve">a </w:t>
      </w:r>
      <w:r>
        <w:rPr>
          <w:color w:val="000000" w:themeColor="text1"/>
          <w:lang w:val="en-US"/>
        </w:rPr>
        <w:t>type of test cases</w:t>
      </w:r>
    </w:p>
    <w:p w14:paraId="4C889BD5" w14:textId="77777777" w:rsidR="00972FCF" w:rsidRDefault="00972FCF" w:rsidP="00846A1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Functional testing</w:t>
      </w:r>
    </w:p>
    <w:p w14:paraId="2FCF0C34" w14:textId="77777777" w:rsidR="00972FCF" w:rsidRDefault="00972FCF" w:rsidP="00846A1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 cases for BI testing</w:t>
      </w:r>
    </w:p>
    <w:p w14:paraId="3513E7DB" w14:textId="77777777" w:rsidR="00972FCF" w:rsidRDefault="00972FCF" w:rsidP="00972FCF">
      <w:pPr>
        <w:pStyle w:val="ListParagraph"/>
        <w:rPr>
          <w:color w:val="000000" w:themeColor="text1"/>
          <w:lang w:val="en-US"/>
        </w:rPr>
      </w:pPr>
    </w:p>
    <w:p w14:paraId="57B2828A" w14:textId="77777777" w:rsidR="00972FCF" w:rsidRDefault="00972FCF" w:rsidP="00972FCF">
      <w:pPr>
        <w:pStyle w:val="ListParagraph"/>
        <w:rPr>
          <w:color w:val="000000" w:themeColor="text1"/>
          <w:lang w:val="en-US"/>
        </w:rPr>
      </w:pPr>
    </w:p>
    <w:p w14:paraId="7646DAFF" w14:textId="77777777" w:rsidR="00972FCF" w:rsidRDefault="00972FCF" w:rsidP="00972FCF">
      <w:pPr>
        <w:rPr>
          <w:color w:val="000000" w:themeColor="text1"/>
          <w:lang w:val="en-US"/>
        </w:rPr>
      </w:pPr>
    </w:p>
    <w:p w14:paraId="174C53F0" w14:textId="77777777" w:rsidR="00972FCF" w:rsidRDefault="00972FCF" w:rsidP="00972FCF">
      <w:pPr>
        <w:rPr>
          <w:color w:val="000000" w:themeColor="text1"/>
          <w:lang w:val="en-US"/>
        </w:rPr>
      </w:pPr>
    </w:p>
    <w:p w14:paraId="663CD5DB" w14:textId="77777777" w:rsidR="00972FCF" w:rsidRPr="00972FCF" w:rsidRDefault="00972FCF" w:rsidP="00972FCF">
      <w:pPr>
        <w:rPr>
          <w:color w:val="000000" w:themeColor="text1"/>
          <w:lang w:val="en-US"/>
        </w:rPr>
      </w:pPr>
    </w:p>
    <w:sectPr w:rsidR="00972FCF" w:rsidRPr="00972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C465A"/>
    <w:multiLevelType w:val="hybridMultilevel"/>
    <w:tmpl w:val="52F4D8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74AAB"/>
    <w:multiLevelType w:val="hybridMultilevel"/>
    <w:tmpl w:val="C43CDE1E"/>
    <w:lvl w:ilvl="0" w:tplc="E942461A">
      <w:start w:val="1"/>
      <w:numFmt w:val="decimal"/>
      <w:lvlText w:val="%1"/>
      <w:lvlJc w:val="left"/>
      <w:pPr>
        <w:ind w:left="112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FB1554"/>
    <w:multiLevelType w:val="hybridMultilevel"/>
    <w:tmpl w:val="7B7CAA9C"/>
    <w:lvl w:ilvl="0" w:tplc="EDC2B656">
      <w:numFmt w:val="decimal"/>
      <w:lvlText w:val="%1"/>
      <w:lvlJc w:val="left"/>
      <w:pPr>
        <w:ind w:left="1224" w:hanging="50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C64E56"/>
    <w:multiLevelType w:val="hybridMultilevel"/>
    <w:tmpl w:val="F53A791C"/>
    <w:lvl w:ilvl="0" w:tplc="E6C80780">
      <w:numFmt w:val="decimal"/>
      <w:lvlText w:val="%1"/>
      <w:lvlJc w:val="left"/>
      <w:pPr>
        <w:ind w:left="117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FE6F2D"/>
    <w:multiLevelType w:val="hybridMultilevel"/>
    <w:tmpl w:val="04C65956"/>
    <w:lvl w:ilvl="0" w:tplc="4F2225EA">
      <w:numFmt w:val="decimal"/>
      <w:lvlText w:val="%1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5">
    <w:nsid w:val="72B44561"/>
    <w:multiLevelType w:val="hybridMultilevel"/>
    <w:tmpl w:val="BCB29CEA"/>
    <w:lvl w:ilvl="0" w:tplc="A4F4CA3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E6729B"/>
    <w:multiLevelType w:val="hybridMultilevel"/>
    <w:tmpl w:val="71CE67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E5"/>
    <w:rsid w:val="000C6AB7"/>
    <w:rsid w:val="00242B83"/>
    <w:rsid w:val="002464E5"/>
    <w:rsid w:val="002E4CFC"/>
    <w:rsid w:val="00640C70"/>
    <w:rsid w:val="00846A14"/>
    <w:rsid w:val="00972FCF"/>
    <w:rsid w:val="00BA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69BA"/>
  <w15:chartTrackingRefBased/>
  <w15:docId w15:val="{D1036E51-AE47-456F-9AD7-D417E4B5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1664</Characters>
  <Application>Microsoft Office Word</Application>
  <DocSecurity>0</DocSecurity>
  <Lines>79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Deshmukh</dc:creator>
  <cp:keywords/>
  <dc:description/>
  <cp:lastModifiedBy>Microsoft account</cp:lastModifiedBy>
  <cp:revision>3</cp:revision>
  <dcterms:created xsi:type="dcterms:W3CDTF">2022-11-26T09:19:00Z</dcterms:created>
  <dcterms:modified xsi:type="dcterms:W3CDTF">2022-12-01T07:57:00Z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2c19fac7808747460da391814ce9ce130d5b536b7a7ca7dd5feca102e86f54db</vt:lpwstr>
  </property>
</Properties>
</file>