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Задание по проектированию программного обеспечения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Этапы проектирования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 Сбор информации и требований: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Получите описание проекта от заказчика.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Заказчик требует создать простую модель музыкального инструмента “Симулятор фортепиано”, на котором будут функционировать клавиши фортепиано.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Задайте дополнительные вопросы, чтобы уточнить требования.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Есть ли особые требования к дизайну интерфейса? Сколько должно быть октав в симуляторе? Должны ли быть черные клавиши на симуляторе?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Определите основные функциональные и нефункциональные требования.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B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Возможность менять фон интерфейса.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Возможность нажимать на клавиши фортепиано с помощью мыши и клавиатуры.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Возможность слышать звук после нажатия клавиши фортепиано.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 Формирование архитектуры: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Выберите язык программирования, базу данных, серверы и</w:t>
      </w:r>
    </w:p>
    <w:p w:rsidR="00000000" w:rsidDel="00000000" w:rsidP="00000000" w:rsidRDefault="00000000" w:rsidRPr="00000000" w14:paraId="00000011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фреймворки в соответствии с требованиями проекта и предпочтениями</w:t>
      </w:r>
    </w:p>
    <w:p w:rsidR="00000000" w:rsidDel="00000000" w:rsidP="00000000" w:rsidRDefault="00000000" w:rsidRPr="00000000" w14:paraId="00000012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команды разработчиков.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разработки симулятора выбран движок Clickteam Fusion 2.5, позволяющий создать продукт без программного кода.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Составьте описание архитектуры, включающее в себя выбранные</w:t>
      </w:r>
    </w:p>
    <w:p w:rsidR="00000000" w:rsidDel="00000000" w:rsidP="00000000" w:rsidRDefault="00000000" w:rsidRPr="00000000" w14:paraId="00000015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технологии, принципы взаимодействия компонентов и общую</w:t>
      </w:r>
    </w:p>
    <w:p w:rsidR="00000000" w:rsidDel="00000000" w:rsidP="00000000" w:rsidRDefault="00000000" w:rsidRPr="00000000" w14:paraId="00000016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структуру приложения.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Симулятор будет сделан без программного кода, где модель будет взаимодействовать с базой данных, представление будет отвечать за отображение данных пользователю.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3. Создание технического задания: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Составление технического задания на основе собранной информации.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Техническое задание включает в себя описание архитектуры, спецификаций выбранных технологий и требования к проекту (высокая производительность).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Согласуйте техническое задание с менеджером проекта и заказчиком.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После утверждения технического задания сделайте необходимые</w:t>
      </w:r>
    </w:p>
    <w:p w:rsidR="00000000" w:rsidDel="00000000" w:rsidP="00000000" w:rsidRDefault="00000000" w:rsidRPr="00000000" w14:paraId="0000001F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правки.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4. Создание макетов: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Рисунок 1 -  “Главное меню”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Главное меню (Рис.1) симулятора содержит следующие элементы: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Кнопка “PLAY” - нажав на эту кнопку, пользователь может увидеть само фортепиано. (Рис.2)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Кнопка “changing the background” - пользователь может сменить фон с помощью этой кнопки. (Рис.3)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Кнопка “EXIT” - если пользователю надоест нажимать на черные и белые клавиши, то он просто сможет выйти из симулятора.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31200" cy="30353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Рис.2 “PLAY”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После нажатия кнопки “PLAY” запускается симулятор фортепиано. Пользователь может нажимать на клавиши с помощью мыши или же клавиатуры.  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Представлена октава из 12 клавиш (7 белых и 5 черных) и 1 клавиша (белая) первой октавы. На клавишах можно увидеть английские буквы, которые можно будет воспроизводить с помощью клавиатуры.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ДО.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РЕ.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,белая клавиша, нота МИ.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ФА.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СОЛЬ.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ЛЯ.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белая клавиша, нота СИ.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белая клавиша, нота ДО ПЕРВОЙ ОКТАВЫ.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 нота ДО ДИЕЗ/РЕ БЕМОЛЬ.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 нота РЕ ДИЕЗ/МИ БЕМОЛЬ.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 нота ФА ДИЕЗ/СОЛЬ БЕМОЛЬ.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 нота СОЛЬ ДИЕЗ/ЛЯ БЕМОЛЬ.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черная клавиша,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нота ЛЯ ДИЕЗ/СИ БЕМОЛЬ.</w:t>
      </w:r>
    </w:p>
    <w:p w:rsidR="00000000" w:rsidDel="00000000" w:rsidP="00000000" w:rsidRDefault="00000000" w:rsidRPr="00000000" w14:paraId="0000003A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левом верхнем углу есть стрелка с надписью “back”, что означает НАЗАД. Если пользователь нажмет на эту кнопку, то он перейдет в главное меню.</w:t>
      </w:r>
    </w:p>
    <w:p w:rsidR="00000000" w:rsidDel="00000000" w:rsidP="00000000" w:rsidRDefault="00000000" w:rsidRPr="00000000" w14:paraId="0000003B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31200" cy="3225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Рис.3 “Changing the background”</w:t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“Changing the background” или же ИЗМЕНЕНИЕ ФОНА, здесь пользователь может изменить задний фон. В этой функции указано 6 цветов: серый, оранжевый, красный, голубой, розовый и зеленый.</w:t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Например, пользователь поменял фон с серого цвета на оранжевый. Даже сама кнопка тоже будет менять свой цвет под цвет фона.</w:t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5. Утверждение и передача клиенту:</w:t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Предоставьте утвержденное техническое задание и макеты клиенту.</w:t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Обсудите с клиентом любые вопросы или необходимые изменения.</w:t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Внесите корректировки в техническое задание, если это необходимо.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Создание ТЗ</w:t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1.1 Введение.</w:t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Техническое задание разработано для создания нового приложения “Симулятор фортепиано” для базового изучения фортепиано и развития творческих способностей. </w:t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 Описание проекта.</w:t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2.1 Функциональные требования:</w:t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Целью симулятора является игра на фортепиано с помощью мыши/клавиатуры.</w:t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2.2 Нефункциональные требования:</w:t>
      </w:r>
    </w:p>
    <w:p w:rsidR="00000000" w:rsidDel="00000000" w:rsidP="00000000" w:rsidRDefault="00000000" w:rsidRPr="00000000" w14:paraId="0000007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Удобный интерфейс пользователя (понятный, простой в использовании).</w:t>
      </w:r>
    </w:p>
    <w:p w:rsidR="00000000" w:rsidDel="00000000" w:rsidP="00000000" w:rsidRDefault="00000000" w:rsidRPr="00000000" w14:paraId="00000073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3. Техническое описание</w:t>
      </w:r>
    </w:p>
    <w:p w:rsidR="00000000" w:rsidDel="00000000" w:rsidP="00000000" w:rsidRDefault="00000000" w:rsidRPr="00000000" w14:paraId="00000074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3.1 Технологии:</w:t>
      </w:r>
    </w:p>
    <w:p w:rsidR="00000000" w:rsidDel="00000000" w:rsidP="00000000" w:rsidRDefault="00000000" w:rsidRPr="00000000" w14:paraId="00000075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Движок Clickteam Fusion 2.5.</w:t>
      </w:r>
    </w:p>
    <w:p w:rsidR="00000000" w:rsidDel="00000000" w:rsidP="00000000" w:rsidRDefault="00000000" w:rsidRPr="00000000" w14:paraId="00000076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3.2 Архитектура системы:</w:t>
      </w:r>
    </w:p>
    <w:p w:rsidR="00000000" w:rsidDel="00000000" w:rsidP="00000000" w:rsidRDefault="00000000" w:rsidRPr="00000000" w14:paraId="0000007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021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202122"/>
          <w:sz w:val="24"/>
          <w:szCs w:val="24"/>
          <w:highlight w:val="white"/>
          <w:rtl w:val="0"/>
        </w:rPr>
        <w:t xml:space="preserve">Запуск на </w:t>
      </w:r>
      <w:r w:rsidDel="00000000" w:rsidR="00000000" w:rsidRPr="00000000">
        <w:rPr>
          <w:rFonts w:ascii="Times" w:cs="Times" w:eastAsia="Times" w:hAnsi="Times"/>
          <w:color w:val="202122"/>
          <w:sz w:val="24"/>
          <w:szCs w:val="24"/>
          <w:highlight w:val="white"/>
          <w:rtl w:val="0"/>
        </w:rPr>
        <w:t xml:space="preserve">.EXE (расширение исполняемых файлов, применяемое в операционных системах, например Windows).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4. План работ</w:t>
      </w:r>
    </w:p>
    <w:p w:rsidR="00000000" w:rsidDel="00000000" w:rsidP="00000000" w:rsidRDefault="00000000" w:rsidRPr="00000000" w14:paraId="00000079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4.1 Этапы разработки:</w:t>
      </w:r>
    </w:p>
    <w:p w:rsidR="00000000" w:rsidDel="00000000" w:rsidP="00000000" w:rsidRDefault="00000000" w:rsidRPr="00000000" w14:paraId="0000007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Анализ требований - 1 неделя</w:t>
      </w:r>
    </w:p>
    <w:p w:rsidR="00000000" w:rsidDel="00000000" w:rsidP="00000000" w:rsidRDefault="00000000" w:rsidRPr="00000000" w14:paraId="0000007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Проектирование базы данных и архитектуры системы - 2 недели</w:t>
      </w:r>
    </w:p>
    <w:p w:rsidR="00000000" w:rsidDel="00000000" w:rsidP="00000000" w:rsidRDefault="00000000" w:rsidRPr="00000000" w14:paraId="0000007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Разработка функциональности - 4 недели</w:t>
      </w:r>
    </w:p>
    <w:p w:rsidR="00000000" w:rsidDel="00000000" w:rsidP="00000000" w:rsidRDefault="00000000" w:rsidRPr="00000000" w14:paraId="0000007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Тестирование и отладка - 2 недели</w:t>
      </w:r>
    </w:p>
    <w:p w:rsidR="00000000" w:rsidDel="00000000" w:rsidP="00000000" w:rsidRDefault="00000000" w:rsidRPr="00000000" w14:paraId="0000007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Документация и подготовка к выпуску - 1 неделя</w:t>
      </w:r>
    </w:p>
    <w:p w:rsidR="00000000" w:rsidDel="00000000" w:rsidP="00000000" w:rsidRDefault="00000000" w:rsidRPr="00000000" w14:paraId="0000007F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4.2 Ответственные за этапы:</w:t>
      </w:r>
    </w:p>
    <w:p w:rsidR="00000000" w:rsidDel="00000000" w:rsidP="00000000" w:rsidRDefault="00000000" w:rsidRPr="00000000" w14:paraId="0000008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Анализ требований: Бирючинская Алина</w:t>
      </w:r>
    </w:p>
    <w:p w:rsidR="00000000" w:rsidDel="00000000" w:rsidP="00000000" w:rsidRDefault="00000000" w:rsidRPr="00000000" w14:paraId="0000008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Проектирование: Бирючинская Алина</w:t>
      </w:r>
    </w:p>
    <w:p w:rsidR="00000000" w:rsidDel="00000000" w:rsidP="00000000" w:rsidRDefault="00000000" w:rsidRPr="00000000" w14:paraId="0000008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Разработка: Бирючинская Алина</w:t>
      </w:r>
    </w:p>
    <w:p w:rsidR="00000000" w:rsidDel="00000000" w:rsidP="00000000" w:rsidRDefault="00000000" w:rsidRPr="00000000" w14:paraId="0000008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Тестирование: Бирючинская Алина</w:t>
      </w:r>
    </w:p>
    <w:p w:rsidR="00000000" w:rsidDel="00000000" w:rsidP="00000000" w:rsidRDefault="00000000" w:rsidRPr="00000000" w14:paraId="0000008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 Документация: Бирючинская Алина</w:t>
      </w:r>
    </w:p>
    <w:p w:rsidR="00000000" w:rsidDel="00000000" w:rsidP="00000000" w:rsidRDefault="00000000" w:rsidRPr="00000000" w14:paraId="00000085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5. Заключение</w:t>
      </w:r>
    </w:p>
    <w:p w:rsidR="00000000" w:rsidDel="00000000" w:rsidP="00000000" w:rsidRDefault="00000000" w:rsidRPr="00000000" w14:paraId="0000008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Данное техническое задание разработано на основе требований</w:t>
      </w:r>
    </w:p>
    <w:p w:rsidR="00000000" w:rsidDel="00000000" w:rsidP="00000000" w:rsidRDefault="00000000" w:rsidRPr="00000000" w14:paraId="0000008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заказчика и является основным руководством для команды разработки.</w:t>
      </w:r>
    </w:p>
    <w:p w:rsidR="00000000" w:rsidDel="00000000" w:rsidP="00000000" w:rsidRDefault="00000000" w:rsidRPr="00000000" w14:paraId="0000008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Любые изменения и дополнения к требованиям будут вноситься после</w:t>
      </w:r>
    </w:p>
    <w:p w:rsidR="00000000" w:rsidDel="00000000" w:rsidP="00000000" w:rsidRDefault="00000000" w:rsidRPr="00000000" w14:paraId="0000008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согласования с заказчиком и утверждения соответствующих изменений</w:t>
      </w:r>
    </w:p>
    <w:p w:rsidR="00000000" w:rsidDel="00000000" w:rsidP="00000000" w:rsidRDefault="00000000" w:rsidRPr="00000000" w14:paraId="0000008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документе.</w:t>
      </w:r>
    </w:p>
    <w:p w:rsidR="00000000" w:rsidDel="00000000" w:rsidP="00000000" w:rsidRDefault="00000000" w:rsidRPr="00000000" w14:paraId="0000008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