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CFE6" w14:textId="06115202" w:rsidR="004B2FBD" w:rsidRPr="0086767D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Homework 1</w:t>
      </w:r>
      <w:r w:rsidR="0086767D" w:rsidRPr="0086767D">
        <w:rPr>
          <w:rFonts w:ascii="Times New Roman" w:hAnsi="Times New Roman" w:cs="Times New Roman"/>
          <w:color w:val="000000" w:themeColor="text1"/>
        </w:rPr>
        <w:t>-Knowledge Discovery in Databases</w:t>
      </w:r>
    </w:p>
    <w:p w14:paraId="21D09734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</w:rPr>
        <w:t>Dataset (five 2D points):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FBD" w:rsidRPr="0086767D" w14:paraId="57A831C6" w14:textId="77777777">
        <w:tc>
          <w:tcPr>
            <w:tcW w:w="2880" w:type="dxa"/>
          </w:tcPr>
          <w:p w14:paraId="5A4567E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Point</w:t>
            </w:r>
          </w:p>
        </w:tc>
        <w:tc>
          <w:tcPr>
            <w:tcW w:w="2880" w:type="dxa"/>
          </w:tcPr>
          <w:p w14:paraId="33AFE3B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880" w:type="dxa"/>
          </w:tcPr>
          <w:p w14:paraId="7DC05C7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A2</w:t>
            </w:r>
          </w:p>
        </w:tc>
      </w:tr>
      <w:tr w:rsidR="004B2FBD" w:rsidRPr="0086767D" w14:paraId="4DAE2F9B" w14:textId="77777777">
        <w:tc>
          <w:tcPr>
            <w:tcW w:w="2880" w:type="dxa"/>
          </w:tcPr>
          <w:p w14:paraId="6A8A4C2C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2880" w:type="dxa"/>
          </w:tcPr>
          <w:p w14:paraId="56992C9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880" w:type="dxa"/>
          </w:tcPr>
          <w:p w14:paraId="4D51942C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1.7</w:t>
            </w:r>
          </w:p>
        </w:tc>
      </w:tr>
      <w:tr w:rsidR="004B2FBD" w:rsidRPr="0086767D" w14:paraId="68F05168" w14:textId="77777777">
        <w:tc>
          <w:tcPr>
            <w:tcW w:w="2880" w:type="dxa"/>
          </w:tcPr>
          <w:p w14:paraId="2E651C0F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2880" w:type="dxa"/>
          </w:tcPr>
          <w:p w14:paraId="77F2419D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880" w:type="dxa"/>
          </w:tcPr>
          <w:p w14:paraId="23CC1FE5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1.9</w:t>
            </w:r>
          </w:p>
        </w:tc>
      </w:tr>
      <w:tr w:rsidR="004B2FBD" w:rsidRPr="0086767D" w14:paraId="29E1FC6D" w14:textId="77777777">
        <w:tc>
          <w:tcPr>
            <w:tcW w:w="2880" w:type="dxa"/>
          </w:tcPr>
          <w:p w14:paraId="666FEBF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2880" w:type="dxa"/>
          </w:tcPr>
          <w:p w14:paraId="6EBCD6E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2880" w:type="dxa"/>
          </w:tcPr>
          <w:p w14:paraId="5D8DF44C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1.8</w:t>
            </w:r>
          </w:p>
        </w:tc>
      </w:tr>
      <w:tr w:rsidR="004B2FBD" w:rsidRPr="0086767D" w14:paraId="35817F6D" w14:textId="77777777">
        <w:tc>
          <w:tcPr>
            <w:tcW w:w="2880" w:type="dxa"/>
          </w:tcPr>
          <w:p w14:paraId="5D9D9BE4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x4</w:t>
            </w:r>
          </w:p>
        </w:tc>
        <w:tc>
          <w:tcPr>
            <w:tcW w:w="2880" w:type="dxa"/>
          </w:tcPr>
          <w:p w14:paraId="02725FCF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80" w:type="dxa"/>
          </w:tcPr>
          <w:p w14:paraId="78D243D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</w:tr>
      <w:tr w:rsidR="004B2FBD" w:rsidRPr="0086767D" w14:paraId="6074EB37" w14:textId="77777777">
        <w:tc>
          <w:tcPr>
            <w:tcW w:w="2880" w:type="dxa"/>
          </w:tcPr>
          <w:p w14:paraId="44024DC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x5</w:t>
            </w:r>
          </w:p>
        </w:tc>
        <w:tc>
          <w:tcPr>
            <w:tcW w:w="2880" w:type="dxa"/>
          </w:tcPr>
          <w:p w14:paraId="276F2C61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880" w:type="dxa"/>
          </w:tcPr>
          <w:p w14:paraId="6F065196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1.0</w:t>
            </w:r>
          </w:p>
        </w:tc>
      </w:tr>
    </w:tbl>
    <w:p w14:paraId="00708369" w14:textId="77777777" w:rsidR="004B2FBD" w:rsidRPr="0086767D" w:rsidRDefault="004B2FBD">
      <w:pPr>
        <w:rPr>
          <w:rFonts w:ascii="Times New Roman" w:hAnsi="Times New Roman" w:cs="Times New Roman"/>
        </w:rPr>
      </w:pPr>
    </w:p>
    <w:p w14:paraId="776E123B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</w:rPr>
        <w:t>Query point: x = (1.4, 1.6)</w:t>
      </w:r>
    </w:p>
    <w:p w14:paraId="54BE5F63" w14:textId="77777777" w:rsidR="004B2FBD" w:rsidRPr="0086767D" w:rsidRDefault="004B2FBD">
      <w:pPr>
        <w:rPr>
          <w:rFonts w:ascii="Times New Roman" w:hAnsi="Times New Roman" w:cs="Times New Roman"/>
        </w:rPr>
      </w:pPr>
    </w:p>
    <w:p w14:paraId="265E4B62" w14:textId="77777777" w:rsidR="004B2FBD" w:rsidRPr="0086767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Part 1 — Manual Calculations</w:t>
      </w:r>
    </w:p>
    <w:p w14:paraId="0A7EB018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</w:rPr>
        <w:t>Below are the required hand calculations (no programming) for Euclidean, Manhattan (L1), and Supremum (Chebyshev, L∞) distances.</w:t>
      </w:r>
    </w:p>
    <w:p w14:paraId="393632C1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x1: point (1.5, 1.7)</w:t>
      </w:r>
    </w:p>
    <w:p w14:paraId="6F45EC21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 (L2): </w:t>
      </w:r>
      <w:r w:rsidRPr="0086767D">
        <w:rPr>
          <w:rFonts w:ascii="Times New Roman" w:hAnsi="Times New Roman" w:cs="Times New Roman"/>
        </w:rPr>
        <w:t>√[(ΔA1)^2 + (ΔA2)^2] = √[(1.5−1.4)^2 + (1.7−1.6)^2] = √[0.01 + 0.01] = 0.141421</w:t>
      </w:r>
    </w:p>
    <w:p w14:paraId="68809BE8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 (L1): </w:t>
      </w:r>
      <w:r w:rsidRPr="0086767D">
        <w:rPr>
          <w:rFonts w:ascii="Times New Roman" w:hAnsi="Times New Roman" w:cs="Times New Roman"/>
        </w:rPr>
        <w:t>|ΔA1| + |ΔA2| = |1.5−1.4| + |1.7−1.6| = 0.1 + 0.1 = 0.200000</w:t>
      </w:r>
    </w:p>
    <w:p w14:paraId="28E9FF1B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Supremum (L∞): </w:t>
      </w:r>
      <w:r w:rsidRPr="0086767D">
        <w:rPr>
          <w:rFonts w:ascii="Times New Roman" w:hAnsi="Times New Roman" w:cs="Times New Roman"/>
        </w:rPr>
        <w:t>max(|ΔA1|, |ΔA2|) = max(0.1, 0.1) = 0.100000</w:t>
      </w:r>
    </w:p>
    <w:p w14:paraId="33EC70E5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x2: point (2.0, 1.9)</w:t>
      </w:r>
    </w:p>
    <w:p w14:paraId="10B3E2FA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 (L2): </w:t>
      </w:r>
      <w:r w:rsidRPr="0086767D">
        <w:rPr>
          <w:rFonts w:ascii="Times New Roman" w:hAnsi="Times New Roman" w:cs="Times New Roman"/>
        </w:rPr>
        <w:t>√[(ΔA1)^2 + (ΔA2)^2] = √[(2.0−1.4)^2 + (1.9−1.6)^2] = √[0.36 + 0.09] = 0.670820</w:t>
      </w:r>
    </w:p>
    <w:p w14:paraId="601745DE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 (L1): </w:t>
      </w:r>
      <w:r w:rsidRPr="0086767D">
        <w:rPr>
          <w:rFonts w:ascii="Times New Roman" w:hAnsi="Times New Roman" w:cs="Times New Roman"/>
        </w:rPr>
        <w:t>|ΔA1| + |ΔA2| = |2.0−1.4| + |1.9−1.6| = 0.6 + 0.3 = 0.900000</w:t>
      </w:r>
    </w:p>
    <w:p w14:paraId="77E04690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Supremum (L∞): </w:t>
      </w:r>
      <w:r w:rsidRPr="0086767D">
        <w:rPr>
          <w:rFonts w:ascii="Times New Roman" w:hAnsi="Times New Roman" w:cs="Times New Roman"/>
        </w:rPr>
        <w:t>max(|ΔA1|, |ΔA2|) = max(0.6, 0.3) = 0.600000</w:t>
      </w:r>
    </w:p>
    <w:p w14:paraId="71FFF83F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lastRenderedPageBreak/>
        <w:t>x3: point (1.6, 1.8)</w:t>
      </w:r>
    </w:p>
    <w:p w14:paraId="03E3857F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 (L2): </w:t>
      </w:r>
      <w:r w:rsidRPr="0086767D">
        <w:rPr>
          <w:rFonts w:ascii="Times New Roman" w:hAnsi="Times New Roman" w:cs="Times New Roman"/>
        </w:rPr>
        <w:t>√[(ΔA1)^2 + (ΔA2)^2] = √[(1.6−1.4)^2 + (1.8−1.6)^2] = √[0.04 + 0.04] = 0.282843</w:t>
      </w:r>
    </w:p>
    <w:p w14:paraId="4A850F4F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 (L1): </w:t>
      </w:r>
      <w:r w:rsidRPr="0086767D">
        <w:rPr>
          <w:rFonts w:ascii="Times New Roman" w:hAnsi="Times New Roman" w:cs="Times New Roman"/>
        </w:rPr>
        <w:t>|ΔA1| + |ΔA2| = |1.6−1.4| + |1.8−1.6| = 0.2 + 0.2 = 0.400000</w:t>
      </w:r>
    </w:p>
    <w:p w14:paraId="6DA9300C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Supremum (L∞): </w:t>
      </w:r>
      <w:r w:rsidRPr="0086767D">
        <w:rPr>
          <w:rFonts w:ascii="Times New Roman" w:hAnsi="Times New Roman" w:cs="Times New Roman"/>
        </w:rPr>
        <w:t>max(|ΔA1|, |ΔA2|) = max(0.2, 0.2) = 0.200000</w:t>
      </w:r>
    </w:p>
    <w:p w14:paraId="0EA54136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x4: point (1.2, 1.5)</w:t>
      </w:r>
    </w:p>
    <w:p w14:paraId="74C36A0A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 (L2): </w:t>
      </w:r>
      <w:r w:rsidRPr="0086767D">
        <w:rPr>
          <w:rFonts w:ascii="Times New Roman" w:hAnsi="Times New Roman" w:cs="Times New Roman"/>
        </w:rPr>
        <w:t>√[(ΔA1)^2 + (ΔA2)^2] = √[(1.2−1.4)^2 + (1.5−1.6)^2] = √[0.04 + 0.01] = 0.223607</w:t>
      </w:r>
    </w:p>
    <w:p w14:paraId="07C7EF08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 (L1): </w:t>
      </w:r>
      <w:r w:rsidRPr="0086767D">
        <w:rPr>
          <w:rFonts w:ascii="Times New Roman" w:hAnsi="Times New Roman" w:cs="Times New Roman"/>
        </w:rPr>
        <w:t>|ΔA1| + |ΔA2| = |1.2−1.4| + |1.5−1.6| = 0.2 + 0.1 = 0.300000</w:t>
      </w:r>
    </w:p>
    <w:p w14:paraId="1C29C0E1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Supremum (L∞): </w:t>
      </w:r>
      <w:r w:rsidRPr="0086767D">
        <w:rPr>
          <w:rFonts w:ascii="Times New Roman" w:hAnsi="Times New Roman" w:cs="Times New Roman"/>
        </w:rPr>
        <w:t>max(|ΔA1|, |ΔA2|) = max(0.2, 0.1) = 0.200000</w:t>
      </w:r>
    </w:p>
    <w:p w14:paraId="08D92958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x5: point (1.5, 1.0)</w:t>
      </w:r>
    </w:p>
    <w:p w14:paraId="0E13D1E4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 (L2): </w:t>
      </w:r>
      <w:r w:rsidRPr="0086767D">
        <w:rPr>
          <w:rFonts w:ascii="Times New Roman" w:hAnsi="Times New Roman" w:cs="Times New Roman"/>
        </w:rPr>
        <w:t>√[(ΔA1)^2 + (ΔA2)^2] = √[(1.5−1.4)^2 + (1.0−1.6)^2] = √[0.01 + 0.36] = 0.608276</w:t>
      </w:r>
    </w:p>
    <w:p w14:paraId="2967BECB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 (L1): </w:t>
      </w:r>
      <w:r w:rsidRPr="0086767D">
        <w:rPr>
          <w:rFonts w:ascii="Times New Roman" w:hAnsi="Times New Roman" w:cs="Times New Roman"/>
        </w:rPr>
        <w:t>|ΔA1| + |ΔA2| = |1.5−1.4| + |1.0−1.6| = 0.1 + 0.6 = 0.700000</w:t>
      </w:r>
    </w:p>
    <w:p w14:paraId="0C0F369C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Supremum (L∞): </w:t>
      </w:r>
      <w:r w:rsidRPr="0086767D">
        <w:rPr>
          <w:rFonts w:ascii="Times New Roman" w:hAnsi="Times New Roman" w:cs="Times New Roman"/>
        </w:rPr>
        <w:t>max(|ΔA1|, |ΔA2|) = max(0.1, 0.6) = 0.600000</w:t>
      </w:r>
    </w:p>
    <w:p w14:paraId="3EAEAF60" w14:textId="77777777" w:rsidR="004B2FBD" w:rsidRPr="0086767D" w:rsidRDefault="004B2FBD">
      <w:pPr>
        <w:rPr>
          <w:rFonts w:ascii="Times New Roman" w:hAnsi="Times New Roman" w:cs="Times New Roman"/>
        </w:rPr>
      </w:pPr>
    </w:p>
    <w:p w14:paraId="4E8AD243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Summary Tables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96"/>
        <w:gridCol w:w="1157"/>
        <w:gridCol w:w="1182"/>
      </w:tblGrid>
      <w:tr w:rsidR="004B2FBD" w:rsidRPr="0086767D" w14:paraId="2B889132" w14:textId="77777777">
        <w:tc>
          <w:tcPr>
            <w:tcW w:w="1080" w:type="dxa"/>
          </w:tcPr>
          <w:p w14:paraId="3EB12CC1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Point</w:t>
            </w:r>
          </w:p>
        </w:tc>
        <w:tc>
          <w:tcPr>
            <w:tcW w:w="1080" w:type="dxa"/>
          </w:tcPr>
          <w:p w14:paraId="2E0ECED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080" w:type="dxa"/>
          </w:tcPr>
          <w:p w14:paraId="0921E912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080" w:type="dxa"/>
          </w:tcPr>
          <w:p w14:paraId="74F71EA5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ΔA1</w:t>
            </w:r>
          </w:p>
        </w:tc>
        <w:tc>
          <w:tcPr>
            <w:tcW w:w="1080" w:type="dxa"/>
          </w:tcPr>
          <w:p w14:paraId="475F883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ΔA2</w:t>
            </w:r>
          </w:p>
        </w:tc>
        <w:tc>
          <w:tcPr>
            <w:tcW w:w="1080" w:type="dxa"/>
          </w:tcPr>
          <w:p w14:paraId="36FA865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Euclidean</w:t>
            </w:r>
          </w:p>
        </w:tc>
        <w:tc>
          <w:tcPr>
            <w:tcW w:w="1080" w:type="dxa"/>
          </w:tcPr>
          <w:p w14:paraId="4401A7C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Manhattan</w:t>
            </w:r>
          </w:p>
        </w:tc>
        <w:tc>
          <w:tcPr>
            <w:tcW w:w="1080" w:type="dxa"/>
          </w:tcPr>
          <w:p w14:paraId="0E8F53A5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Supremum</w:t>
            </w:r>
          </w:p>
        </w:tc>
      </w:tr>
      <w:tr w:rsidR="004B2FBD" w:rsidRPr="0086767D" w14:paraId="05DBFC7C" w14:textId="77777777">
        <w:tc>
          <w:tcPr>
            <w:tcW w:w="1080" w:type="dxa"/>
          </w:tcPr>
          <w:p w14:paraId="3137041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1080" w:type="dxa"/>
          </w:tcPr>
          <w:p w14:paraId="26A54A9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0" w:type="dxa"/>
          </w:tcPr>
          <w:p w14:paraId="2E2B40F9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1080" w:type="dxa"/>
          </w:tcPr>
          <w:p w14:paraId="4C685A30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+0.1</w:t>
            </w:r>
          </w:p>
        </w:tc>
        <w:tc>
          <w:tcPr>
            <w:tcW w:w="1080" w:type="dxa"/>
          </w:tcPr>
          <w:p w14:paraId="5A58B316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+0.1</w:t>
            </w:r>
          </w:p>
        </w:tc>
        <w:tc>
          <w:tcPr>
            <w:tcW w:w="1080" w:type="dxa"/>
          </w:tcPr>
          <w:p w14:paraId="17DB300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0.141421</w:t>
            </w:r>
          </w:p>
        </w:tc>
        <w:tc>
          <w:tcPr>
            <w:tcW w:w="1080" w:type="dxa"/>
          </w:tcPr>
          <w:p w14:paraId="4ECF537D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0.200000</w:t>
            </w:r>
          </w:p>
        </w:tc>
        <w:tc>
          <w:tcPr>
            <w:tcW w:w="1080" w:type="dxa"/>
          </w:tcPr>
          <w:p w14:paraId="02C2CA6A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0.100000</w:t>
            </w:r>
          </w:p>
        </w:tc>
      </w:tr>
      <w:tr w:rsidR="004B2FBD" w:rsidRPr="0086767D" w14:paraId="6A5E98F7" w14:textId="77777777">
        <w:tc>
          <w:tcPr>
            <w:tcW w:w="1080" w:type="dxa"/>
          </w:tcPr>
          <w:p w14:paraId="6371C876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1080" w:type="dxa"/>
          </w:tcPr>
          <w:p w14:paraId="1F24362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080" w:type="dxa"/>
          </w:tcPr>
          <w:p w14:paraId="4B3EDBF9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1080" w:type="dxa"/>
          </w:tcPr>
          <w:p w14:paraId="4589BCD1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+0.6</w:t>
            </w:r>
          </w:p>
        </w:tc>
        <w:tc>
          <w:tcPr>
            <w:tcW w:w="1080" w:type="dxa"/>
          </w:tcPr>
          <w:p w14:paraId="501D8434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+0.3</w:t>
            </w:r>
          </w:p>
        </w:tc>
        <w:tc>
          <w:tcPr>
            <w:tcW w:w="1080" w:type="dxa"/>
          </w:tcPr>
          <w:p w14:paraId="17659669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0.670820</w:t>
            </w:r>
          </w:p>
        </w:tc>
        <w:tc>
          <w:tcPr>
            <w:tcW w:w="1080" w:type="dxa"/>
          </w:tcPr>
          <w:p w14:paraId="2F47F39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0.900000</w:t>
            </w:r>
          </w:p>
        </w:tc>
        <w:tc>
          <w:tcPr>
            <w:tcW w:w="1080" w:type="dxa"/>
          </w:tcPr>
          <w:p w14:paraId="7659B416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0.600000</w:t>
            </w:r>
          </w:p>
        </w:tc>
      </w:tr>
      <w:tr w:rsidR="004B2FBD" w:rsidRPr="0086767D" w14:paraId="5CD157A9" w14:textId="77777777">
        <w:tc>
          <w:tcPr>
            <w:tcW w:w="1080" w:type="dxa"/>
          </w:tcPr>
          <w:p w14:paraId="4A1F2800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1080" w:type="dxa"/>
          </w:tcPr>
          <w:p w14:paraId="284E73E6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080" w:type="dxa"/>
          </w:tcPr>
          <w:p w14:paraId="64C1079C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080" w:type="dxa"/>
          </w:tcPr>
          <w:p w14:paraId="5C4DC955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+0.2</w:t>
            </w:r>
          </w:p>
        </w:tc>
        <w:tc>
          <w:tcPr>
            <w:tcW w:w="1080" w:type="dxa"/>
          </w:tcPr>
          <w:p w14:paraId="2F319DAB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+0.2</w:t>
            </w:r>
          </w:p>
        </w:tc>
        <w:tc>
          <w:tcPr>
            <w:tcW w:w="1080" w:type="dxa"/>
          </w:tcPr>
          <w:p w14:paraId="1D7A7028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0.282843</w:t>
            </w:r>
          </w:p>
        </w:tc>
        <w:tc>
          <w:tcPr>
            <w:tcW w:w="1080" w:type="dxa"/>
          </w:tcPr>
          <w:p w14:paraId="7D2D697F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0.400000</w:t>
            </w:r>
          </w:p>
        </w:tc>
        <w:tc>
          <w:tcPr>
            <w:tcW w:w="1080" w:type="dxa"/>
          </w:tcPr>
          <w:p w14:paraId="52352B7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0.200000</w:t>
            </w:r>
          </w:p>
        </w:tc>
      </w:tr>
      <w:tr w:rsidR="004B2FBD" w:rsidRPr="0086767D" w14:paraId="135C8E92" w14:textId="77777777">
        <w:tc>
          <w:tcPr>
            <w:tcW w:w="1080" w:type="dxa"/>
          </w:tcPr>
          <w:p w14:paraId="661CC9A8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x4</w:t>
            </w:r>
          </w:p>
        </w:tc>
        <w:tc>
          <w:tcPr>
            <w:tcW w:w="1080" w:type="dxa"/>
          </w:tcPr>
          <w:p w14:paraId="79711502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080" w:type="dxa"/>
          </w:tcPr>
          <w:p w14:paraId="023FEBE9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0" w:type="dxa"/>
          </w:tcPr>
          <w:p w14:paraId="6949F89F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1080" w:type="dxa"/>
          </w:tcPr>
          <w:p w14:paraId="55D3E7B2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-0.1</w:t>
            </w:r>
          </w:p>
        </w:tc>
        <w:tc>
          <w:tcPr>
            <w:tcW w:w="1080" w:type="dxa"/>
          </w:tcPr>
          <w:p w14:paraId="3D6C72C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0.223607</w:t>
            </w:r>
          </w:p>
        </w:tc>
        <w:tc>
          <w:tcPr>
            <w:tcW w:w="1080" w:type="dxa"/>
          </w:tcPr>
          <w:p w14:paraId="047C1157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0.300000</w:t>
            </w:r>
          </w:p>
        </w:tc>
        <w:tc>
          <w:tcPr>
            <w:tcW w:w="1080" w:type="dxa"/>
          </w:tcPr>
          <w:p w14:paraId="26B1F04D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0.200000</w:t>
            </w:r>
          </w:p>
        </w:tc>
      </w:tr>
      <w:tr w:rsidR="004B2FBD" w:rsidRPr="0086767D" w14:paraId="51EC17F5" w14:textId="77777777">
        <w:tc>
          <w:tcPr>
            <w:tcW w:w="1080" w:type="dxa"/>
          </w:tcPr>
          <w:p w14:paraId="60D62D49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x5</w:t>
            </w:r>
          </w:p>
        </w:tc>
        <w:tc>
          <w:tcPr>
            <w:tcW w:w="1080" w:type="dxa"/>
          </w:tcPr>
          <w:p w14:paraId="139436D8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0" w:type="dxa"/>
          </w:tcPr>
          <w:p w14:paraId="3808B078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080" w:type="dxa"/>
          </w:tcPr>
          <w:p w14:paraId="4066C7A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+0.1</w:t>
            </w:r>
          </w:p>
        </w:tc>
        <w:tc>
          <w:tcPr>
            <w:tcW w:w="1080" w:type="dxa"/>
          </w:tcPr>
          <w:p w14:paraId="4207411E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-0.6</w:t>
            </w:r>
          </w:p>
        </w:tc>
        <w:tc>
          <w:tcPr>
            <w:tcW w:w="1080" w:type="dxa"/>
          </w:tcPr>
          <w:p w14:paraId="2B59ECBF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0.608276</w:t>
            </w:r>
          </w:p>
        </w:tc>
        <w:tc>
          <w:tcPr>
            <w:tcW w:w="1080" w:type="dxa"/>
          </w:tcPr>
          <w:p w14:paraId="33DC34DA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0.700000</w:t>
            </w:r>
          </w:p>
        </w:tc>
        <w:tc>
          <w:tcPr>
            <w:tcW w:w="1080" w:type="dxa"/>
          </w:tcPr>
          <w:p w14:paraId="21E46464" w14:textId="77777777" w:rsidR="004B2FBD" w:rsidRPr="0086767D" w:rsidRDefault="00000000">
            <w:pPr>
              <w:rPr>
                <w:rFonts w:ascii="Times New Roman" w:hAnsi="Times New Roman" w:cs="Times New Roman"/>
              </w:rPr>
            </w:pPr>
            <w:r w:rsidRPr="0086767D">
              <w:rPr>
                <w:rFonts w:ascii="Times New Roman" w:hAnsi="Times New Roman" w:cs="Times New Roman"/>
              </w:rPr>
              <w:t>0.600000</w:t>
            </w:r>
          </w:p>
        </w:tc>
      </w:tr>
    </w:tbl>
    <w:p w14:paraId="696004B8" w14:textId="77777777" w:rsidR="004B2FBD" w:rsidRPr="0086767D" w:rsidRDefault="004B2FBD">
      <w:pPr>
        <w:rPr>
          <w:rFonts w:ascii="Times New Roman" w:hAnsi="Times New Roman" w:cs="Times New Roman"/>
        </w:rPr>
      </w:pPr>
    </w:p>
    <w:p w14:paraId="23A1E435" w14:textId="77777777" w:rsidR="004B2FBD" w:rsidRPr="0086767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6767D">
        <w:rPr>
          <w:rFonts w:ascii="Times New Roman" w:hAnsi="Times New Roman" w:cs="Times New Roman"/>
          <w:color w:val="000000" w:themeColor="text1"/>
        </w:rPr>
        <w:t>Rankings (most similar → least similar)</w:t>
      </w:r>
    </w:p>
    <w:p w14:paraId="14BC852C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Euclidean: </w:t>
      </w:r>
      <w:r w:rsidRPr="0086767D">
        <w:rPr>
          <w:rFonts w:ascii="Times New Roman" w:hAnsi="Times New Roman" w:cs="Times New Roman"/>
        </w:rPr>
        <w:t xml:space="preserve">  x1 (0.141421)  &lt;  x4 (0.223607)  &lt;  x3 (0.282843)  &lt;  x5 (0.608276)  &lt;  x2 (0.670820)</w:t>
      </w:r>
    </w:p>
    <w:p w14:paraId="1F4D9A24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t xml:space="preserve">Manhattan: </w:t>
      </w:r>
      <w:r w:rsidRPr="0086767D">
        <w:rPr>
          <w:rFonts w:ascii="Times New Roman" w:hAnsi="Times New Roman" w:cs="Times New Roman"/>
        </w:rPr>
        <w:t xml:space="preserve">  x1 (0.200000)  &lt;  x4 (0.300000)  &lt;  x3 (0.400000)  &lt;  x5 (0.700000)  &lt;  x2 (0.900000)</w:t>
      </w:r>
    </w:p>
    <w:p w14:paraId="7F1F108B" w14:textId="77777777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</w:rPr>
        <w:lastRenderedPageBreak/>
        <w:t xml:space="preserve">Supremum: </w:t>
      </w:r>
      <w:r w:rsidRPr="0086767D">
        <w:rPr>
          <w:rFonts w:ascii="Times New Roman" w:hAnsi="Times New Roman" w:cs="Times New Roman"/>
        </w:rPr>
        <w:t xml:space="preserve">  x1 (0.100000)  &lt;  x4 (0.200000)  &lt;  x3 (0.200000)  &lt;  x2 (0.600000)  &lt;  x5 (0.600000)</w:t>
      </w:r>
    </w:p>
    <w:p w14:paraId="65CAB0E9" w14:textId="282EEECC" w:rsidR="004B2FBD" w:rsidRPr="0086767D" w:rsidRDefault="00000000">
      <w:pPr>
        <w:rPr>
          <w:rFonts w:ascii="Times New Roman" w:hAnsi="Times New Roman" w:cs="Times New Roman"/>
        </w:rPr>
      </w:pPr>
      <w:r w:rsidRPr="0086767D">
        <w:rPr>
          <w:rFonts w:ascii="Times New Roman" w:hAnsi="Times New Roman" w:cs="Times New Roman"/>
          <w:b/>
          <w:bCs/>
          <w:u w:val="single"/>
        </w:rPr>
        <w:t>N</w:t>
      </w:r>
      <w:r w:rsidR="0086767D">
        <w:rPr>
          <w:rFonts w:ascii="Times New Roman" w:hAnsi="Times New Roman" w:cs="Times New Roman"/>
          <w:b/>
          <w:bCs/>
          <w:u w:val="single"/>
        </w:rPr>
        <w:t>OTE</w:t>
      </w:r>
      <w:r w:rsidRPr="0086767D">
        <w:rPr>
          <w:rFonts w:ascii="Times New Roman" w:hAnsi="Times New Roman" w:cs="Times New Roman"/>
          <w:b/>
          <w:bCs/>
          <w:u w:val="single"/>
        </w:rPr>
        <w:t>:</w:t>
      </w:r>
      <w:r w:rsidRPr="0086767D">
        <w:rPr>
          <w:rFonts w:ascii="Times New Roman" w:hAnsi="Times New Roman" w:cs="Times New Roman"/>
        </w:rPr>
        <w:t xml:space="preserve"> ties indicate equal similarity under that metric.</w:t>
      </w:r>
    </w:p>
    <w:p w14:paraId="3D7B2FEE" w14:textId="549284EE" w:rsidR="004B2FBD" w:rsidRPr="0086767D" w:rsidRDefault="004B2FBD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4EBBFD0" w14:textId="6C6B3758" w:rsidR="0086767D" w:rsidRPr="0086767D" w:rsidRDefault="0086767D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86767D">
        <w:rPr>
          <w:rFonts w:ascii="Times New Roman" w:hAnsi="Times New Roman" w:cs="Times New Roman"/>
          <w:b/>
          <w:bCs/>
          <w:color w:val="000000" w:themeColor="text1"/>
          <w:u w:val="single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OTE</w:t>
      </w:r>
      <w:r w:rsidRPr="0086767D"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p w14:paraId="1D4E84E9" w14:textId="468A43C0" w:rsidR="0086767D" w:rsidRPr="0086767D" w:rsidRDefault="00867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used ChatGPT for the Homework. </w:t>
      </w:r>
    </w:p>
    <w:sectPr w:rsidR="0086767D" w:rsidRPr="00867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582764">
    <w:abstractNumId w:val="8"/>
  </w:num>
  <w:num w:numId="2" w16cid:durableId="1655255376">
    <w:abstractNumId w:val="6"/>
  </w:num>
  <w:num w:numId="3" w16cid:durableId="1022626786">
    <w:abstractNumId w:val="5"/>
  </w:num>
  <w:num w:numId="4" w16cid:durableId="6566128">
    <w:abstractNumId w:val="4"/>
  </w:num>
  <w:num w:numId="5" w16cid:durableId="1098215075">
    <w:abstractNumId w:val="7"/>
  </w:num>
  <w:num w:numId="6" w16cid:durableId="121929538">
    <w:abstractNumId w:val="3"/>
  </w:num>
  <w:num w:numId="7" w16cid:durableId="207648714">
    <w:abstractNumId w:val="2"/>
  </w:num>
  <w:num w:numId="8" w16cid:durableId="1115446214">
    <w:abstractNumId w:val="1"/>
  </w:num>
  <w:num w:numId="9" w16cid:durableId="127331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FBD"/>
    <w:rsid w:val="0086767D"/>
    <w:rsid w:val="00AA1D8D"/>
    <w:rsid w:val="00B47730"/>
    <w:rsid w:val="00CB0664"/>
    <w:rsid w:val="00E20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3D825"/>
  <w14:defaultImageDpi w14:val="300"/>
  <w15:docId w15:val="{788AE332-B1F7-304F-A967-A9EC0F71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Ramnarayanan Sankar</cp:lastModifiedBy>
  <cp:revision>2</cp:revision>
  <dcterms:created xsi:type="dcterms:W3CDTF">2013-12-23T23:15:00Z</dcterms:created>
  <dcterms:modified xsi:type="dcterms:W3CDTF">2025-08-28T01:51:00Z</dcterms:modified>
  <cp:category/>
</cp:coreProperties>
</file>