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CEB" w:rsidRDefault="00905CEB" w:rsidP="00905CEB">
      <w:pPr>
        <w:rPr>
          <w:rFonts w:ascii="Arial" w:hAnsi="Arial" w:cs="Arial"/>
          <w:color w:val="333333"/>
          <w:sz w:val="33"/>
          <w:szCs w:val="33"/>
          <w:shd w:val="clear" w:color="auto" w:fill="E0F3FA"/>
        </w:rPr>
      </w:pPr>
      <w:r>
        <w:rPr>
          <w:rFonts w:ascii="Arial" w:hAnsi="Arial" w:cs="Arial"/>
          <w:color w:val="333333"/>
          <w:sz w:val="33"/>
          <w:szCs w:val="33"/>
          <w:shd w:val="clear" w:color="auto" w:fill="E0F3FA"/>
        </w:rPr>
        <w:t>Hall Budget Problem</w:t>
      </w:r>
    </w:p>
    <w:p w:rsidR="00905CEB" w:rsidRDefault="00905CEB" w:rsidP="00905CEB"/>
    <w:p w:rsidR="00905CEB" w:rsidRPr="00980A51" w:rsidRDefault="00905CEB" w:rsidP="00905C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Mr. Gilbert is an event organizer. He wants to book a hall during the Amusing Carnival for his event. There are many halls available for the event, but he is unaware of the cost per day for a hall. He wants to find the list of halls that are available within his budget, but the online application to book the hall did not</w:t>
      </w:r>
      <w:proofErr w:type="gramStart"/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 have</w:t>
      </w:r>
      <w:proofErr w:type="gramEnd"/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this feature. </w:t>
      </w:r>
      <w:proofErr w:type="gramStart"/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So his request, Mr. Jones the owner of a hall to develop an application which list the halls that are available for the given budget.</w:t>
      </w:r>
      <w:proofErr w:type="gramEnd"/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Jones seeks your help to create a web page to find lists of halls within his budget from the list of halls available.</w:t>
      </w:r>
    </w:p>
    <w:p w:rsidR="00905CEB" w:rsidRPr="00980A51" w:rsidRDefault="00905CEB" w:rsidP="00905C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Consider the class </w:t>
      </w:r>
      <w:proofErr w:type="spellStart"/>
      <w:r w:rsidRPr="00980A5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Hall.cs</w:t>
      </w:r>
      <w:proofErr w:type="spellEnd"/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with the following attributes</w:t>
      </w: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  <w:t> 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2"/>
        <w:gridCol w:w="4088"/>
      </w:tblGrid>
      <w:tr w:rsidR="00905CEB" w:rsidRPr="00980A51" w:rsidTr="009039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05CEB" w:rsidRPr="00980A51" w:rsidRDefault="00905CEB" w:rsidP="00903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980A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Data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05CEB" w:rsidRPr="00980A51" w:rsidRDefault="00905CEB" w:rsidP="00903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980A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Attributes</w:t>
            </w:r>
          </w:p>
        </w:tc>
      </w:tr>
      <w:tr w:rsidR="00905CEB" w:rsidRPr="00980A51" w:rsidTr="009039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05CEB" w:rsidRPr="00980A51" w:rsidRDefault="00905CEB" w:rsidP="00903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proofErr w:type="spellStart"/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05CEB" w:rsidRPr="00980A51" w:rsidRDefault="00905CEB" w:rsidP="00903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_id</w:t>
            </w:r>
          </w:p>
        </w:tc>
      </w:tr>
      <w:tr w:rsidR="00905CEB" w:rsidRPr="00980A51" w:rsidTr="009039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05CEB" w:rsidRPr="00980A51" w:rsidRDefault="00905CEB" w:rsidP="00903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05CEB" w:rsidRPr="00980A51" w:rsidRDefault="00905CEB" w:rsidP="00903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</w:t>
            </w:r>
            <w:proofErr w:type="spellStart"/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hallName</w:t>
            </w:r>
            <w:proofErr w:type="spellEnd"/>
          </w:p>
        </w:tc>
      </w:tr>
      <w:tr w:rsidR="00905CEB" w:rsidRPr="00980A51" w:rsidTr="009039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05CEB" w:rsidRPr="00980A51" w:rsidRDefault="00905CEB" w:rsidP="00903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05CEB" w:rsidRPr="00980A51" w:rsidRDefault="00905CEB" w:rsidP="00903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</w:t>
            </w:r>
            <w:proofErr w:type="spellStart"/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ownerName</w:t>
            </w:r>
            <w:proofErr w:type="spellEnd"/>
          </w:p>
        </w:tc>
      </w:tr>
      <w:tr w:rsidR="00905CEB" w:rsidRPr="00980A51" w:rsidTr="009039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05CEB" w:rsidRPr="00980A51" w:rsidRDefault="00905CEB" w:rsidP="00903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proofErr w:type="spellStart"/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05CEB" w:rsidRPr="00980A51" w:rsidRDefault="00905CEB" w:rsidP="00903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</w:t>
            </w:r>
            <w:proofErr w:type="spellStart"/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costPerDay</w:t>
            </w:r>
            <w:proofErr w:type="spellEnd"/>
          </w:p>
        </w:tc>
      </w:tr>
      <w:tr w:rsidR="00905CEB" w:rsidRPr="00980A51" w:rsidTr="009039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05CEB" w:rsidRPr="00980A51" w:rsidRDefault="00905CEB" w:rsidP="00903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05CEB" w:rsidRPr="00980A51" w:rsidRDefault="00905CEB" w:rsidP="00903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_mobile</w:t>
            </w:r>
          </w:p>
        </w:tc>
      </w:tr>
      <w:tr w:rsidR="00905CEB" w:rsidRPr="00980A51" w:rsidTr="009039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05CEB" w:rsidRPr="00980A51" w:rsidRDefault="00905CEB" w:rsidP="00903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05CEB" w:rsidRPr="00980A51" w:rsidRDefault="00905CEB" w:rsidP="00903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_address</w:t>
            </w:r>
          </w:p>
        </w:tc>
      </w:tr>
    </w:tbl>
    <w:p w:rsidR="00905CEB" w:rsidRPr="00980A51" w:rsidRDefault="00905CEB" w:rsidP="00905C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  </w:t>
      </w:r>
    </w:p>
    <w:p w:rsidR="00905CEB" w:rsidRPr="00980A51" w:rsidRDefault="00905CEB" w:rsidP="00905C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The methods for </w:t>
      </w:r>
      <w:r w:rsidRPr="00980A5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getters</w:t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, </w:t>
      </w:r>
      <w:r w:rsidRPr="00980A5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setters</w:t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and </w:t>
      </w:r>
      <w:r w:rsidRPr="00980A5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constructors</w:t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are given in the template code.</w:t>
      </w:r>
    </w:p>
    <w:p w:rsidR="00905CEB" w:rsidRPr="00980A51" w:rsidRDefault="00905CEB" w:rsidP="00905C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t> </w:t>
      </w:r>
    </w:p>
    <w:p w:rsidR="00905CEB" w:rsidRPr="00980A51" w:rsidRDefault="00905CEB" w:rsidP="00905CE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Consider a class </w:t>
      </w:r>
      <w:proofErr w:type="spellStart"/>
      <w:r w:rsidRPr="00980A5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HallDAO</w:t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.</w:t>
      </w:r>
      <w:r w:rsidRPr="00980A5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cs</w:t>
      </w:r>
      <w:proofErr w:type="spellEnd"/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with below methods to handle all database related operations  </w:t>
      </w: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"/>
        <w:gridCol w:w="2586"/>
        <w:gridCol w:w="5953"/>
      </w:tblGrid>
      <w:tr w:rsidR="00905CEB" w:rsidRPr="00980A51" w:rsidTr="009039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05CEB" w:rsidRPr="00980A51" w:rsidRDefault="00905CEB" w:rsidP="00903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proofErr w:type="spellStart"/>
            <w:r w:rsidRPr="00980A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05CEB" w:rsidRPr="00980A51" w:rsidRDefault="00905CEB" w:rsidP="00903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980A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05CEB" w:rsidRPr="00980A51" w:rsidRDefault="00905CEB" w:rsidP="00903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980A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kn-IN"/>
              </w:rPr>
              <w:t>Description</w:t>
            </w:r>
          </w:p>
        </w:tc>
      </w:tr>
      <w:tr w:rsidR="00905CEB" w:rsidRPr="00980A51" w:rsidTr="009039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05CEB" w:rsidRPr="00980A51" w:rsidRDefault="00905CEB" w:rsidP="00903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05CEB" w:rsidRPr="00980A51" w:rsidRDefault="00905CEB" w:rsidP="00903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 xml:space="preserve">public List&lt;Hall&gt; </w:t>
            </w:r>
            <w:proofErr w:type="spellStart"/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getHall</w:t>
            </w:r>
            <w:proofErr w:type="spellEnd"/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(</w:t>
            </w:r>
            <w:proofErr w:type="spellStart"/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int</w:t>
            </w:r>
            <w:proofErr w:type="spellEnd"/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 xml:space="preserve"> price)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905CEB" w:rsidRPr="00980A51" w:rsidRDefault="00905CEB" w:rsidP="009039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</w:pPr>
            <w:r w:rsidRPr="00980A5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kn-IN"/>
              </w:rPr>
              <w:t>This method will get the hall budget as input and returns the list of halls within the budget.</w:t>
            </w:r>
          </w:p>
        </w:tc>
      </w:tr>
    </w:tbl>
    <w:p w:rsidR="00905CEB" w:rsidRPr="00980A51" w:rsidRDefault="00905CEB" w:rsidP="00905C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t> </w:t>
      </w:r>
    </w:p>
    <w:p w:rsidR="00905CEB" w:rsidRPr="00980A51" w:rsidRDefault="00905CEB" w:rsidP="003A35EF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 w:bidi="kn-IN"/>
        </w:rPr>
      </w:pP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proofErr w:type="gramStart"/>
      <w:r w:rsidRPr="00980A5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Page Flow :</w:t>
      </w:r>
      <w:proofErr w:type="gramEnd"/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1. Create</w:t>
      </w:r>
      <w:r w:rsidRPr="00980A5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 Home Controller </w:t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with </w:t>
      </w:r>
      <w:r w:rsidRPr="00980A5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Index </w:t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action which gets the hall budget as input.</w:t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2. By clicking </w:t>
      </w:r>
      <w:r w:rsidRPr="00980A5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Get Halls</w:t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button the request must be redirected to </w:t>
      </w:r>
      <w:r w:rsidRPr="00980A5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Search </w:t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action.</w:t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3. </w:t>
      </w:r>
      <w:proofErr w:type="spellStart"/>
      <w:r w:rsidRPr="00980A5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Seatch</w:t>
      </w:r>
      <w:proofErr w:type="spellEnd"/>
      <w:r w:rsidRPr="00980A5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 xml:space="preserve"> action</w:t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 gets the hall list within the budget from the user and displays the hall details in a table format.</w:t>
      </w: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  <w:t>4.  </w:t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If there is no hall available within the given budget, then display </w:t>
      </w:r>
      <w:r w:rsidRPr="00980A5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"No halls found within the budget!!!"</w:t>
      </w: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  <w:t> </w:t>
      </w:r>
      <w:bookmarkStart w:id="0" w:name="_GoBack"/>
      <w:bookmarkEnd w:id="0"/>
      <w:r w:rsidRPr="00980A51">
        <w:rPr>
          <w:rFonts w:ascii="Consolas" w:eastAsia="Times New Roman" w:hAnsi="Consolas" w:cs="Courier New"/>
          <w:color w:val="333333"/>
          <w:sz w:val="24"/>
          <w:szCs w:val="24"/>
          <w:lang w:eastAsia="en-IN" w:bidi="kn-IN"/>
        </w:rPr>
        <w:t xml:space="preserve"> </w:t>
      </w:r>
    </w:p>
    <w:p w:rsidR="00905CEB" w:rsidRPr="00980A51" w:rsidRDefault="00905CEB" w:rsidP="00905C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Insert some sample records data in the table hall as per given in the Screenshot 3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:</w:t>
      </w:r>
      <w:proofErr w:type="gramEnd"/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980A5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Table properties :</w:t>
      </w: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CREATE TABLE hall(</w:t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 xml:space="preserve">    id </w:t>
      </w:r>
      <w:proofErr w:type="spellStart"/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int</w:t>
      </w:r>
      <w:proofErr w:type="spellEnd"/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PRIMARY KEY IDENTITY(1,1),</w:t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 xml:space="preserve">    </w:t>
      </w:r>
      <w:proofErr w:type="spellStart"/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hall_name</w:t>
      </w:r>
      <w:proofErr w:type="spellEnd"/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varchar(255) not null,</w:t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 xml:space="preserve">    </w:t>
      </w:r>
      <w:proofErr w:type="spellStart"/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owner_name</w:t>
      </w:r>
      <w:proofErr w:type="spellEnd"/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varchar(255) not null,</w:t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 xml:space="preserve">    </w:t>
      </w:r>
      <w:proofErr w:type="spellStart"/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cost_per_day</w:t>
      </w:r>
      <w:proofErr w:type="spellEnd"/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</w:t>
      </w:r>
      <w:proofErr w:type="spellStart"/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>int</w:t>
      </w:r>
      <w:proofErr w:type="spellEnd"/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t xml:space="preserve"> not null,</w:t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    mobile varchar(255) null,</w:t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    address varchar(255) not null</w:t>
      </w:r>
      <w:r w:rsidRPr="00980A51">
        <w:rPr>
          <w:rFonts w:ascii="Arial" w:eastAsia="Times New Roman" w:hAnsi="Arial" w:cs="Arial"/>
          <w:color w:val="333333"/>
          <w:sz w:val="24"/>
          <w:szCs w:val="24"/>
          <w:lang w:eastAsia="en-IN" w:bidi="kn-IN"/>
        </w:rPr>
        <w:br/>
        <w:t>);</w:t>
      </w: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  <w:t> </w:t>
      </w:r>
    </w:p>
    <w:p w:rsidR="00905CEB" w:rsidRPr="00980A51" w:rsidRDefault="00905CEB" w:rsidP="00905C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980A5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kn-IN"/>
        </w:rPr>
        <w:t>Note: Make sure the UI constraints like element names, id's, UI design, element order, alignment and field labels should be followed as specified in the mock-up screen.</w:t>
      </w:r>
    </w:p>
    <w:p w:rsidR="00905CEB" w:rsidRPr="00980A51" w:rsidRDefault="00905CEB" w:rsidP="00905C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980A5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Screenshot 1 (</w:t>
      </w:r>
      <w:proofErr w:type="spellStart"/>
      <w:r w:rsidRPr="00980A5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Index.cshtml</w:t>
      </w:r>
      <w:proofErr w:type="spellEnd"/>
      <w:proofErr w:type="gramStart"/>
      <w:r w:rsidRPr="00980A5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) :</w:t>
      </w:r>
      <w:proofErr w:type="gramEnd"/>
    </w:p>
    <w:p w:rsidR="00905CEB" w:rsidRPr="00980A51" w:rsidRDefault="00905CEB" w:rsidP="00905C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980A51">
        <w:rPr>
          <w:rFonts w:ascii="Arial" w:eastAsia="Times New Roman" w:hAnsi="Arial" w:cs="Arial"/>
          <w:b/>
          <w:bCs/>
          <w:noProof/>
          <w:color w:val="333333"/>
          <w:sz w:val="27"/>
          <w:szCs w:val="27"/>
          <w:lang w:eastAsia="en-IN" w:bidi="hi-IN"/>
        </w:rPr>
        <w:drawing>
          <wp:inline distT="0" distB="0" distL="0" distR="0" wp14:anchorId="5BDFA260" wp14:editId="2D652121">
            <wp:extent cx="5686425" cy="1952625"/>
            <wp:effectExtent l="0" t="0" r="9525" b="9525"/>
            <wp:docPr id="10" name="Picture 10" descr="http://app.e-box.co.in/uploads/Image/7851/servle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app.e-box.co.in/uploads/Image/7851/servlet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CEB" w:rsidRPr="00980A51" w:rsidRDefault="00905CEB" w:rsidP="00905C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t> </w:t>
      </w:r>
    </w:p>
    <w:p w:rsidR="00905CEB" w:rsidRPr="00980A51" w:rsidRDefault="00905CEB" w:rsidP="00905C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980A5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Screenshot 2 (</w:t>
      </w:r>
      <w:proofErr w:type="spellStart"/>
      <w:r w:rsidRPr="00980A5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Index.cshtml</w:t>
      </w:r>
      <w:proofErr w:type="spellEnd"/>
      <w:proofErr w:type="gramStart"/>
      <w:r w:rsidRPr="00980A5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) :</w:t>
      </w:r>
      <w:proofErr w:type="gramEnd"/>
    </w:p>
    <w:p w:rsidR="00905CEB" w:rsidRPr="00980A51" w:rsidRDefault="00905CEB" w:rsidP="00905C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980A51">
        <w:rPr>
          <w:rFonts w:ascii="Arial" w:eastAsia="Times New Roman" w:hAnsi="Arial" w:cs="Arial"/>
          <w:noProof/>
          <w:color w:val="333333"/>
          <w:sz w:val="21"/>
          <w:szCs w:val="21"/>
          <w:lang w:eastAsia="en-IN" w:bidi="hi-IN"/>
        </w:rPr>
        <w:drawing>
          <wp:inline distT="0" distB="0" distL="0" distR="0" wp14:anchorId="1BB4CA2E" wp14:editId="01BCFC5D">
            <wp:extent cx="4476750" cy="1466850"/>
            <wp:effectExtent l="0" t="0" r="0" b="0"/>
            <wp:docPr id="11" name="Picture 11" descr="https://hcl.e-box.co.in/uploads/Image/17378/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hcl.e-box.co.in/uploads/Image/17378/sc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  <w:t> </w:t>
      </w:r>
    </w:p>
    <w:p w:rsidR="00905CEB" w:rsidRPr="00980A51" w:rsidRDefault="00905CEB" w:rsidP="00905C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980A5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Screenshot 3 (</w:t>
      </w:r>
      <w:proofErr w:type="spellStart"/>
      <w:r w:rsidRPr="00980A5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Search.cshtml</w:t>
      </w:r>
      <w:proofErr w:type="spellEnd"/>
      <w:proofErr w:type="gramStart"/>
      <w:r w:rsidRPr="00980A5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) :</w:t>
      </w:r>
      <w:proofErr w:type="gramEnd"/>
    </w:p>
    <w:p w:rsidR="00905CEB" w:rsidRPr="00980A51" w:rsidRDefault="00905CEB" w:rsidP="00905C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980A51">
        <w:rPr>
          <w:rFonts w:ascii="Arial" w:eastAsia="Times New Roman" w:hAnsi="Arial" w:cs="Arial"/>
          <w:b/>
          <w:bCs/>
          <w:noProof/>
          <w:color w:val="333333"/>
          <w:sz w:val="27"/>
          <w:szCs w:val="27"/>
          <w:lang w:eastAsia="en-IN" w:bidi="hi-IN"/>
        </w:rPr>
        <w:drawing>
          <wp:inline distT="0" distB="0" distL="0" distR="0" wp14:anchorId="4A2A315C" wp14:editId="4FB46B64">
            <wp:extent cx="5133975" cy="2676525"/>
            <wp:effectExtent l="0" t="0" r="9525" b="9525"/>
            <wp:docPr id="12" name="Picture 12" descr="https://hcl.e-box.co.in/uploads/Image/17378/s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hcl.e-box.co.in/uploads/Image/17378/sc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CEB" w:rsidRPr="00980A51" w:rsidRDefault="00905CEB" w:rsidP="00905C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980A5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Screenshot 4 (</w:t>
      </w:r>
      <w:proofErr w:type="spellStart"/>
      <w:r w:rsidRPr="00980A5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Search.cshtml</w:t>
      </w:r>
      <w:proofErr w:type="spellEnd"/>
      <w:proofErr w:type="gramStart"/>
      <w:r w:rsidRPr="00980A5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) :</w:t>
      </w:r>
      <w:proofErr w:type="gramEnd"/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980A51">
        <w:rPr>
          <w:rFonts w:ascii="Arial" w:eastAsia="Times New Roman" w:hAnsi="Arial" w:cs="Arial"/>
          <w:b/>
          <w:bCs/>
          <w:noProof/>
          <w:color w:val="333333"/>
          <w:sz w:val="27"/>
          <w:szCs w:val="27"/>
          <w:lang w:eastAsia="en-IN" w:bidi="hi-IN"/>
        </w:rPr>
        <w:drawing>
          <wp:inline distT="0" distB="0" distL="0" distR="0" wp14:anchorId="5788CB6B" wp14:editId="35F0BDE2">
            <wp:extent cx="6648450" cy="2676525"/>
            <wp:effectExtent l="0" t="0" r="0" b="9525"/>
            <wp:docPr id="13" name="Picture 13" descr="https://hcl.e-box.co.in/uploads/Image/17378/sc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hcl.e-box.co.in/uploads/Image/17378/sc2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980A5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Screenshot 5 (</w:t>
      </w:r>
      <w:proofErr w:type="spellStart"/>
      <w:r w:rsidRPr="00980A5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Index.cshtml</w:t>
      </w:r>
      <w:proofErr w:type="spellEnd"/>
      <w:r w:rsidRPr="00980A5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) :</w:t>
      </w: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980A51">
        <w:rPr>
          <w:rFonts w:ascii="Arial" w:eastAsia="Times New Roman" w:hAnsi="Arial" w:cs="Arial"/>
          <w:b/>
          <w:bCs/>
          <w:noProof/>
          <w:color w:val="333333"/>
          <w:sz w:val="27"/>
          <w:szCs w:val="27"/>
          <w:lang w:eastAsia="en-IN" w:bidi="hi-IN"/>
        </w:rPr>
        <w:drawing>
          <wp:inline distT="0" distB="0" distL="0" distR="0" wp14:anchorId="6FB16429" wp14:editId="035C69AA">
            <wp:extent cx="4543425" cy="1447800"/>
            <wp:effectExtent l="0" t="0" r="9525" b="0"/>
            <wp:docPr id="14" name="Picture 14" descr="https://hcl.e-box.co.in/uploads/Image/17378/s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hcl.e-box.co.in/uploads/Image/17378/sc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CEB" w:rsidRPr="00980A51" w:rsidRDefault="00905CEB" w:rsidP="00905C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980A51"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  <w:br/>
      </w:r>
      <w:r w:rsidRPr="00980A5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Screenshot 6 (</w:t>
      </w:r>
      <w:proofErr w:type="spellStart"/>
      <w:r w:rsidRPr="00980A5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Search.cshtml</w:t>
      </w:r>
      <w:proofErr w:type="spellEnd"/>
      <w:proofErr w:type="gramStart"/>
      <w:r w:rsidRPr="00980A5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kn-IN"/>
        </w:rPr>
        <w:t>) :</w:t>
      </w:r>
      <w:proofErr w:type="gramEnd"/>
    </w:p>
    <w:p w:rsidR="00905CEB" w:rsidRPr="00980A51" w:rsidRDefault="00905CEB" w:rsidP="00905C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 w:bidi="kn-IN"/>
        </w:rPr>
      </w:pPr>
      <w:r w:rsidRPr="00980A51">
        <w:rPr>
          <w:rFonts w:ascii="Arial" w:eastAsia="Times New Roman" w:hAnsi="Arial" w:cs="Arial"/>
          <w:b/>
          <w:bCs/>
          <w:noProof/>
          <w:color w:val="333333"/>
          <w:sz w:val="27"/>
          <w:szCs w:val="27"/>
          <w:lang w:eastAsia="en-IN" w:bidi="hi-IN"/>
        </w:rPr>
        <w:drawing>
          <wp:inline distT="0" distB="0" distL="0" distR="0" wp14:anchorId="0B4E6079" wp14:editId="58D7C0E5">
            <wp:extent cx="4924425" cy="1219200"/>
            <wp:effectExtent l="0" t="0" r="9525" b="0"/>
            <wp:docPr id="15" name="Picture 15" descr="http://app.e-box.co.in/uploads/Image/7851/servlet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app.e-box.co.in/uploads/Image/7851/servlet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27F" w:rsidRDefault="003A35EF"/>
    <w:sectPr w:rsidR="00D87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CEB"/>
    <w:rsid w:val="003A35EF"/>
    <w:rsid w:val="00615F08"/>
    <w:rsid w:val="00905CEB"/>
    <w:rsid w:val="00A0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5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C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5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C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 Nishad</dc:creator>
  <cp:lastModifiedBy>Ramnath Nishad</cp:lastModifiedBy>
  <cp:revision>2</cp:revision>
  <dcterms:created xsi:type="dcterms:W3CDTF">2022-11-25T11:16:00Z</dcterms:created>
  <dcterms:modified xsi:type="dcterms:W3CDTF">2022-11-25T11:17:00Z</dcterms:modified>
</cp:coreProperties>
</file>