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A6BE1" w14:textId="648F23D6" w:rsidR="00566234" w:rsidRDefault="00415E50" w:rsidP="00566234">
      <w:pPr>
        <w:rPr>
          <w:rFonts w:ascii="inherit" w:hAnsi="inherit" w:cs="Arial"/>
          <w:b/>
          <w:bCs/>
          <w:color w:val="37474F"/>
        </w:rPr>
      </w:pPr>
      <w:r w:rsidRPr="004744D7">
        <w:rPr>
          <w:rFonts w:ascii="inherit" w:hAnsi="inherit" w:cs="Arial"/>
          <w:b/>
          <w:bCs/>
          <w:color w:val="37474F"/>
          <w:highlight w:val="yellow"/>
        </w:rPr>
        <w:t>Unit 1: Introduction to Machine Learning</w:t>
      </w:r>
    </w:p>
    <w:p w14:paraId="176F60B7" w14:textId="7ACD125D" w:rsidR="00415E50" w:rsidRDefault="000E2EEE" w:rsidP="00566234">
      <w:pPr>
        <w:rPr>
          <w:rFonts w:ascii="inherit" w:hAnsi="inherit" w:cs="Arial"/>
          <w:b/>
          <w:bCs/>
          <w:color w:val="37474F"/>
        </w:rPr>
      </w:pPr>
      <w:r>
        <w:rPr>
          <w:rFonts w:ascii="inherit" w:hAnsi="inherit" w:cs="Arial"/>
          <w:b/>
          <w:bCs/>
          <w:color w:val="37474F"/>
        </w:rPr>
        <w:t xml:space="preserve">Initial Post: </w:t>
      </w:r>
    </w:p>
    <w:p w14:paraId="31A33D97" w14:textId="3F8AE08D" w:rsidR="000E2EEE" w:rsidRDefault="000E2EEE" w:rsidP="00566234">
      <w:pPr>
        <w:rPr>
          <w:rFonts w:ascii="inherit" w:hAnsi="inherit" w:cs="Arial"/>
          <w:b/>
          <w:bCs/>
          <w:color w:val="37474F"/>
        </w:rPr>
      </w:pPr>
      <w:r>
        <w:rPr>
          <w:rFonts w:ascii="inherit" w:hAnsi="inherit" w:cs="Arial"/>
          <w:b/>
          <w:bCs/>
          <w:noProof/>
          <w:color w:val="37474F"/>
          <w14:ligatures w14:val="standardContextual"/>
        </w:rPr>
        <w:drawing>
          <wp:inline distT="0" distB="0" distL="0" distR="0" wp14:anchorId="4DD564F4" wp14:editId="49259B24">
            <wp:extent cx="5943600" cy="3400425"/>
            <wp:effectExtent l="0" t="0" r="0" b="3175"/>
            <wp:docPr id="7481607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60772" name="Picture 7481607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25A90133" w14:textId="77777777" w:rsidR="000E2EEE" w:rsidRDefault="000E2EEE" w:rsidP="00702C10">
      <w:pPr>
        <w:rPr>
          <w:rFonts w:ascii="inherit" w:hAnsi="inherit" w:cs="Arial"/>
          <w:b/>
          <w:bCs/>
          <w:color w:val="37474F"/>
          <w:highlight w:val="yellow"/>
        </w:rPr>
      </w:pPr>
    </w:p>
    <w:p w14:paraId="0E8506CE" w14:textId="59F0F23A" w:rsidR="000E2EEE" w:rsidRDefault="000E2EEE" w:rsidP="00702C10">
      <w:pPr>
        <w:rPr>
          <w:rFonts w:ascii="inherit" w:hAnsi="inherit" w:cs="Arial"/>
          <w:b/>
          <w:bCs/>
          <w:color w:val="37474F"/>
        </w:rPr>
      </w:pPr>
      <w:r w:rsidRPr="000E2EEE">
        <w:rPr>
          <w:rFonts w:ascii="inherit" w:hAnsi="inherit" w:cs="Arial"/>
          <w:b/>
          <w:bCs/>
          <w:color w:val="37474F"/>
        </w:rPr>
        <w:t xml:space="preserve">Summary: </w:t>
      </w:r>
    </w:p>
    <w:p w14:paraId="16F619EC" w14:textId="00716CBF" w:rsidR="000E2EEE" w:rsidRPr="000E2EEE" w:rsidRDefault="000E2EEE" w:rsidP="00702C10">
      <w:pPr>
        <w:rPr>
          <w:rFonts w:ascii="inherit" w:hAnsi="inherit" w:cs="Arial"/>
          <w:b/>
          <w:bCs/>
          <w:color w:val="37474F"/>
        </w:rPr>
      </w:pPr>
      <w:r>
        <w:rPr>
          <w:rFonts w:ascii="inherit" w:hAnsi="inherit" w:cs="Arial"/>
          <w:b/>
          <w:bCs/>
          <w:noProof/>
          <w:color w:val="37474F"/>
          <w14:ligatures w14:val="standardContextual"/>
        </w:rPr>
        <w:drawing>
          <wp:inline distT="0" distB="0" distL="0" distR="0" wp14:anchorId="1A658161" wp14:editId="22FFC497">
            <wp:extent cx="5943600" cy="3728720"/>
            <wp:effectExtent l="0" t="0" r="0" b="5080"/>
            <wp:docPr id="20231994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9411" name="Picture 20231994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28720"/>
                    </a:xfrm>
                    <a:prstGeom prst="rect">
                      <a:avLst/>
                    </a:prstGeom>
                  </pic:spPr>
                </pic:pic>
              </a:graphicData>
            </a:graphic>
          </wp:inline>
        </w:drawing>
      </w:r>
    </w:p>
    <w:p w14:paraId="333741BD" w14:textId="77777777" w:rsidR="000E2EEE" w:rsidRDefault="000E2EEE" w:rsidP="00702C10">
      <w:pPr>
        <w:rPr>
          <w:rFonts w:ascii="inherit" w:hAnsi="inherit" w:cs="Arial"/>
          <w:b/>
          <w:bCs/>
          <w:color w:val="37474F"/>
          <w:highlight w:val="yellow"/>
        </w:rPr>
      </w:pPr>
    </w:p>
    <w:p w14:paraId="068FB937" w14:textId="77777777" w:rsidR="000E2EEE" w:rsidRDefault="000E2EEE" w:rsidP="00702C10">
      <w:pPr>
        <w:rPr>
          <w:rFonts w:ascii="inherit" w:hAnsi="inherit" w:cs="Arial"/>
          <w:b/>
          <w:bCs/>
          <w:color w:val="37474F"/>
          <w:highlight w:val="yellow"/>
        </w:rPr>
      </w:pPr>
    </w:p>
    <w:p w14:paraId="52696141" w14:textId="2062BA3F" w:rsidR="00824970" w:rsidRPr="00702C10" w:rsidRDefault="00415E50" w:rsidP="00702C10">
      <w:pPr>
        <w:rPr>
          <w:rFonts w:ascii="inherit" w:hAnsi="inherit" w:cs="Arial"/>
          <w:b/>
          <w:bCs/>
          <w:color w:val="37474F"/>
        </w:rPr>
      </w:pPr>
      <w:r w:rsidRPr="004744D7">
        <w:rPr>
          <w:rFonts w:ascii="inherit" w:hAnsi="inherit" w:cs="Arial"/>
          <w:b/>
          <w:bCs/>
          <w:color w:val="37474F"/>
          <w:highlight w:val="yellow"/>
        </w:rPr>
        <w:lastRenderedPageBreak/>
        <w:t>Unit 2: Unit 2: Exploratory Data Analysis</w:t>
      </w:r>
    </w:p>
    <w:p w14:paraId="2FC4DEDE" w14:textId="6BB8734A" w:rsidR="00824970" w:rsidRPr="00824970" w:rsidRDefault="00702C10" w:rsidP="00824970">
      <w:pPr>
        <w:spacing w:before="100" w:beforeAutospacing="1" w:after="100" w:afterAutospacing="1"/>
      </w:pPr>
      <w:r>
        <w:rPr>
          <w:b/>
          <w:bCs/>
        </w:rPr>
        <w:t>Content</w:t>
      </w:r>
    </w:p>
    <w:p w14:paraId="2EA6C5D6" w14:textId="10870B1D" w:rsidR="00824970" w:rsidRPr="00824970" w:rsidRDefault="00824970" w:rsidP="00824970">
      <w:pPr>
        <w:numPr>
          <w:ilvl w:val="0"/>
          <w:numId w:val="9"/>
        </w:numPr>
        <w:spacing w:before="100" w:beforeAutospacing="1" w:after="100" w:afterAutospacing="1"/>
      </w:pPr>
      <w:r w:rsidRPr="00824970">
        <w:rPr>
          <w:rFonts w:ascii="Courier New" w:hAnsi="Courier New" w:cs="Courier New"/>
          <w:b/>
          <w:bCs/>
          <w:sz w:val="20"/>
          <w:szCs w:val="20"/>
        </w:rPr>
        <w:t>01_House_Prices_Completed.ipynb</w:t>
      </w:r>
      <w:r w:rsidRPr="00824970">
        <w:t xml:space="preserve"> — </w:t>
      </w:r>
      <w:r w:rsidR="00702C10">
        <w:t>T</w:t>
      </w:r>
      <w:r w:rsidRPr="00824970">
        <w:t>he completed original house-price tutorial.</w:t>
      </w:r>
    </w:p>
    <w:p w14:paraId="4F007EC1" w14:textId="0077440A" w:rsidR="00824970" w:rsidRPr="00824970" w:rsidRDefault="00824970" w:rsidP="00824970">
      <w:pPr>
        <w:numPr>
          <w:ilvl w:val="0"/>
          <w:numId w:val="9"/>
        </w:numPr>
        <w:spacing w:before="100" w:beforeAutospacing="1" w:after="100" w:afterAutospacing="1"/>
      </w:pPr>
      <w:r w:rsidRPr="00824970">
        <w:rPr>
          <w:rFonts w:ascii="Courier New" w:hAnsi="Courier New" w:cs="Courier New"/>
          <w:b/>
          <w:bCs/>
          <w:sz w:val="20"/>
          <w:szCs w:val="20"/>
        </w:rPr>
        <w:t>02_Auto_MPG_EDA.ipynb</w:t>
      </w:r>
      <w:r w:rsidRPr="00824970">
        <w:t xml:space="preserve"> — </w:t>
      </w:r>
      <w:r w:rsidR="00702C10">
        <w:t>T</w:t>
      </w:r>
      <w:r w:rsidRPr="00824970">
        <w:t xml:space="preserve">he Auto-mpg analysis covering the five tasks </w:t>
      </w:r>
      <w:r w:rsidR="00702C10">
        <w:t>of the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6"/>
        <w:gridCol w:w="4724"/>
      </w:tblGrid>
      <w:tr w:rsidR="00824970" w:rsidRPr="00824970" w14:paraId="4CF82864" w14:textId="77777777">
        <w:trPr>
          <w:tblHeader/>
          <w:tblCellSpacing w:w="15" w:type="dxa"/>
        </w:trPr>
        <w:tc>
          <w:tcPr>
            <w:tcW w:w="0" w:type="auto"/>
            <w:vAlign w:val="center"/>
            <w:hideMark/>
          </w:tcPr>
          <w:p w14:paraId="610B8E0C" w14:textId="77777777" w:rsidR="00824970" w:rsidRPr="00824970" w:rsidRDefault="00824970" w:rsidP="00824970">
            <w:pPr>
              <w:jc w:val="center"/>
              <w:rPr>
                <w:b/>
                <w:bCs/>
              </w:rPr>
            </w:pPr>
            <w:r w:rsidRPr="00824970">
              <w:rPr>
                <w:b/>
                <w:bCs/>
              </w:rPr>
              <w:t>File</w:t>
            </w:r>
          </w:p>
        </w:tc>
        <w:tc>
          <w:tcPr>
            <w:tcW w:w="0" w:type="auto"/>
            <w:vAlign w:val="center"/>
            <w:hideMark/>
          </w:tcPr>
          <w:p w14:paraId="13555DB2" w14:textId="77777777" w:rsidR="00824970" w:rsidRPr="00824970" w:rsidRDefault="00824970" w:rsidP="00824970">
            <w:pPr>
              <w:jc w:val="center"/>
              <w:rPr>
                <w:b/>
                <w:bCs/>
              </w:rPr>
            </w:pPr>
            <w:r w:rsidRPr="00824970">
              <w:rPr>
                <w:b/>
                <w:bCs/>
              </w:rPr>
              <w:t>Purpose</w:t>
            </w:r>
          </w:p>
        </w:tc>
      </w:tr>
      <w:tr w:rsidR="00824970" w:rsidRPr="00824970" w14:paraId="2EDB0747" w14:textId="77777777">
        <w:trPr>
          <w:tblCellSpacing w:w="15" w:type="dxa"/>
        </w:trPr>
        <w:tc>
          <w:tcPr>
            <w:tcW w:w="0" w:type="auto"/>
            <w:vAlign w:val="center"/>
            <w:hideMark/>
          </w:tcPr>
          <w:p w14:paraId="67325D0B" w14:textId="77777777" w:rsidR="00824970" w:rsidRPr="00824970" w:rsidRDefault="00824970" w:rsidP="00824970">
            <w:r w:rsidRPr="00824970">
              <w:rPr>
                <w:rFonts w:ascii="Courier New" w:hAnsi="Courier New" w:cs="Courier New"/>
                <w:sz w:val="20"/>
                <w:szCs w:val="20"/>
              </w:rPr>
              <w:t>01_House_Prices_Completed.ipynb</w:t>
            </w:r>
          </w:p>
        </w:tc>
        <w:tc>
          <w:tcPr>
            <w:tcW w:w="0" w:type="auto"/>
            <w:vAlign w:val="center"/>
            <w:hideMark/>
          </w:tcPr>
          <w:p w14:paraId="12284B3C" w14:textId="77777777" w:rsidR="00824970" w:rsidRPr="00824970" w:rsidRDefault="00824970" w:rsidP="00824970">
            <w:r w:rsidRPr="00824970">
              <w:t>Editable Jupyter notebook containing the completed house-price tutorial, code, charts and explanations.</w:t>
            </w:r>
          </w:p>
        </w:tc>
      </w:tr>
      <w:tr w:rsidR="00824970" w:rsidRPr="00824970" w14:paraId="1260CB38" w14:textId="77777777">
        <w:trPr>
          <w:tblCellSpacing w:w="15" w:type="dxa"/>
        </w:trPr>
        <w:tc>
          <w:tcPr>
            <w:tcW w:w="0" w:type="auto"/>
            <w:vAlign w:val="center"/>
            <w:hideMark/>
          </w:tcPr>
          <w:p w14:paraId="23B2F767" w14:textId="77777777" w:rsidR="00824970" w:rsidRPr="00824970" w:rsidRDefault="00824970" w:rsidP="00824970">
            <w:r w:rsidRPr="00824970">
              <w:rPr>
                <w:rFonts w:ascii="Courier New" w:hAnsi="Courier New" w:cs="Courier New"/>
                <w:sz w:val="20"/>
                <w:szCs w:val="20"/>
              </w:rPr>
              <w:t>02_Auto_MPG_EDA.ipynb</w:t>
            </w:r>
          </w:p>
        </w:tc>
        <w:tc>
          <w:tcPr>
            <w:tcW w:w="0" w:type="auto"/>
            <w:vAlign w:val="center"/>
            <w:hideMark/>
          </w:tcPr>
          <w:p w14:paraId="23C9DE45" w14:textId="77777777" w:rsidR="00824970" w:rsidRPr="00824970" w:rsidRDefault="00824970" w:rsidP="00824970">
            <w:r w:rsidRPr="00824970">
              <w:t>Editable Jupyter notebook containing the Auto-mpg analysis and findings.</w:t>
            </w:r>
          </w:p>
        </w:tc>
      </w:tr>
      <w:tr w:rsidR="00824970" w:rsidRPr="00824970" w14:paraId="58ADCE80" w14:textId="77777777">
        <w:trPr>
          <w:tblCellSpacing w:w="15" w:type="dxa"/>
        </w:trPr>
        <w:tc>
          <w:tcPr>
            <w:tcW w:w="0" w:type="auto"/>
            <w:vAlign w:val="center"/>
            <w:hideMark/>
          </w:tcPr>
          <w:p w14:paraId="2660E821" w14:textId="77777777" w:rsidR="00824970" w:rsidRPr="00824970" w:rsidRDefault="00824970" w:rsidP="00824970">
            <w:r w:rsidRPr="00824970">
              <w:rPr>
                <w:rFonts w:ascii="Courier New" w:hAnsi="Courier New" w:cs="Courier New"/>
                <w:sz w:val="20"/>
                <w:szCs w:val="20"/>
              </w:rPr>
              <w:t>01_House_Prices_Completed.html</w:t>
            </w:r>
          </w:p>
        </w:tc>
        <w:tc>
          <w:tcPr>
            <w:tcW w:w="0" w:type="auto"/>
            <w:vAlign w:val="center"/>
            <w:hideMark/>
          </w:tcPr>
          <w:p w14:paraId="6EB60A16" w14:textId="77777777" w:rsidR="00824970" w:rsidRPr="00824970" w:rsidRDefault="00824970" w:rsidP="00824970">
            <w:r w:rsidRPr="00824970">
              <w:t>Browser-readable version of the completed house-price notebook.</w:t>
            </w:r>
          </w:p>
        </w:tc>
      </w:tr>
      <w:tr w:rsidR="00824970" w:rsidRPr="00824970" w14:paraId="2BC76CCF" w14:textId="77777777">
        <w:trPr>
          <w:tblCellSpacing w:w="15" w:type="dxa"/>
        </w:trPr>
        <w:tc>
          <w:tcPr>
            <w:tcW w:w="0" w:type="auto"/>
            <w:vAlign w:val="center"/>
            <w:hideMark/>
          </w:tcPr>
          <w:p w14:paraId="1ED7DC8B" w14:textId="77777777" w:rsidR="00824970" w:rsidRPr="00824970" w:rsidRDefault="00824970" w:rsidP="00824970">
            <w:r w:rsidRPr="00824970">
              <w:rPr>
                <w:rFonts w:ascii="Courier New" w:hAnsi="Courier New" w:cs="Courier New"/>
                <w:sz w:val="20"/>
                <w:szCs w:val="20"/>
              </w:rPr>
              <w:t>02_Auto_MPG_EDA.html</w:t>
            </w:r>
          </w:p>
        </w:tc>
        <w:tc>
          <w:tcPr>
            <w:tcW w:w="0" w:type="auto"/>
            <w:vAlign w:val="center"/>
            <w:hideMark/>
          </w:tcPr>
          <w:p w14:paraId="5A348461" w14:textId="77777777" w:rsidR="00824970" w:rsidRPr="00824970" w:rsidRDefault="00824970" w:rsidP="00824970">
            <w:r w:rsidRPr="00824970">
              <w:t>Browser-readable version of the Auto-mpg notebook.</w:t>
            </w:r>
          </w:p>
        </w:tc>
      </w:tr>
      <w:tr w:rsidR="00824970" w:rsidRPr="00824970" w14:paraId="5F0869CB" w14:textId="77777777">
        <w:trPr>
          <w:tblCellSpacing w:w="15" w:type="dxa"/>
        </w:trPr>
        <w:tc>
          <w:tcPr>
            <w:tcW w:w="0" w:type="auto"/>
            <w:vAlign w:val="center"/>
            <w:hideMark/>
          </w:tcPr>
          <w:p w14:paraId="1CA6066F" w14:textId="77777777" w:rsidR="00824970" w:rsidRPr="00824970" w:rsidRDefault="00824970" w:rsidP="00824970">
            <w:r w:rsidRPr="00824970">
              <w:rPr>
                <w:rFonts w:ascii="Courier New" w:hAnsi="Courier New" w:cs="Courier New"/>
                <w:sz w:val="20"/>
                <w:szCs w:val="20"/>
              </w:rPr>
              <w:t>data/train.csv</w:t>
            </w:r>
          </w:p>
        </w:tc>
        <w:tc>
          <w:tcPr>
            <w:tcW w:w="0" w:type="auto"/>
            <w:vAlign w:val="center"/>
            <w:hideMark/>
          </w:tcPr>
          <w:p w14:paraId="2851A3DF" w14:textId="77777777" w:rsidR="00824970" w:rsidRPr="00824970" w:rsidRDefault="00824970" w:rsidP="00824970">
            <w:r w:rsidRPr="00824970">
              <w:t xml:space="preserve">Original house-price training dataset, including </w:t>
            </w:r>
            <w:proofErr w:type="spellStart"/>
            <w:r w:rsidRPr="00824970">
              <w:rPr>
                <w:rFonts w:ascii="Courier New" w:hAnsi="Courier New" w:cs="Courier New"/>
                <w:sz w:val="20"/>
                <w:szCs w:val="20"/>
              </w:rPr>
              <w:t>SalePrice</w:t>
            </w:r>
            <w:proofErr w:type="spellEnd"/>
            <w:r w:rsidRPr="00824970">
              <w:t>.</w:t>
            </w:r>
          </w:p>
        </w:tc>
      </w:tr>
      <w:tr w:rsidR="00824970" w:rsidRPr="00824970" w14:paraId="03F075FF" w14:textId="77777777">
        <w:trPr>
          <w:tblCellSpacing w:w="15" w:type="dxa"/>
        </w:trPr>
        <w:tc>
          <w:tcPr>
            <w:tcW w:w="0" w:type="auto"/>
            <w:vAlign w:val="center"/>
            <w:hideMark/>
          </w:tcPr>
          <w:p w14:paraId="60CF6B08" w14:textId="77777777" w:rsidR="00824970" w:rsidRPr="00824970" w:rsidRDefault="00824970" w:rsidP="00824970">
            <w:r w:rsidRPr="00824970">
              <w:rPr>
                <w:rFonts w:ascii="Courier New" w:hAnsi="Courier New" w:cs="Courier New"/>
                <w:sz w:val="20"/>
                <w:szCs w:val="20"/>
              </w:rPr>
              <w:t>data/test.csv</w:t>
            </w:r>
          </w:p>
        </w:tc>
        <w:tc>
          <w:tcPr>
            <w:tcW w:w="0" w:type="auto"/>
            <w:vAlign w:val="center"/>
            <w:hideMark/>
          </w:tcPr>
          <w:p w14:paraId="104A0D64" w14:textId="77777777" w:rsidR="00824970" w:rsidRPr="00824970" w:rsidRDefault="00824970" w:rsidP="00824970">
            <w:r w:rsidRPr="00824970">
              <w:t xml:space="preserve">Original house-price test dataset, without </w:t>
            </w:r>
            <w:proofErr w:type="spellStart"/>
            <w:r w:rsidRPr="00824970">
              <w:rPr>
                <w:rFonts w:ascii="Courier New" w:hAnsi="Courier New" w:cs="Courier New"/>
                <w:sz w:val="20"/>
                <w:szCs w:val="20"/>
              </w:rPr>
              <w:t>SalePrice</w:t>
            </w:r>
            <w:proofErr w:type="spellEnd"/>
            <w:r w:rsidRPr="00824970">
              <w:t>.</w:t>
            </w:r>
          </w:p>
        </w:tc>
      </w:tr>
      <w:tr w:rsidR="00824970" w:rsidRPr="00824970" w14:paraId="0A015B50" w14:textId="77777777">
        <w:trPr>
          <w:tblCellSpacing w:w="15" w:type="dxa"/>
        </w:trPr>
        <w:tc>
          <w:tcPr>
            <w:tcW w:w="0" w:type="auto"/>
            <w:vAlign w:val="center"/>
            <w:hideMark/>
          </w:tcPr>
          <w:p w14:paraId="3AEB61BF" w14:textId="77777777" w:rsidR="00824970" w:rsidRPr="00824970" w:rsidRDefault="00824970" w:rsidP="00824970">
            <w:r w:rsidRPr="00824970">
              <w:rPr>
                <w:rFonts w:ascii="Courier New" w:hAnsi="Courier New" w:cs="Courier New"/>
                <w:sz w:val="20"/>
                <w:szCs w:val="20"/>
              </w:rPr>
              <w:t>data/auto-mpg.csv</w:t>
            </w:r>
          </w:p>
        </w:tc>
        <w:tc>
          <w:tcPr>
            <w:tcW w:w="0" w:type="auto"/>
            <w:vAlign w:val="center"/>
            <w:hideMark/>
          </w:tcPr>
          <w:p w14:paraId="7311B95F" w14:textId="77777777" w:rsidR="00824970" w:rsidRPr="00824970" w:rsidRDefault="00824970" w:rsidP="00824970">
            <w:r w:rsidRPr="00824970">
              <w:t>Original vehicle dataset used for the five required tasks.</w:t>
            </w:r>
          </w:p>
        </w:tc>
      </w:tr>
      <w:tr w:rsidR="00824970" w:rsidRPr="00824970" w14:paraId="1CBEBF8D" w14:textId="77777777">
        <w:trPr>
          <w:tblCellSpacing w:w="15" w:type="dxa"/>
        </w:trPr>
        <w:tc>
          <w:tcPr>
            <w:tcW w:w="0" w:type="auto"/>
            <w:vAlign w:val="center"/>
            <w:hideMark/>
          </w:tcPr>
          <w:p w14:paraId="7118D1D1" w14:textId="77777777" w:rsidR="00824970" w:rsidRPr="00824970" w:rsidRDefault="00824970" w:rsidP="00824970">
            <w:r w:rsidRPr="00824970">
              <w:rPr>
                <w:rFonts w:ascii="Courier New" w:hAnsi="Courier New" w:cs="Courier New"/>
                <w:sz w:val="20"/>
                <w:szCs w:val="20"/>
              </w:rPr>
              <w:t>Auto_MPG_Missing_Values.csv</w:t>
            </w:r>
          </w:p>
        </w:tc>
        <w:tc>
          <w:tcPr>
            <w:tcW w:w="0" w:type="auto"/>
            <w:vAlign w:val="center"/>
            <w:hideMark/>
          </w:tcPr>
          <w:p w14:paraId="6036433F" w14:textId="77777777" w:rsidR="00824970" w:rsidRPr="00824970" w:rsidRDefault="00824970" w:rsidP="00824970">
            <w:r w:rsidRPr="00824970">
              <w:t>Missing-value counts and percentages for each variable.</w:t>
            </w:r>
          </w:p>
        </w:tc>
      </w:tr>
      <w:tr w:rsidR="00824970" w:rsidRPr="00824970" w14:paraId="793264EE" w14:textId="77777777">
        <w:trPr>
          <w:tblCellSpacing w:w="15" w:type="dxa"/>
        </w:trPr>
        <w:tc>
          <w:tcPr>
            <w:tcW w:w="0" w:type="auto"/>
            <w:vAlign w:val="center"/>
            <w:hideMark/>
          </w:tcPr>
          <w:p w14:paraId="5CC73AC5" w14:textId="77777777" w:rsidR="00824970" w:rsidRPr="00824970" w:rsidRDefault="00824970" w:rsidP="00824970">
            <w:r w:rsidRPr="00824970">
              <w:rPr>
                <w:rFonts w:ascii="Courier New" w:hAnsi="Courier New" w:cs="Courier New"/>
                <w:sz w:val="20"/>
                <w:szCs w:val="20"/>
              </w:rPr>
              <w:t>Auto_MPG_Skewness_Kurtosis.csv</w:t>
            </w:r>
          </w:p>
        </w:tc>
        <w:tc>
          <w:tcPr>
            <w:tcW w:w="0" w:type="auto"/>
            <w:vAlign w:val="center"/>
            <w:hideMark/>
          </w:tcPr>
          <w:p w14:paraId="62267A65" w14:textId="77777777" w:rsidR="00824970" w:rsidRPr="00824970" w:rsidRDefault="00824970" w:rsidP="00824970">
            <w:r w:rsidRPr="00824970">
              <w:t>Calculated skewness, excess kurtosis and observation counts.</w:t>
            </w:r>
          </w:p>
        </w:tc>
      </w:tr>
      <w:tr w:rsidR="00824970" w:rsidRPr="00824970" w14:paraId="75BF90C0" w14:textId="77777777">
        <w:trPr>
          <w:tblCellSpacing w:w="15" w:type="dxa"/>
        </w:trPr>
        <w:tc>
          <w:tcPr>
            <w:tcW w:w="0" w:type="auto"/>
            <w:vAlign w:val="center"/>
            <w:hideMark/>
          </w:tcPr>
          <w:p w14:paraId="1D570269" w14:textId="77777777" w:rsidR="00824970" w:rsidRPr="00824970" w:rsidRDefault="00824970" w:rsidP="00824970">
            <w:r w:rsidRPr="00824970">
              <w:rPr>
                <w:rFonts w:ascii="Courier New" w:hAnsi="Courier New" w:cs="Courier New"/>
                <w:sz w:val="20"/>
                <w:szCs w:val="20"/>
              </w:rPr>
              <w:t>Auto_MPG_Correlations.csv</w:t>
            </w:r>
          </w:p>
        </w:tc>
        <w:tc>
          <w:tcPr>
            <w:tcW w:w="0" w:type="auto"/>
            <w:vAlign w:val="center"/>
            <w:hideMark/>
          </w:tcPr>
          <w:p w14:paraId="2E044B0A" w14:textId="77777777" w:rsidR="00824970" w:rsidRPr="00824970" w:rsidRDefault="00824970" w:rsidP="00824970">
            <w:r w:rsidRPr="00824970">
              <w:t>Numerical correlation matrix.</w:t>
            </w:r>
          </w:p>
        </w:tc>
      </w:tr>
      <w:tr w:rsidR="00824970" w:rsidRPr="00824970" w14:paraId="561358F3" w14:textId="77777777">
        <w:trPr>
          <w:tblCellSpacing w:w="15" w:type="dxa"/>
        </w:trPr>
        <w:tc>
          <w:tcPr>
            <w:tcW w:w="0" w:type="auto"/>
            <w:vAlign w:val="center"/>
            <w:hideMark/>
          </w:tcPr>
          <w:p w14:paraId="512118F3" w14:textId="77777777" w:rsidR="00824970" w:rsidRPr="00824970" w:rsidRDefault="00824970" w:rsidP="00824970">
            <w:r w:rsidRPr="00824970">
              <w:rPr>
                <w:rFonts w:ascii="Courier New" w:hAnsi="Courier New" w:cs="Courier New"/>
                <w:sz w:val="20"/>
                <w:szCs w:val="20"/>
              </w:rPr>
              <w:t>Auto_MPG_Numerical_Encoded.csv</w:t>
            </w:r>
          </w:p>
        </w:tc>
        <w:tc>
          <w:tcPr>
            <w:tcW w:w="0" w:type="auto"/>
            <w:vAlign w:val="center"/>
            <w:hideMark/>
          </w:tcPr>
          <w:p w14:paraId="7DC6FE36" w14:textId="77777777" w:rsidR="00824970" w:rsidRPr="00824970" w:rsidRDefault="00824970" w:rsidP="00824970">
            <w:r w:rsidRPr="00824970">
              <w:t>Derived numerical dataset containing the origin codes. Missing horsepower values remain unfilled.</w:t>
            </w:r>
          </w:p>
        </w:tc>
      </w:tr>
      <w:tr w:rsidR="00824970" w:rsidRPr="00824970" w14:paraId="7B8FC385" w14:textId="77777777">
        <w:trPr>
          <w:tblCellSpacing w:w="15" w:type="dxa"/>
        </w:trPr>
        <w:tc>
          <w:tcPr>
            <w:tcW w:w="0" w:type="auto"/>
            <w:vAlign w:val="center"/>
            <w:hideMark/>
          </w:tcPr>
          <w:p w14:paraId="3F483B5E" w14:textId="77777777" w:rsidR="00824970" w:rsidRPr="00824970" w:rsidRDefault="00824970" w:rsidP="00824970">
            <w:r w:rsidRPr="00824970">
              <w:rPr>
                <w:rFonts w:ascii="Courier New" w:hAnsi="Courier New" w:cs="Courier New"/>
                <w:sz w:val="20"/>
                <w:szCs w:val="20"/>
              </w:rPr>
              <w:t>charts/auto_missingness.png</w:t>
            </w:r>
          </w:p>
        </w:tc>
        <w:tc>
          <w:tcPr>
            <w:tcW w:w="0" w:type="auto"/>
            <w:vAlign w:val="center"/>
            <w:hideMark/>
          </w:tcPr>
          <w:p w14:paraId="511A5DDD" w14:textId="77777777" w:rsidR="00824970" w:rsidRPr="00824970" w:rsidRDefault="00824970" w:rsidP="00824970">
            <w:r w:rsidRPr="00824970">
              <w:t>Missing-value charts.</w:t>
            </w:r>
          </w:p>
        </w:tc>
      </w:tr>
      <w:tr w:rsidR="00824970" w:rsidRPr="00824970" w14:paraId="25C707B7" w14:textId="77777777">
        <w:trPr>
          <w:tblCellSpacing w:w="15" w:type="dxa"/>
        </w:trPr>
        <w:tc>
          <w:tcPr>
            <w:tcW w:w="0" w:type="auto"/>
            <w:vAlign w:val="center"/>
            <w:hideMark/>
          </w:tcPr>
          <w:p w14:paraId="554CB628" w14:textId="77777777" w:rsidR="00824970" w:rsidRPr="00824970" w:rsidRDefault="00824970" w:rsidP="00824970">
            <w:r w:rsidRPr="00824970">
              <w:rPr>
                <w:rFonts w:ascii="Courier New" w:hAnsi="Courier New" w:cs="Courier New"/>
                <w:sz w:val="20"/>
                <w:szCs w:val="20"/>
              </w:rPr>
              <w:t>charts/auto_distributions.png</w:t>
            </w:r>
          </w:p>
        </w:tc>
        <w:tc>
          <w:tcPr>
            <w:tcW w:w="0" w:type="auto"/>
            <w:vAlign w:val="center"/>
            <w:hideMark/>
          </w:tcPr>
          <w:p w14:paraId="7AF50B7F" w14:textId="77777777" w:rsidR="00824970" w:rsidRPr="00824970" w:rsidRDefault="00824970" w:rsidP="00824970">
            <w:r w:rsidRPr="00824970">
              <w:t>Histograms of the numerical variables.</w:t>
            </w:r>
          </w:p>
        </w:tc>
      </w:tr>
      <w:tr w:rsidR="00824970" w:rsidRPr="00824970" w14:paraId="41FEE950" w14:textId="77777777">
        <w:trPr>
          <w:tblCellSpacing w:w="15" w:type="dxa"/>
        </w:trPr>
        <w:tc>
          <w:tcPr>
            <w:tcW w:w="0" w:type="auto"/>
            <w:vAlign w:val="center"/>
            <w:hideMark/>
          </w:tcPr>
          <w:p w14:paraId="5F7FC5A1" w14:textId="77777777" w:rsidR="00824970" w:rsidRPr="00824970" w:rsidRDefault="00824970" w:rsidP="00824970">
            <w:r w:rsidRPr="00824970">
              <w:rPr>
                <w:rFonts w:ascii="Courier New" w:hAnsi="Courier New" w:cs="Courier New"/>
                <w:sz w:val="20"/>
                <w:szCs w:val="20"/>
              </w:rPr>
              <w:t>charts/auto_correlation.png</w:t>
            </w:r>
          </w:p>
        </w:tc>
        <w:tc>
          <w:tcPr>
            <w:tcW w:w="0" w:type="auto"/>
            <w:vAlign w:val="center"/>
            <w:hideMark/>
          </w:tcPr>
          <w:p w14:paraId="43CD9CA3" w14:textId="77777777" w:rsidR="00824970" w:rsidRPr="00824970" w:rsidRDefault="00824970" w:rsidP="00824970">
            <w:r w:rsidRPr="00824970">
              <w:t>Correlation heatmap.</w:t>
            </w:r>
          </w:p>
        </w:tc>
      </w:tr>
      <w:tr w:rsidR="00824970" w:rsidRPr="00824970" w14:paraId="1DD43097" w14:textId="77777777">
        <w:trPr>
          <w:tblCellSpacing w:w="15" w:type="dxa"/>
        </w:trPr>
        <w:tc>
          <w:tcPr>
            <w:tcW w:w="0" w:type="auto"/>
            <w:vAlign w:val="center"/>
            <w:hideMark/>
          </w:tcPr>
          <w:p w14:paraId="6B498291" w14:textId="77777777" w:rsidR="00824970" w:rsidRPr="00824970" w:rsidRDefault="00824970" w:rsidP="00824970">
            <w:r w:rsidRPr="00824970">
              <w:rPr>
                <w:rFonts w:ascii="Courier New" w:hAnsi="Courier New" w:cs="Courier New"/>
                <w:sz w:val="20"/>
                <w:szCs w:val="20"/>
              </w:rPr>
              <w:t>charts/auto_scatterplots.png</w:t>
            </w:r>
          </w:p>
        </w:tc>
        <w:tc>
          <w:tcPr>
            <w:tcW w:w="0" w:type="auto"/>
            <w:vAlign w:val="center"/>
            <w:hideMark/>
          </w:tcPr>
          <w:p w14:paraId="7E22F314" w14:textId="77777777" w:rsidR="00824970" w:rsidRPr="00824970" w:rsidRDefault="00824970" w:rsidP="00824970">
            <w:r w:rsidRPr="00824970">
              <w:t>Scatter plots comparing vehicle characteristics with MPG.</w:t>
            </w:r>
          </w:p>
        </w:tc>
      </w:tr>
      <w:tr w:rsidR="00824970" w:rsidRPr="00824970" w14:paraId="22834AA1" w14:textId="77777777">
        <w:trPr>
          <w:tblCellSpacing w:w="15" w:type="dxa"/>
        </w:trPr>
        <w:tc>
          <w:tcPr>
            <w:tcW w:w="0" w:type="auto"/>
            <w:vAlign w:val="center"/>
            <w:hideMark/>
          </w:tcPr>
          <w:p w14:paraId="7058E11A" w14:textId="77777777" w:rsidR="00824970" w:rsidRPr="00824970" w:rsidRDefault="00824970" w:rsidP="00824970">
            <w:r w:rsidRPr="00824970">
              <w:rPr>
                <w:rFonts w:ascii="Courier New" w:hAnsi="Courier New" w:cs="Courier New"/>
                <w:sz w:val="20"/>
                <w:szCs w:val="20"/>
              </w:rPr>
              <w:t>Seminar_and_Eportfolio_Notes.md</w:t>
            </w:r>
          </w:p>
        </w:tc>
        <w:tc>
          <w:tcPr>
            <w:tcW w:w="0" w:type="auto"/>
            <w:vAlign w:val="center"/>
            <w:hideMark/>
          </w:tcPr>
          <w:p w14:paraId="1CC090E4" w14:textId="77777777" w:rsidR="00824970" w:rsidRPr="00824970" w:rsidRDefault="00824970" w:rsidP="00824970">
            <w:r w:rsidRPr="00824970">
              <w:t>Findings, seminar speaking notes and reflection prompts.</w:t>
            </w:r>
          </w:p>
        </w:tc>
      </w:tr>
      <w:tr w:rsidR="00824970" w:rsidRPr="00824970" w14:paraId="2FE27FC5" w14:textId="77777777">
        <w:trPr>
          <w:tblCellSpacing w:w="15" w:type="dxa"/>
        </w:trPr>
        <w:tc>
          <w:tcPr>
            <w:tcW w:w="0" w:type="auto"/>
            <w:vAlign w:val="center"/>
            <w:hideMark/>
          </w:tcPr>
          <w:p w14:paraId="21D2C720" w14:textId="77777777" w:rsidR="00824970" w:rsidRPr="00824970" w:rsidRDefault="00824970" w:rsidP="00824970">
            <w:r w:rsidRPr="00824970">
              <w:rPr>
                <w:rFonts w:ascii="Courier New" w:hAnsi="Courier New" w:cs="Courier New"/>
                <w:sz w:val="20"/>
                <w:szCs w:val="20"/>
              </w:rPr>
              <w:t>README.md</w:t>
            </w:r>
          </w:p>
        </w:tc>
        <w:tc>
          <w:tcPr>
            <w:tcW w:w="0" w:type="auto"/>
            <w:vAlign w:val="center"/>
            <w:hideMark/>
          </w:tcPr>
          <w:p w14:paraId="2E2DD8CA" w14:textId="77777777" w:rsidR="00824970" w:rsidRPr="00824970" w:rsidRDefault="00824970" w:rsidP="00824970">
            <w:r w:rsidRPr="00824970">
              <w:t>Instructions for opening and running the notebooks.</w:t>
            </w:r>
          </w:p>
        </w:tc>
      </w:tr>
      <w:tr w:rsidR="00824970" w:rsidRPr="00824970" w14:paraId="136BA840" w14:textId="77777777">
        <w:trPr>
          <w:tblCellSpacing w:w="15" w:type="dxa"/>
        </w:trPr>
        <w:tc>
          <w:tcPr>
            <w:tcW w:w="0" w:type="auto"/>
            <w:vAlign w:val="center"/>
            <w:hideMark/>
          </w:tcPr>
          <w:p w14:paraId="1F4C7FDC" w14:textId="77777777" w:rsidR="00824970" w:rsidRPr="00824970" w:rsidRDefault="00824970" w:rsidP="00824970">
            <w:r w:rsidRPr="00824970">
              <w:rPr>
                <w:rFonts w:ascii="Courier New" w:hAnsi="Courier New" w:cs="Courier New"/>
                <w:sz w:val="20"/>
                <w:szCs w:val="20"/>
              </w:rPr>
              <w:lastRenderedPageBreak/>
              <w:t>original/</w:t>
            </w:r>
            <w:proofErr w:type="spellStart"/>
            <w:r w:rsidRPr="00824970">
              <w:rPr>
                <w:rFonts w:ascii="Courier New" w:hAnsi="Courier New" w:cs="Courier New"/>
                <w:sz w:val="20"/>
                <w:szCs w:val="20"/>
              </w:rPr>
              <w:t>Original_Essex_Tutorial.ipynb</w:t>
            </w:r>
            <w:proofErr w:type="spellEnd"/>
          </w:p>
        </w:tc>
        <w:tc>
          <w:tcPr>
            <w:tcW w:w="0" w:type="auto"/>
            <w:vAlign w:val="center"/>
            <w:hideMark/>
          </w:tcPr>
          <w:p w14:paraId="54D1E5D9" w14:textId="77777777" w:rsidR="00824970" w:rsidRPr="00824970" w:rsidRDefault="00824970" w:rsidP="00824970">
            <w:r w:rsidRPr="00824970">
              <w:t>Unmodified tutorial provided by the university, retained for comparison.</w:t>
            </w:r>
          </w:p>
        </w:tc>
      </w:tr>
    </w:tbl>
    <w:p w14:paraId="242260BD" w14:textId="77777777" w:rsidR="00824970" w:rsidRPr="00824970" w:rsidRDefault="00824970" w:rsidP="00824970">
      <w:pPr>
        <w:spacing w:before="100" w:beforeAutospacing="1" w:after="100" w:afterAutospacing="1"/>
        <w:outlineLvl w:val="1"/>
        <w:rPr>
          <w:b/>
          <w:bCs/>
          <w:sz w:val="36"/>
          <w:szCs w:val="36"/>
        </w:rPr>
      </w:pPr>
      <w:r w:rsidRPr="00824970">
        <w:rPr>
          <w:b/>
          <w:bCs/>
          <w:sz w:val="36"/>
          <w:szCs w:val="36"/>
        </w:rPr>
        <w:t>2. Auto-mpg findings</w:t>
      </w:r>
    </w:p>
    <w:p w14:paraId="55E6030F" w14:textId="77777777" w:rsidR="00824970" w:rsidRPr="00824970" w:rsidRDefault="00824970" w:rsidP="00824970">
      <w:pPr>
        <w:spacing w:before="100" w:beforeAutospacing="1" w:after="100" w:afterAutospacing="1"/>
        <w:outlineLvl w:val="2"/>
        <w:rPr>
          <w:b/>
          <w:bCs/>
          <w:sz w:val="27"/>
          <w:szCs w:val="27"/>
        </w:rPr>
      </w:pPr>
      <w:r w:rsidRPr="00824970">
        <w:rPr>
          <w:b/>
          <w:bCs/>
          <w:sz w:val="27"/>
          <w:szCs w:val="27"/>
        </w:rPr>
        <w:t>Identify missing values</w:t>
      </w:r>
    </w:p>
    <w:p w14:paraId="74102C77" w14:textId="77777777" w:rsidR="00824970" w:rsidRPr="00824970" w:rsidRDefault="00824970" w:rsidP="00824970">
      <w:pPr>
        <w:spacing w:before="100" w:beforeAutospacing="1" w:after="100" w:afterAutospacing="1"/>
      </w:pPr>
      <w:r w:rsidRPr="00824970">
        <w:t xml:space="preserve">The dataset contains </w:t>
      </w:r>
      <w:r w:rsidRPr="00824970">
        <w:rPr>
          <w:b/>
          <w:bCs/>
        </w:rPr>
        <w:t>398 vehicles and nine variables</w:t>
      </w:r>
      <w:r w:rsidRPr="00824970">
        <w:t xml:space="preserve">. Six values are missing from the </w:t>
      </w:r>
      <w:r w:rsidRPr="00824970">
        <w:rPr>
          <w:b/>
          <w:bCs/>
        </w:rPr>
        <w:t>horsepower</w:t>
      </w:r>
      <w:r w:rsidRPr="00824970">
        <w:t xml:space="preserve"> column, representing </w:t>
      </w:r>
      <w:r w:rsidRPr="00824970">
        <w:rPr>
          <w:b/>
          <w:bCs/>
        </w:rPr>
        <w:t>1.508%</w:t>
      </w:r>
      <w:r w:rsidRPr="00824970">
        <w:t xml:space="preserve"> of the observations. These are recorded as question marks (</w:t>
      </w:r>
      <w:r w:rsidRPr="00824970">
        <w:rPr>
          <w:rFonts w:ascii="Courier New" w:hAnsi="Courier New" w:cs="Courier New"/>
          <w:sz w:val="20"/>
          <w:szCs w:val="20"/>
        </w:rPr>
        <w:t>?</w:t>
      </w:r>
      <w:r w:rsidRPr="00824970">
        <w:t>) in the original file, which causes horsepower to be read as text.</w:t>
      </w:r>
    </w:p>
    <w:p w14:paraId="2B86BF27" w14:textId="77777777" w:rsidR="00824970" w:rsidRPr="00824970" w:rsidRDefault="00824970" w:rsidP="00824970">
      <w:pPr>
        <w:spacing w:before="100" w:beforeAutospacing="1" w:after="100" w:afterAutospacing="1"/>
      </w:pPr>
      <w:r w:rsidRPr="00824970">
        <w:t xml:space="preserve">After </w:t>
      </w:r>
      <w:proofErr w:type="gramStart"/>
      <w:r w:rsidRPr="00824970">
        <w:t xml:space="preserve">replacing </w:t>
      </w:r>
      <w:r w:rsidRPr="00824970">
        <w:rPr>
          <w:rFonts w:ascii="Courier New" w:hAnsi="Courier New" w:cs="Courier New"/>
          <w:sz w:val="20"/>
          <w:szCs w:val="20"/>
        </w:rPr>
        <w:t>?</w:t>
      </w:r>
      <w:proofErr w:type="gramEnd"/>
      <w:r w:rsidRPr="00824970">
        <w:t xml:space="preserve"> with </w:t>
      </w:r>
      <w:proofErr w:type="spellStart"/>
      <w:r w:rsidRPr="00824970">
        <w:rPr>
          <w:rFonts w:ascii="Courier New" w:hAnsi="Courier New" w:cs="Courier New"/>
          <w:sz w:val="20"/>
          <w:szCs w:val="20"/>
        </w:rPr>
        <w:t>NaN</w:t>
      </w:r>
      <w:proofErr w:type="spellEnd"/>
      <w:r w:rsidRPr="00824970">
        <w:t xml:space="preserve">, horsepower was converted to a numerical variable. No other missing values were detected. Removing the six incomplete observations would leave </w:t>
      </w:r>
      <w:r w:rsidRPr="00824970">
        <w:rPr>
          <w:b/>
          <w:bCs/>
        </w:rPr>
        <w:t>392 complete rows</w:t>
      </w:r>
      <w:r w:rsidRPr="00824970">
        <w:t>, although missingness should be investigated before choosing a treatment.</w:t>
      </w:r>
    </w:p>
    <w:p w14:paraId="6B6000A0" w14:textId="77777777" w:rsidR="00824970" w:rsidRPr="00824970" w:rsidRDefault="00824970" w:rsidP="00824970">
      <w:pPr>
        <w:spacing w:before="100" w:beforeAutospacing="1" w:after="100" w:afterAutospacing="1"/>
        <w:outlineLvl w:val="2"/>
        <w:rPr>
          <w:b/>
          <w:bCs/>
          <w:sz w:val="27"/>
          <w:szCs w:val="27"/>
        </w:rPr>
      </w:pPr>
      <w:r w:rsidRPr="00824970">
        <w:rPr>
          <w:b/>
          <w:bCs/>
          <w:sz w:val="27"/>
          <w:szCs w:val="27"/>
        </w:rPr>
        <w:t>Estimate skewness and kurtosis</w:t>
      </w:r>
    </w:p>
    <w:p w14:paraId="5D04E293" w14:textId="77777777" w:rsidR="00824970" w:rsidRPr="00824970" w:rsidRDefault="00824970" w:rsidP="00824970">
      <w:pPr>
        <w:spacing w:before="100" w:beforeAutospacing="1" w:after="100" w:afterAutospacing="1"/>
      </w:pPr>
      <w:r w:rsidRPr="00824970">
        <w:t xml:space="preserve">The table reports </w:t>
      </w:r>
      <w:r w:rsidRPr="00824970">
        <w:rPr>
          <w:b/>
          <w:bCs/>
        </w:rPr>
        <w:t>excess kurtosis</w:t>
      </w:r>
      <w:r w:rsidRPr="00824970">
        <w:t xml:space="preserve">, for which a normal distribution has a reference value of </w:t>
      </w:r>
      <w:r w:rsidRPr="00824970">
        <w:rPr>
          <w:b/>
          <w:bCs/>
        </w:rPr>
        <w:t>0</w:t>
      </w:r>
      <w:r w:rsidRPr="0082497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1034"/>
        <w:gridCol w:w="1642"/>
      </w:tblGrid>
      <w:tr w:rsidR="00824970" w:rsidRPr="00824970" w14:paraId="3171C94E" w14:textId="77777777">
        <w:trPr>
          <w:tblHeader/>
          <w:tblCellSpacing w:w="15" w:type="dxa"/>
        </w:trPr>
        <w:tc>
          <w:tcPr>
            <w:tcW w:w="0" w:type="auto"/>
            <w:vAlign w:val="center"/>
            <w:hideMark/>
          </w:tcPr>
          <w:p w14:paraId="1F750330" w14:textId="77777777" w:rsidR="00824970" w:rsidRPr="00824970" w:rsidRDefault="00824970" w:rsidP="00824970">
            <w:pPr>
              <w:jc w:val="center"/>
              <w:rPr>
                <w:b/>
                <w:bCs/>
              </w:rPr>
            </w:pPr>
            <w:r w:rsidRPr="00824970">
              <w:rPr>
                <w:b/>
                <w:bCs/>
              </w:rPr>
              <w:t>Variable</w:t>
            </w:r>
          </w:p>
        </w:tc>
        <w:tc>
          <w:tcPr>
            <w:tcW w:w="0" w:type="auto"/>
            <w:vAlign w:val="center"/>
            <w:hideMark/>
          </w:tcPr>
          <w:p w14:paraId="6707FD7C" w14:textId="77777777" w:rsidR="00824970" w:rsidRPr="00824970" w:rsidRDefault="00824970" w:rsidP="00824970">
            <w:pPr>
              <w:jc w:val="center"/>
              <w:rPr>
                <w:b/>
                <w:bCs/>
              </w:rPr>
            </w:pPr>
            <w:r w:rsidRPr="00824970">
              <w:rPr>
                <w:b/>
                <w:bCs/>
              </w:rPr>
              <w:t>Skewness</w:t>
            </w:r>
          </w:p>
        </w:tc>
        <w:tc>
          <w:tcPr>
            <w:tcW w:w="0" w:type="auto"/>
            <w:vAlign w:val="center"/>
            <w:hideMark/>
          </w:tcPr>
          <w:p w14:paraId="38946EF7" w14:textId="77777777" w:rsidR="00824970" w:rsidRPr="00824970" w:rsidRDefault="00824970" w:rsidP="00824970">
            <w:pPr>
              <w:jc w:val="center"/>
              <w:rPr>
                <w:b/>
                <w:bCs/>
              </w:rPr>
            </w:pPr>
            <w:r w:rsidRPr="00824970">
              <w:rPr>
                <w:b/>
                <w:bCs/>
              </w:rPr>
              <w:t>Excess kurtosis</w:t>
            </w:r>
          </w:p>
        </w:tc>
      </w:tr>
      <w:tr w:rsidR="00824970" w:rsidRPr="00824970" w14:paraId="298E8558" w14:textId="77777777">
        <w:trPr>
          <w:tblCellSpacing w:w="15" w:type="dxa"/>
        </w:trPr>
        <w:tc>
          <w:tcPr>
            <w:tcW w:w="0" w:type="auto"/>
            <w:vAlign w:val="center"/>
            <w:hideMark/>
          </w:tcPr>
          <w:p w14:paraId="75448B6D" w14:textId="77777777" w:rsidR="00824970" w:rsidRPr="00824970" w:rsidRDefault="00824970" w:rsidP="00824970">
            <w:r w:rsidRPr="00824970">
              <w:t>MPG</w:t>
            </w:r>
          </w:p>
        </w:tc>
        <w:tc>
          <w:tcPr>
            <w:tcW w:w="0" w:type="auto"/>
            <w:vAlign w:val="center"/>
            <w:hideMark/>
          </w:tcPr>
          <w:p w14:paraId="61A5C97C" w14:textId="77777777" w:rsidR="00824970" w:rsidRPr="00824970" w:rsidRDefault="00824970" w:rsidP="00824970">
            <w:r w:rsidRPr="00824970">
              <w:t>0.457</w:t>
            </w:r>
          </w:p>
        </w:tc>
        <w:tc>
          <w:tcPr>
            <w:tcW w:w="0" w:type="auto"/>
            <w:vAlign w:val="center"/>
            <w:hideMark/>
          </w:tcPr>
          <w:p w14:paraId="302F81AD" w14:textId="77777777" w:rsidR="00824970" w:rsidRPr="00824970" w:rsidRDefault="00824970" w:rsidP="00824970">
            <w:r w:rsidRPr="00824970">
              <w:t>−0.511</w:t>
            </w:r>
          </w:p>
        </w:tc>
      </w:tr>
      <w:tr w:rsidR="00824970" w:rsidRPr="00824970" w14:paraId="432F08F1" w14:textId="77777777">
        <w:trPr>
          <w:tblCellSpacing w:w="15" w:type="dxa"/>
        </w:trPr>
        <w:tc>
          <w:tcPr>
            <w:tcW w:w="0" w:type="auto"/>
            <w:vAlign w:val="center"/>
            <w:hideMark/>
          </w:tcPr>
          <w:p w14:paraId="5B9E3CFC" w14:textId="77777777" w:rsidR="00824970" w:rsidRPr="00824970" w:rsidRDefault="00824970" w:rsidP="00824970">
            <w:r w:rsidRPr="00824970">
              <w:t>Cylinders</w:t>
            </w:r>
          </w:p>
        </w:tc>
        <w:tc>
          <w:tcPr>
            <w:tcW w:w="0" w:type="auto"/>
            <w:vAlign w:val="center"/>
            <w:hideMark/>
          </w:tcPr>
          <w:p w14:paraId="60967C57" w14:textId="77777777" w:rsidR="00824970" w:rsidRPr="00824970" w:rsidRDefault="00824970" w:rsidP="00824970">
            <w:r w:rsidRPr="00824970">
              <w:t>0.527</w:t>
            </w:r>
          </w:p>
        </w:tc>
        <w:tc>
          <w:tcPr>
            <w:tcW w:w="0" w:type="auto"/>
            <w:vAlign w:val="center"/>
            <w:hideMark/>
          </w:tcPr>
          <w:p w14:paraId="082D0BEC" w14:textId="77777777" w:rsidR="00824970" w:rsidRPr="00824970" w:rsidRDefault="00824970" w:rsidP="00824970">
            <w:r w:rsidRPr="00824970">
              <w:t>−1.377</w:t>
            </w:r>
          </w:p>
        </w:tc>
      </w:tr>
      <w:tr w:rsidR="00824970" w:rsidRPr="00824970" w14:paraId="1814A9FE" w14:textId="77777777">
        <w:trPr>
          <w:tblCellSpacing w:w="15" w:type="dxa"/>
        </w:trPr>
        <w:tc>
          <w:tcPr>
            <w:tcW w:w="0" w:type="auto"/>
            <w:vAlign w:val="center"/>
            <w:hideMark/>
          </w:tcPr>
          <w:p w14:paraId="7E76E5D5" w14:textId="77777777" w:rsidR="00824970" w:rsidRPr="00824970" w:rsidRDefault="00824970" w:rsidP="00824970">
            <w:r w:rsidRPr="00824970">
              <w:t>Displacement</w:t>
            </w:r>
          </w:p>
        </w:tc>
        <w:tc>
          <w:tcPr>
            <w:tcW w:w="0" w:type="auto"/>
            <w:vAlign w:val="center"/>
            <w:hideMark/>
          </w:tcPr>
          <w:p w14:paraId="325C05E1" w14:textId="77777777" w:rsidR="00824970" w:rsidRPr="00824970" w:rsidRDefault="00824970" w:rsidP="00824970">
            <w:r w:rsidRPr="00824970">
              <w:t>0.720</w:t>
            </w:r>
          </w:p>
        </w:tc>
        <w:tc>
          <w:tcPr>
            <w:tcW w:w="0" w:type="auto"/>
            <w:vAlign w:val="center"/>
            <w:hideMark/>
          </w:tcPr>
          <w:p w14:paraId="0F5A58FD" w14:textId="77777777" w:rsidR="00824970" w:rsidRPr="00824970" w:rsidRDefault="00824970" w:rsidP="00824970">
            <w:r w:rsidRPr="00824970">
              <w:t>−0.747</w:t>
            </w:r>
          </w:p>
        </w:tc>
      </w:tr>
      <w:tr w:rsidR="00824970" w:rsidRPr="00824970" w14:paraId="55E473FF" w14:textId="77777777">
        <w:trPr>
          <w:tblCellSpacing w:w="15" w:type="dxa"/>
        </w:trPr>
        <w:tc>
          <w:tcPr>
            <w:tcW w:w="0" w:type="auto"/>
            <w:vAlign w:val="center"/>
            <w:hideMark/>
          </w:tcPr>
          <w:p w14:paraId="6BCA4512" w14:textId="77777777" w:rsidR="00824970" w:rsidRPr="00824970" w:rsidRDefault="00824970" w:rsidP="00824970">
            <w:r w:rsidRPr="00824970">
              <w:t>Horsepower</w:t>
            </w:r>
          </w:p>
        </w:tc>
        <w:tc>
          <w:tcPr>
            <w:tcW w:w="0" w:type="auto"/>
            <w:vAlign w:val="center"/>
            <w:hideMark/>
          </w:tcPr>
          <w:p w14:paraId="49C8AE89" w14:textId="77777777" w:rsidR="00824970" w:rsidRPr="00824970" w:rsidRDefault="00824970" w:rsidP="00824970">
            <w:r w:rsidRPr="00824970">
              <w:t>1.087</w:t>
            </w:r>
          </w:p>
        </w:tc>
        <w:tc>
          <w:tcPr>
            <w:tcW w:w="0" w:type="auto"/>
            <w:vAlign w:val="center"/>
            <w:hideMark/>
          </w:tcPr>
          <w:p w14:paraId="32DCA64C" w14:textId="77777777" w:rsidR="00824970" w:rsidRPr="00824970" w:rsidRDefault="00824970" w:rsidP="00824970">
            <w:r w:rsidRPr="00824970">
              <w:t>0.697</w:t>
            </w:r>
          </w:p>
        </w:tc>
      </w:tr>
      <w:tr w:rsidR="00824970" w:rsidRPr="00824970" w14:paraId="093E1A2B" w14:textId="77777777">
        <w:trPr>
          <w:tblCellSpacing w:w="15" w:type="dxa"/>
        </w:trPr>
        <w:tc>
          <w:tcPr>
            <w:tcW w:w="0" w:type="auto"/>
            <w:vAlign w:val="center"/>
            <w:hideMark/>
          </w:tcPr>
          <w:p w14:paraId="3842D4EE" w14:textId="77777777" w:rsidR="00824970" w:rsidRPr="00824970" w:rsidRDefault="00824970" w:rsidP="00824970">
            <w:r w:rsidRPr="00824970">
              <w:t>Weight</w:t>
            </w:r>
          </w:p>
        </w:tc>
        <w:tc>
          <w:tcPr>
            <w:tcW w:w="0" w:type="auto"/>
            <w:vAlign w:val="center"/>
            <w:hideMark/>
          </w:tcPr>
          <w:p w14:paraId="76EF7963" w14:textId="77777777" w:rsidR="00824970" w:rsidRPr="00824970" w:rsidRDefault="00824970" w:rsidP="00824970">
            <w:r w:rsidRPr="00824970">
              <w:t>0.531</w:t>
            </w:r>
          </w:p>
        </w:tc>
        <w:tc>
          <w:tcPr>
            <w:tcW w:w="0" w:type="auto"/>
            <w:vAlign w:val="center"/>
            <w:hideMark/>
          </w:tcPr>
          <w:p w14:paraId="5C10BD61" w14:textId="77777777" w:rsidR="00824970" w:rsidRPr="00824970" w:rsidRDefault="00824970" w:rsidP="00824970">
            <w:r w:rsidRPr="00824970">
              <w:t>−0.786</w:t>
            </w:r>
          </w:p>
        </w:tc>
      </w:tr>
      <w:tr w:rsidR="00824970" w:rsidRPr="00824970" w14:paraId="6D766065" w14:textId="77777777">
        <w:trPr>
          <w:tblCellSpacing w:w="15" w:type="dxa"/>
        </w:trPr>
        <w:tc>
          <w:tcPr>
            <w:tcW w:w="0" w:type="auto"/>
            <w:vAlign w:val="center"/>
            <w:hideMark/>
          </w:tcPr>
          <w:p w14:paraId="2E7E94A0" w14:textId="77777777" w:rsidR="00824970" w:rsidRPr="00824970" w:rsidRDefault="00824970" w:rsidP="00824970">
            <w:r w:rsidRPr="00824970">
              <w:t>Acceleration time</w:t>
            </w:r>
          </w:p>
        </w:tc>
        <w:tc>
          <w:tcPr>
            <w:tcW w:w="0" w:type="auto"/>
            <w:vAlign w:val="center"/>
            <w:hideMark/>
          </w:tcPr>
          <w:p w14:paraId="49189005" w14:textId="77777777" w:rsidR="00824970" w:rsidRPr="00824970" w:rsidRDefault="00824970" w:rsidP="00824970">
            <w:r w:rsidRPr="00824970">
              <w:t>0.279</w:t>
            </w:r>
          </w:p>
        </w:tc>
        <w:tc>
          <w:tcPr>
            <w:tcW w:w="0" w:type="auto"/>
            <w:vAlign w:val="center"/>
            <w:hideMark/>
          </w:tcPr>
          <w:p w14:paraId="4E59FE1C" w14:textId="77777777" w:rsidR="00824970" w:rsidRPr="00824970" w:rsidRDefault="00824970" w:rsidP="00824970">
            <w:r w:rsidRPr="00824970">
              <w:t>0.419</w:t>
            </w:r>
          </w:p>
        </w:tc>
      </w:tr>
      <w:tr w:rsidR="00824970" w:rsidRPr="00824970" w14:paraId="1B70DEDE" w14:textId="77777777">
        <w:trPr>
          <w:tblCellSpacing w:w="15" w:type="dxa"/>
        </w:trPr>
        <w:tc>
          <w:tcPr>
            <w:tcW w:w="0" w:type="auto"/>
            <w:vAlign w:val="center"/>
            <w:hideMark/>
          </w:tcPr>
          <w:p w14:paraId="715CF5EE" w14:textId="77777777" w:rsidR="00824970" w:rsidRPr="00824970" w:rsidRDefault="00824970" w:rsidP="00824970">
            <w:r w:rsidRPr="00824970">
              <w:t>Model year</w:t>
            </w:r>
          </w:p>
        </w:tc>
        <w:tc>
          <w:tcPr>
            <w:tcW w:w="0" w:type="auto"/>
            <w:vAlign w:val="center"/>
            <w:hideMark/>
          </w:tcPr>
          <w:p w14:paraId="1653933D" w14:textId="77777777" w:rsidR="00824970" w:rsidRPr="00824970" w:rsidRDefault="00824970" w:rsidP="00824970">
            <w:r w:rsidRPr="00824970">
              <w:t>0.012</w:t>
            </w:r>
          </w:p>
        </w:tc>
        <w:tc>
          <w:tcPr>
            <w:tcW w:w="0" w:type="auto"/>
            <w:vAlign w:val="center"/>
            <w:hideMark/>
          </w:tcPr>
          <w:p w14:paraId="1F4454AB" w14:textId="77777777" w:rsidR="00824970" w:rsidRPr="00824970" w:rsidRDefault="00824970" w:rsidP="00824970">
            <w:r w:rsidRPr="00824970">
              <w:t>−1.181</w:t>
            </w:r>
          </w:p>
        </w:tc>
      </w:tr>
    </w:tbl>
    <w:p w14:paraId="5422ADB5" w14:textId="77777777" w:rsidR="00824970" w:rsidRPr="00824970" w:rsidRDefault="00824970" w:rsidP="00824970">
      <w:pPr>
        <w:spacing w:before="100" w:beforeAutospacing="1" w:after="100" w:afterAutospacing="1"/>
      </w:pPr>
      <w:r w:rsidRPr="00824970">
        <w:rPr>
          <w:b/>
          <w:bCs/>
        </w:rPr>
        <w:t>Horsepower has the strongest positive skewness</w:t>
      </w:r>
      <w:r w:rsidRPr="00824970">
        <w:t>, indicating a longer tail towards high-powered vehicles. MPG, displacement and weight also have positive skewness. Model year has approximately zero skewness, although this does not mean it follows a normal distribution.</w:t>
      </w:r>
    </w:p>
    <w:p w14:paraId="516EE865" w14:textId="77777777" w:rsidR="00824970" w:rsidRPr="00824970" w:rsidRDefault="00824970" w:rsidP="00824970">
      <w:pPr>
        <w:spacing w:before="100" w:beforeAutospacing="1" w:after="100" w:afterAutospacing="1"/>
      </w:pPr>
      <w:r w:rsidRPr="00824970">
        <w:t>Horsepower and acceleration time have positive excess kurtosis, suggesting heavier tails relative to a normal reference. The remaining variables have negative excess kurtosis. Origin and car name were excluded because they are nominal categories.</w:t>
      </w:r>
    </w:p>
    <w:p w14:paraId="26D65D42" w14:textId="77777777" w:rsidR="00824970" w:rsidRPr="00824970" w:rsidRDefault="00824970" w:rsidP="00824970">
      <w:pPr>
        <w:spacing w:before="100" w:beforeAutospacing="1" w:after="100" w:afterAutospacing="1"/>
        <w:outlineLvl w:val="2"/>
        <w:rPr>
          <w:b/>
          <w:bCs/>
          <w:sz w:val="27"/>
          <w:szCs w:val="27"/>
        </w:rPr>
      </w:pPr>
      <w:r w:rsidRPr="00824970">
        <w:rPr>
          <w:b/>
          <w:bCs/>
          <w:sz w:val="27"/>
          <w:szCs w:val="27"/>
        </w:rPr>
        <w:t>Correlation heatmap</w:t>
      </w:r>
    </w:p>
    <w:p w14:paraId="08C47C67" w14:textId="77777777" w:rsidR="00824970" w:rsidRPr="00824970" w:rsidRDefault="00824970" w:rsidP="00824970">
      <w:pPr>
        <w:spacing w:before="100" w:beforeAutospacing="1" w:after="100" w:afterAutospacing="1"/>
      </w:pPr>
      <w:r w:rsidRPr="00824970">
        <w:t>The following Pearson correlations describe relationships with MPG: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408"/>
      </w:tblGrid>
      <w:tr w:rsidR="00824970" w:rsidRPr="00824970" w14:paraId="2B2A9980" w14:textId="77777777">
        <w:trPr>
          <w:tblHeader/>
          <w:tblCellSpacing w:w="15" w:type="dxa"/>
        </w:trPr>
        <w:tc>
          <w:tcPr>
            <w:tcW w:w="0" w:type="auto"/>
            <w:vAlign w:val="center"/>
            <w:hideMark/>
          </w:tcPr>
          <w:p w14:paraId="74E54392" w14:textId="77777777" w:rsidR="00824970" w:rsidRPr="00824970" w:rsidRDefault="00824970" w:rsidP="00824970">
            <w:pPr>
              <w:jc w:val="center"/>
              <w:rPr>
                <w:b/>
                <w:bCs/>
              </w:rPr>
            </w:pPr>
            <w:r w:rsidRPr="00824970">
              <w:rPr>
                <w:b/>
                <w:bCs/>
              </w:rPr>
              <w:lastRenderedPageBreak/>
              <w:t>Variable</w:t>
            </w:r>
          </w:p>
        </w:tc>
        <w:tc>
          <w:tcPr>
            <w:tcW w:w="0" w:type="auto"/>
            <w:vAlign w:val="center"/>
            <w:hideMark/>
          </w:tcPr>
          <w:p w14:paraId="1A5E352C" w14:textId="77777777" w:rsidR="00824970" w:rsidRPr="00824970" w:rsidRDefault="00824970" w:rsidP="00824970">
            <w:pPr>
              <w:jc w:val="center"/>
              <w:rPr>
                <w:b/>
                <w:bCs/>
              </w:rPr>
            </w:pPr>
            <w:r w:rsidRPr="00824970">
              <w:rPr>
                <w:b/>
                <w:bCs/>
              </w:rPr>
              <w:t>Correlation with MPG</w:t>
            </w:r>
          </w:p>
        </w:tc>
      </w:tr>
      <w:tr w:rsidR="00824970" w:rsidRPr="00824970" w14:paraId="76DEAD2F" w14:textId="77777777">
        <w:trPr>
          <w:tblCellSpacing w:w="15" w:type="dxa"/>
        </w:trPr>
        <w:tc>
          <w:tcPr>
            <w:tcW w:w="0" w:type="auto"/>
            <w:vAlign w:val="center"/>
            <w:hideMark/>
          </w:tcPr>
          <w:p w14:paraId="1C4F860A" w14:textId="77777777" w:rsidR="00824970" w:rsidRPr="00824970" w:rsidRDefault="00824970" w:rsidP="00824970">
            <w:r w:rsidRPr="00824970">
              <w:t>Weight</w:t>
            </w:r>
          </w:p>
        </w:tc>
        <w:tc>
          <w:tcPr>
            <w:tcW w:w="0" w:type="auto"/>
            <w:vAlign w:val="center"/>
            <w:hideMark/>
          </w:tcPr>
          <w:p w14:paraId="31D5EC80" w14:textId="77777777" w:rsidR="00824970" w:rsidRPr="00824970" w:rsidRDefault="00824970" w:rsidP="00824970">
            <w:r w:rsidRPr="00824970">
              <w:rPr>
                <w:b/>
                <w:bCs/>
              </w:rPr>
              <w:t>−0.832</w:t>
            </w:r>
          </w:p>
        </w:tc>
      </w:tr>
      <w:tr w:rsidR="00824970" w:rsidRPr="00824970" w14:paraId="1E861A84" w14:textId="77777777">
        <w:trPr>
          <w:tblCellSpacing w:w="15" w:type="dxa"/>
        </w:trPr>
        <w:tc>
          <w:tcPr>
            <w:tcW w:w="0" w:type="auto"/>
            <w:vAlign w:val="center"/>
            <w:hideMark/>
          </w:tcPr>
          <w:p w14:paraId="57A6D73D" w14:textId="77777777" w:rsidR="00824970" w:rsidRPr="00824970" w:rsidRDefault="00824970" w:rsidP="00824970">
            <w:r w:rsidRPr="00824970">
              <w:t>Displacement</w:t>
            </w:r>
          </w:p>
        </w:tc>
        <w:tc>
          <w:tcPr>
            <w:tcW w:w="0" w:type="auto"/>
            <w:vAlign w:val="center"/>
            <w:hideMark/>
          </w:tcPr>
          <w:p w14:paraId="369C200B" w14:textId="77777777" w:rsidR="00824970" w:rsidRPr="00824970" w:rsidRDefault="00824970" w:rsidP="00824970">
            <w:r w:rsidRPr="00824970">
              <w:t>−0.804</w:t>
            </w:r>
          </w:p>
        </w:tc>
      </w:tr>
      <w:tr w:rsidR="00824970" w:rsidRPr="00824970" w14:paraId="12E2CC63" w14:textId="77777777">
        <w:trPr>
          <w:tblCellSpacing w:w="15" w:type="dxa"/>
        </w:trPr>
        <w:tc>
          <w:tcPr>
            <w:tcW w:w="0" w:type="auto"/>
            <w:vAlign w:val="center"/>
            <w:hideMark/>
          </w:tcPr>
          <w:p w14:paraId="19B40F99" w14:textId="77777777" w:rsidR="00824970" w:rsidRPr="00824970" w:rsidRDefault="00824970" w:rsidP="00824970">
            <w:r w:rsidRPr="00824970">
              <w:t>Horsepower</w:t>
            </w:r>
          </w:p>
        </w:tc>
        <w:tc>
          <w:tcPr>
            <w:tcW w:w="0" w:type="auto"/>
            <w:vAlign w:val="center"/>
            <w:hideMark/>
          </w:tcPr>
          <w:p w14:paraId="2BC72BA9" w14:textId="77777777" w:rsidR="00824970" w:rsidRPr="00824970" w:rsidRDefault="00824970" w:rsidP="00824970">
            <w:r w:rsidRPr="00824970">
              <w:t>−0.778</w:t>
            </w:r>
          </w:p>
        </w:tc>
      </w:tr>
      <w:tr w:rsidR="00824970" w:rsidRPr="00824970" w14:paraId="1036B92E" w14:textId="77777777">
        <w:trPr>
          <w:tblCellSpacing w:w="15" w:type="dxa"/>
        </w:trPr>
        <w:tc>
          <w:tcPr>
            <w:tcW w:w="0" w:type="auto"/>
            <w:vAlign w:val="center"/>
            <w:hideMark/>
          </w:tcPr>
          <w:p w14:paraId="21C7AB36" w14:textId="77777777" w:rsidR="00824970" w:rsidRPr="00824970" w:rsidRDefault="00824970" w:rsidP="00824970">
            <w:r w:rsidRPr="00824970">
              <w:t>Cylinders</w:t>
            </w:r>
          </w:p>
        </w:tc>
        <w:tc>
          <w:tcPr>
            <w:tcW w:w="0" w:type="auto"/>
            <w:vAlign w:val="center"/>
            <w:hideMark/>
          </w:tcPr>
          <w:p w14:paraId="040007C5" w14:textId="77777777" w:rsidR="00824970" w:rsidRPr="00824970" w:rsidRDefault="00824970" w:rsidP="00824970">
            <w:r w:rsidRPr="00824970">
              <w:t>−0.775</w:t>
            </w:r>
          </w:p>
        </w:tc>
      </w:tr>
      <w:tr w:rsidR="00824970" w:rsidRPr="00824970" w14:paraId="2B3F3A6A" w14:textId="77777777">
        <w:trPr>
          <w:tblCellSpacing w:w="15" w:type="dxa"/>
        </w:trPr>
        <w:tc>
          <w:tcPr>
            <w:tcW w:w="0" w:type="auto"/>
            <w:vAlign w:val="center"/>
            <w:hideMark/>
          </w:tcPr>
          <w:p w14:paraId="1E6ADE6C" w14:textId="77777777" w:rsidR="00824970" w:rsidRPr="00824970" w:rsidRDefault="00824970" w:rsidP="00824970">
            <w:r w:rsidRPr="00824970">
              <w:t>Model year</w:t>
            </w:r>
          </w:p>
        </w:tc>
        <w:tc>
          <w:tcPr>
            <w:tcW w:w="0" w:type="auto"/>
            <w:vAlign w:val="center"/>
            <w:hideMark/>
          </w:tcPr>
          <w:p w14:paraId="04E39E5E" w14:textId="77777777" w:rsidR="00824970" w:rsidRPr="00824970" w:rsidRDefault="00824970" w:rsidP="00824970">
            <w:r w:rsidRPr="00824970">
              <w:rPr>
                <w:b/>
                <w:bCs/>
              </w:rPr>
              <w:t>0.579</w:t>
            </w:r>
          </w:p>
        </w:tc>
      </w:tr>
      <w:tr w:rsidR="00824970" w:rsidRPr="00824970" w14:paraId="276B46ED" w14:textId="77777777">
        <w:trPr>
          <w:tblCellSpacing w:w="15" w:type="dxa"/>
        </w:trPr>
        <w:tc>
          <w:tcPr>
            <w:tcW w:w="0" w:type="auto"/>
            <w:vAlign w:val="center"/>
            <w:hideMark/>
          </w:tcPr>
          <w:p w14:paraId="33B0CC2D" w14:textId="77777777" w:rsidR="00824970" w:rsidRPr="00824970" w:rsidRDefault="00824970" w:rsidP="00824970">
            <w:r w:rsidRPr="00824970">
              <w:t>Acceleration time</w:t>
            </w:r>
          </w:p>
        </w:tc>
        <w:tc>
          <w:tcPr>
            <w:tcW w:w="0" w:type="auto"/>
            <w:vAlign w:val="center"/>
            <w:hideMark/>
          </w:tcPr>
          <w:p w14:paraId="2095A1C2" w14:textId="77777777" w:rsidR="00824970" w:rsidRPr="00824970" w:rsidRDefault="00824970" w:rsidP="00824970">
            <w:r w:rsidRPr="00824970">
              <w:t>0.420</w:t>
            </w:r>
          </w:p>
        </w:tc>
      </w:tr>
    </w:tbl>
    <w:p w14:paraId="598CB575" w14:textId="77777777" w:rsidR="00824970" w:rsidRPr="00824970" w:rsidRDefault="00824970" w:rsidP="00824970">
      <w:pPr>
        <w:spacing w:before="100" w:beforeAutospacing="1" w:after="100" w:afterAutospacing="1"/>
      </w:pPr>
      <w:r w:rsidRPr="00824970">
        <w:rPr>
          <w:b/>
          <w:bCs/>
        </w:rPr>
        <w:t>Weight has the strongest negative association with MPG.</w:t>
      </w:r>
      <w:r w:rsidRPr="00824970">
        <w:t xml:space="preserve"> Heavier vehicles generally have lower fuel economy. Larger engines, higher horsepower and more cylinders are also associated with lower MPG.</w:t>
      </w:r>
    </w:p>
    <w:p w14:paraId="061A2EA9" w14:textId="77777777" w:rsidR="00824970" w:rsidRPr="00824970" w:rsidRDefault="00824970" w:rsidP="00824970">
      <w:pPr>
        <w:spacing w:before="100" w:beforeAutospacing="1" w:after="100" w:afterAutospacing="1"/>
      </w:pPr>
      <w:r w:rsidRPr="00824970">
        <w:t>Later model years are associated with higher MPG. Weight, displacement, horsepower and cylinders are strongly related to one another, so their effects should not be interpreted independently.</w:t>
      </w:r>
    </w:p>
    <w:p w14:paraId="357CC51D" w14:textId="77777777" w:rsidR="00824970" w:rsidRPr="00824970" w:rsidRDefault="00824970" w:rsidP="00824970">
      <w:pPr>
        <w:spacing w:before="100" w:beforeAutospacing="1" w:after="100" w:afterAutospacing="1"/>
      </w:pPr>
      <w:r w:rsidRPr="00824970">
        <w:t>Origin was excluded because correlations based on arbitrary category codes could be misleading. These correlations show association, not causation.</w:t>
      </w:r>
    </w:p>
    <w:p w14:paraId="0EA2BA76" w14:textId="77777777" w:rsidR="00824970" w:rsidRPr="00824970" w:rsidRDefault="00824970" w:rsidP="00824970">
      <w:pPr>
        <w:spacing w:before="100" w:beforeAutospacing="1" w:after="100" w:afterAutospacing="1"/>
        <w:outlineLvl w:val="2"/>
        <w:rPr>
          <w:b/>
          <w:bCs/>
          <w:sz w:val="27"/>
          <w:szCs w:val="27"/>
        </w:rPr>
      </w:pPr>
      <w:r w:rsidRPr="00824970">
        <w:rPr>
          <w:b/>
          <w:bCs/>
          <w:sz w:val="27"/>
          <w:szCs w:val="27"/>
        </w:rPr>
        <w:t>Scatter plots for different parameters</w:t>
      </w:r>
    </w:p>
    <w:p w14:paraId="13D7FAF1" w14:textId="77777777" w:rsidR="00824970" w:rsidRPr="00824970" w:rsidRDefault="00824970" w:rsidP="00824970">
      <w:pPr>
        <w:spacing w:before="100" w:beforeAutospacing="1" w:after="100" w:afterAutospacing="1"/>
      </w:pPr>
      <w:r w:rsidRPr="00824970">
        <w:t>The scatter plots support the heatmap findings:</w:t>
      </w:r>
    </w:p>
    <w:p w14:paraId="5FC29A42" w14:textId="77777777" w:rsidR="00824970" w:rsidRPr="00824970" w:rsidRDefault="00824970" w:rsidP="00824970">
      <w:pPr>
        <w:numPr>
          <w:ilvl w:val="0"/>
          <w:numId w:val="10"/>
        </w:numPr>
        <w:spacing w:before="100" w:beforeAutospacing="1" w:after="100" w:afterAutospacing="1"/>
      </w:pPr>
      <w:r w:rsidRPr="00824970">
        <w:rPr>
          <w:b/>
          <w:bCs/>
        </w:rPr>
        <w:t>Weight versus MPG:</w:t>
      </w:r>
      <w:r w:rsidRPr="00824970">
        <w:t xml:space="preserve"> fuel economy generally decreases as weight increases, with a curved pattern.</w:t>
      </w:r>
    </w:p>
    <w:p w14:paraId="47A4C459" w14:textId="77777777" w:rsidR="00824970" w:rsidRPr="00824970" w:rsidRDefault="00824970" w:rsidP="00824970">
      <w:pPr>
        <w:numPr>
          <w:ilvl w:val="0"/>
          <w:numId w:val="10"/>
        </w:numPr>
        <w:spacing w:before="100" w:beforeAutospacing="1" w:after="100" w:afterAutospacing="1"/>
      </w:pPr>
      <w:r w:rsidRPr="00824970">
        <w:rPr>
          <w:b/>
          <w:bCs/>
        </w:rPr>
        <w:t>Horsepower versus MPG:</w:t>
      </w:r>
      <w:r w:rsidRPr="00824970">
        <w:t xml:space="preserve"> higher-powered vehicles generally have lower MPG.</w:t>
      </w:r>
    </w:p>
    <w:p w14:paraId="170D532A" w14:textId="77777777" w:rsidR="00824970" w:rsidRPr="00824970" w:rsidRDefault="00824970" w:rsidP="00824970">
      <w:pPr>
        <w:numPr>
          <w:ilvl w:val="0"/>
          <w:numId w:val="10"/>
        </w:numPr>
        <w:spacing w:before="100" w:beforeAutospacing="1" w:after="100" w:afterAutospacing="1"/>
      </w:pPr>
      <w:r w:rsidRPr="00824970">
        <w:rPr>
          <w:b/>
          <w:bCs/>
        </w:rPr>
        <w:t>Displacement versus MPG:</w:t>
      </w:r>
      <w:r w:rsidRPr="00824970">
        <w:t xml:space="preserve"> larger engines generally have lower MPG.</w:t>
      </w:r>
    </w:p>
    <w:p w14:paraId="753C3B03" w14:textId="77777777" w:rsidR="00824970" w:rsidRPr="00824970" w:rsidRDefault="00824970" w:rsidP="00824970">
      <w:pPr>
        <w:numPr>
          <w:ilvl w:val="0"/>
          <w:numId w:val="10"/>
        </w:numPr>
        <w:spacing w:before="100" w:beforeAutospacing="1" w:after="100" w:afterAutospacing="1"/>
      </w:pPr>
      <w:r w:rsidRPr="00824970">
        <w:rPr>
          <w:b/>
          <w:bCs/>
        </w:rPr>
        <w:t>Model year versus MPG:</w:t>
      </w:r>
      <w:r w:rsidRPr="00824970">
        <w:t xml:space="preserve"> later vehicles tend to achieve higher MPG.</w:t>
      </w:r>
    </w:p>
    <w:p w14:paraId="22B0CA3E" w14:textId="77777777" w:rsidR="00824970" w:rsidRPr="00824970" w:rsidRDefault="00824970" w:rsidP="00824970">
      <w:pPr>
        <w:numPr>
          <w:ilvl w:val="0"/>
          <w:numId w:val="10"/>
        </w:numPr>
        <w:spacing w:before="100" w:beforeAutospacing="1" w:after="100" w:afterAutospacing="1"/>
      </w:pPr>
      <w:r w:rsidRPr="00824970">
        <w:rPr>
          <w:b/>
          <w:bCs/>
        </w:rPr>
        <w:t>Cylinders versus MPG:</w:t>
      </w:r>
      <w:r w:rsidRPr="00824970">
        <w:t xml:space="preserve"> four-cylinder vehicles generally achieve higher MPG than eight-cylinder vehicles.</w:t>
      </w:r>
    </w:p>
    <w:p w14:paraId="734B726E" w14:textId="77777777" w:rsidR="00824970" w:rsidRPr="00824970" w:rsidRDefault="00824970" w:rsidP="00824970">
      <w:pPr>
        <w:numPr>
          <w:ilvl w:val="0"/>
          <w:numId w:val="10"/>
        </w:numPr>
        <w:spacing w:before="100" w:beforeAutospacing="1" w:after="100" w:afterAutospacing="1"/>
      </w:pPr>
      <w:r w:rsidRPr="00824970">
        <w:rPr>
          <w:b/>
          <w:bCs/>
        </w:rPr>
        <w:t>Acceleration time versus MPG:</w:t>
      </w:r>
      <w:r w:rsidRPr="00824970">
        <w:t xml:space="preserve"> vehicles taking longer to accelerate tend to have higher MPG. A higher time means </w:t>
      </w:r>
      <w:r w:rsidRPr="00824970">
        <w:rPr>
          <w:b/>
          <w:bCs/>
        </w:rPr>
        <w:t>slower acceleration</w:t>
      </w:r>
      <w:r w:rsidRPr="00824970">
        <w:t>, not better acceleration performance.</w:t>
      </w:r>
    </w:p>
    <w:p w14:paraId="3071D1DC" w14:textId="77777777" w:rsidR="00824970" w:rsidRPr="00824970" w:rsidRDefault="00824970" w:rsidP="00824970">
      <w:pPr>
        <w:spacing w:before="100" w:beforeAutospacing="1" w:after="100" w:afterAutospacing="1"/>
      </w:pPr>
      <w:r w:rsidRPr="00824970">
        <w:t>The plots also show substantial variation between vehicles, indicating that no single characteristic fully explains fuel economy.</w:t>
      </w:r>
    </w:p>
    <w:p w14:paraId="198CADFB" w14:textId="77777777" w:rsidR="00824970" w:rsidRPr="00824970" w:rsidRDefault="00824970" w:rsidP="00824970">
      <w:pPr>
        <w:spacing w:before="100" w:beforeAutospacing="1" w:after="100" w:afterAutospacing="1"/>
        <w:outlineLvl w:val="2"/>
        <w:rPr>
          <w:b/>
          <w:bCs/>
          <w:sz w:val="27"/>
          <w:szCs w:val="27"/>
        </w:rPr>
      </w:pPr>
      <w:r w:rsidRPr="00824970">
        <w:rPr>
          <w:b/>
          <w:bCs/>
          <w:sz w:val="27"/>
          <w:szCs w:val="27"/>
        </w:rPr>
        <w:t>Replace categorical values with numerical values</w:t>
      </w:r>
    </w:p>
    <w:p w14:paraId="44FB2D7B" w14:textId="77777777" w:rsidR="00824970" w:rsidRPr="00824970" w:rsidRDefault="00824970" w:rsidP="00824970">
      <w:pPr>
        <w:spacing w:before="100" w:beforeAutospacing="1" w:after="100" w:afterAutospacing="1"/>
      </w:pPr>
      <w:r w:rsidRPr="00824970">
        <w:t xml:space="preserve">The original dataset </w:t>
      </w:r>
      <w:r w:rsidRPr="00824970">
        <w:rPr>
          <w:b/>
          <w:bCs/>
        </w:rPr>
        <w:t>already contains numerical origin codes</w:t>
      </w:r>
      <w:r w:rsidRPr="0082497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667"/>
        <w:gridCol w:w="929"/>
      </w:tblGrid>
      <w:tr w:rsidR="00824970" w:rsidRPr="00824970" w14:paraId="32CF387E" w14:textId="77777777">
        <w:trPr>
          <w:tblHeader/>
          <w:tblCellSpacing w:w="15" w:type="dxa"/>
        </w:trPr>
        <w:tc>
          <w:tcPr>
            <w:tcW w:w="0" w:type="auto"/>
            <w:vAlign w:val="center"/>
            <w:hideMark/>
          </w:tcPr>
          <w:p w14:paraId="730CA378" w14:textId="77777777" w:rsidR="00824970" w:rsidRPr="00824970" w:rsidRDefault="00824970" w:rsidP="00824970">
            <w:pPr>
              <w:jc w:val="center"/>
              <w:rPr>
                <w:b/>
                <w:bCs/>
              </w:rPr>
            </w:pPr>
            <w:r w:rsidRPr="00824970">
              <w:rPr>
                <w:b/>
                <w:bCs/>
              </w:rPr>
              <w:t>Origin</w:t>
            </w:r>
          </w:p>
        </w:tc>
        <w:tc>
          <w:tcPr>
            <w:tcW w:w="0" w:type="auto"/>
            <w:vAlign w:val="center"/>
            <w:hideMark/>
          </w:tcPr>
          <w:p w14:paraId="46E81FFD" w14:textId="77777777" w:rsidR="00824970" w:rsidRPr="00824970" w:rsidRDefault="00824970" w:rsidP="00824970">
            <w:pPr>
              <w:jc w:val="center"/>
              <w:rPr>
                <w:b/>
                <w:bCs/>
              </w:rPr>
            </w:pPr>
            <w:r w:rsidRPr="00824970">
              <w:rPr>
                <w:b/>
                <w:bCs/>
              </w:rPr>
              <w:t>Numerical code</w:t>
            </w:r>
          </w:p>
        </w:tc>
        <w:tc>
          <w:tcPr>
            <w:tcW w:w="0" w:type="auto"/>
            <w:vAlign w:val="center"/>
            <w:hideMark/>
          </w:tcPr>
          <w:p w14:paraId="52200E3E" w14:textId="77777777" w:rsidR="00824970" w:rsidRPr="00824970" w:rsidRDefault="00824970" w:rsidP="00824970">
            <w:pPr>
              <w:jc w:val="center"/>
              <w:rPr>
                <w:b/>
                <w:bCs/>
              </w:rPr>
            </w:pPr>
            <w:r w:rsidRPr="00824970">
              <w:rPr>
                <w:b/>
                <w:bCs/>
              </w:rPr>
              <w:t>Vehicles</w:t>
            </w:r>
          </w:p>
        </w:tc>
      </w:tr>
      <w:tr w:rsidR="00824970" w:rsidRPr="00824970" w14:paraId="08695767" w14:textId="77777777">
        <w:trPr>
          <w:tblCellSpacing w:w="15" w:type="dxa"/>
        </w:trPr>
        <w:tc>
          <w:tcPr>
            <w:tcW w:w="0" w:type="auto"/>
            <w:vAlign w:val="center"/>
            <w:hideMark/>
          </w:tcPr>
          <w:p w14:paraId="52B6F6B0" w14:textId="77777777" w:rsidR="00824970" w:rsidRPr="00824970" w:rsidRDefault="00824970" w:rsidP="00824970">
            <w:r w:rsidRPr="00824970">
              <w:t>America</w:t>
            </w:r>
          </w:p>
        </w:tc>
        <w:tc>
          <w:tcPr>
            <w:tcW w:w="0" w:type="auto"/>
            <w:vAlign w:val="center"/>
            <w:hideMark/>
          </w:tcPr>
          <w:p w14:paraId="5022B1A0" w14:textId="77777777" w:rsidR="00824970" w:rsidRPr="00824970" w:rsidRDefault="00824970" w:rsidP="00824970">
            <w:r w:rsidRPr="00824970">
              <w:t>1</w:t>
            </w:r>
          </w:p>
        </w:tc>
        <w:tc>
          <w:tcPr>
            <w:tcW w:w="0" w:type="auto"/>
            <w:vAlign w:val="center"/>
            <w:hideMark/>
          </w:tcPr>
          <w:p w14:paraId="5E053259" w14:textId="77777777" w:rsidR="00824970" w:rsidRPr="00824970" w:rsidRDefault="00824970" w:rsidP="00824970">
            <w:r w:rsidRPr="00824970">
              <w:t>249</w:t>
            </w:r>
          </w:p>
        </w:tc>
      </w:tr>
      <w:tr w:rsidR="00824970" w:rsidRPr="00824970" w14:paraId="67DF800A" w14:textId="77777777">
        <w:trPr>
          <w:tblCellSpacing w:w="15" w:type="dxa"/>
        </w:trPr>
        <w:tc>
          <w:tcPr>
            <w:tcW w:w="0" w:type="auto"/>
            <w:vAlign w:val="center"/>
            <w:hideMark/>
          </w:tcPr>
          <w:p w14:paraId="4C4AC071" w14:textId="77777777" w:rsidR="00824970" w:rsidRPr="00824970" w:rsidRDefault="00824970" w:rsidP="00824970">
            <w:r w:rsidRPr="00824970">
              <w:t>Europe</w:t>
            </w:r>
          </w:p>
        </w:tc>
        <w:tc>
          <w:tcPr>
            <w:tcW w:w="0" w:type="auto"/>
            <w:vAlign w:val="center"/>
            <w:hideMark/>
          </w:tcPr>
          <w:p w14:paraId="6AC58777" w14:textId="77777777" w:rsidR="00824970" w:rsidRPr="00824970" w:rsidRDefault="00824970" w:rsidP="00824970">
            <w:r w:rsidRPr="00824970">
              <w:t>2</w:t>
            </w:r>
          </w:p>
        </w:tc>
        <w:tc>
          <w:tcPr>
            <w:tcW w:w="0" w:type="auto"/>
            <w:vAlign w:val="center"/>
            <w:hideMark/>
          </w:tcPr>
          <w:p w14:paraId="36EAC6F5" w14:textId="77777777" w:rsidR="00824970" w:rsidRPr="00824970" w:rsidRDefault="00824970" w:rsidP="00824970">
            <w:r w:rsidRPr="00824970">
              <w:t>70</w:t>
            </w:r>
          </w:p>
        </w:tc>
      </w:tr>
      <w:tr w:rsidR="00824970" w:rsidRPr="00824970" w14:paraId="4AE13AF2" w14:textId="77777777">
        <w:trPr>
          <w:tblCellSpacing w:w="15" w:type="dxa"/>
        </w:trPr>
        <w:tc>
          <w:tcPr>
            <w:tcW w:w="0" w:type="auto"/>
            <w:vAlign w:val="center"/>
            <w:hideMark/>
          </w:tcPr>
          <w:p w14:paraId="043FF413" w14:textId="77777777" w:rsidR="00824970" w:rsidRPr="00824970" w:rsidRDefault="00824970" w:rsidP="00824970">
            <w:r w:rsidRPr="00824970">
              <w:lastRenderedPageBreak/>
              <w:t>Japan</w:t>
            </w:r>
          </w:p>
        </w:tc>
        <w:tc>
          <w:tcPr>
            <w:tcW w:w="0" w:type="auto"/>
            <w:vAlign w:val="center"/>
            <w:hideMark/>
          </w:tcPr>
          <w:p w14:paraId="24833AB8" w14:textId="77777777" w:rsidR="00824970" w:rsidRPr="00824970" w:rsidRDefault="00824970" w:rsidP="00824970">
            <w:r w:rsidRPr="00824970">
              <w:t>3</w:t>
            </w:r>
          </w:p>
        </w:tc>
        <w:tc>
          <w:tcPr>
            <w:tcW w:w="0" w:type="auto"/>
            <w:vAlign w:val="center"/>
            <w:hideMark/>
          </w:tcPr>
          <w:p w14:paraId="59707910" w14:textId="77777777" w:rsidR="00824970" w:rsidRPr="00824970" w:rsidRDefault="00824970" w:rsidP="00824970">
            <w:r w:rsidRPr="00824970">
              <w:t>79</w:t>
            </w:r>
          </w:p>
        </w:tc>
      </w:tr>
    </w:tbl>
    <w:p w14:paraId="3D9F317A" w14:textId="77777777" w:rsidR="00824970" w:rsidRPr="00824970" w:rsidRDefault="00824970" w:rsidP="00824970">
      <w:pPr>
        <w:spacing w:before="100" w:beforeAutospacing="1" w:after="100" w:afterAutospacing="1"/>
      </w:pPr>
      <w:r w:rsidRPr="00824970">
        <w:t>The notebook converts these codes into readable labels and then maps the labels back to numbers to demonstrate the requested encoding.</w:t>
      </w:r>
    </w:p>
    <w:p w14:paraId="1F39EDD0" w14:textId="77777777" w:rsidR="00824970" w:rsidRPr="00824970" w:rsidRDefault="00824970" w:rsidP="00824970">
      <w:pPr>
        <w:spacing w:before="100" w:beforeAutospacing="1" w:after="100" w:afterAutospacing="1"/>
      </w:pPr>
      <w:r w:rsidRPr="00824970">
        <w:t xml:space="preserve">These codes represent categories, </w:t>
      </w:r>
      <w:r w:rsidRPr="00824970">
        <w:rPr>
          <w:b/>
          <w:bCs/>
        </w:rPr>
        <w:t>not a numerical ranking</w:t>
      </w:r>
      <w:r w:rsidRPr="00824970">
        <w:t>. The notebook also demonstrates one-hot encoding, creating separate indicator columns for each origin. Car names were excluded from the baseline numerical feature table because assigning sequential numbers to names would introduce an artificial order.</w:t>
      </w:r>
    </w:p>
    <w:p w14:paraId="20BBAA30" w14:textId="77777777" w:rsidR="00824970" w:rsidRDefault="00824970" w:rsidP="00566234">
      <w:pPr>
        <w:rPr>
          <w:rFonts w:ascii="inherit" w:hAnsi="inherit" w:cs="Arial"/>
          <w:b/>
          <w:bCs/>
          <w:color w:val="37474F"/>
        </w:rPr>
      </w:pPr>
    </w:p>
    <w:p w14:paraId="7EA01C41" w14:textId="5E30DB0A" w:rsidR="00415E50" w:rsidRDefault="00415E50" w:rsidP="00566234">
      <w:pPr>
        <w:rPr>
          <w:rFonts w:ascii="inherit" w:hAnsi="inherit" w:cs="Arial"/>
          <w:b/>
          <w:bCs/>
          <w:color w:val="37474F"/>
        </w:rPr>
      </w:pPr>
      <w:r w:rsidRPr="004744D7">
        <w:rPr>
          <w:rFonts w:ascii="inherit" w:hAnsi="inherit" w:cs="Arial"/>
          <w:b/>
          <w:bCs/>
          <w:color w:val="37474F"/>
          <w:highlight w:val="yellow"/>
        </w:rPr>
        <w:t>Unit 3: Correlation and Regression</w:t>
      </w:r>
    </w:p>
    <w:p w14:paraId="700328F2" w14:textId="710F40BA" w:rsidR="006C2AF1" w:rsidRDefault="00D7607D" w:rsidP="00566234">
      <w:pPr>
        <w:rPr>
          <w:rFonts w:ascii="inherit" w:hAnsi="inherit" w:cs="Arial"/>
          <w:b/>
          <w:bCs/>
          <w:color w:val="37474F"/>
        </w:rPr>
      </w:pPr>
      <w:r>
        <w:rPr>
          <w:rFonts w:ascii="inherit" w:hAnsi="inherit" w:cs="Arial"/>
          <w:b/>
          <w:bCs/>
          <w:color w:val="37474F"/>
        </w:rPr>
        <w:t xml:space="preserve"> </w:t>
      </w:r>
    </w:p>
    <w:p w14:paraId="2C7AAC5F" w14:textId="77777777" w:rsidR="00D7607D" w:rsidRPr="00D7607D" w:rsidRDefault="00D7607D" w:rsidP="00D7607D">
      <w:r w:rsidRPr="00D7607D">
        <w:t># Exercise 1 · Covariance and Pearson correlation **</w:t>
      </w:r>
      <w:proofErr w:type="gramStart"/>
      <w:r w:rsidRPr="00D7607D">
        <w:t>Objective:*</w:t>
      </w:r>
      <w:proofErr w:type="gramEnd"/>
      <w:r w:rsidRPr="00D7607D">
        <w:t xml:space="preserve">* Investigate changes in noise, relationship direction, units, offsets and sample size. The baseline follows the Unit 3 course </w:t>
      </w:r>
      <w:proofErr w:type="spellStart"/>
      <w:r w:rsidRPr="00D7607D">
        <w:t>programme</w:t>
      </w:r>
      <w:proofErr w:type="spellEnd"/>
      <w:r w:rsidRPr="00D7607D">
        <w:t xml:space="preserve">. Controlled experiments vary the data or model specification and compare numerical results with graphical evidence. Synthetic perturbations demonstrate statistical </w:t>
      </w:r>
      <w:proofErr w:type="spellStart"/>
      <w:r w:rsidRPr="00D7607D">
        <w:t>behaviour</w:t>
      </w:r>
      <w:proofErr w:type="spellEnd"/>
      <w:r w:rsidRPr="00D7607D">
        <w:t xml:space="preserve"> and are distinguished from observed measurements. The analysis considers sensitivity to data changes, model fit and the limitations of prediction. Results are reproducible using the fixed random seeds and the documented data sources.</w:t>
      </w:r>
    </w:p>
    <w:p w14:paraId="793373ED" w14:textId="77777777" w:rsidR="00D7607D" w:rsidRPr="00D7607D" w:rsidRDefault="00D7607D" w:rsidP="00D7607D">
      <w:r w:rsidRPr="00D7607D">
        <w:t>Python cell 1</w:t>
      </w:r>
    </w:p>
    <w:p w14:paraId="45F34CE0" w14:textId="77777777" w:rsidR="00D7607D" w:rsidRPr="00D7607D" w:rsidRDefault="00D7607D" w:rsidP="00D7607D">
      <w:pP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6243A"/>
          <w:sz w:val="18"/>
          <w:szCs w:val="18"/>
        </w:rPr>
      </w:pPr>
      <w:r w:rsidRPr="00D7607D">
        <w:rPr>
          <w:rFonts w:ascii="Courier New" w:hAnsi="Courier New" w:cs="Courier New"/>
          <w:color w:val="16243A"/>
          <w:sz w:val="18"/>
          <w:szCs w:val="18"/>
        </w:rPr>
        <w:t>Python 3.12.14 | NumPy 2.3.5 | pandas 2.2.3</w:t>
      </w:r>
    </w:p>
    <w:p w14:paraId="21D8F7EE" w14:textId="77777777" w:rsidR="00D7607D" w:rsidRPr="00D7607D" w:rsidRDefault="00D7607D" w:rsidP="00D7607D">
      <w:r w:rsidRPr="00D7607D">
        <w:t xml:space="preserve">## 1. Original </w:t>
      </w:r>
      <w:proofErr w:type="spellStart"/>
      <w:r w:rsidRPr="00D7607D">
        <w:t>programme</w:t>
      </w:r>
      <w:proofErr w:type="spellEnd"/>
      <w:r w:rsidRPr="00D7607D">
        <w:t>: reproduce the baseline `data1` is a simulated normally distributed variable. `data2` equals `data1` plus a constant and independent noise. A fixed seed makes the results reproducible; it does not guarantee a particular population correlation in every finite sample.</w:t>
      </w:r>
    </w:p>
    <w:p w14:paraId="1BAC350A" w14:textId="77777777" w:rsidR="00D7607D" w:rsidRPr="00D7607D" w:rsidRDefault="00D7607D" w:rsidP="00D7607D">
      <w:r w:rsidRPr="00D7607D">
        <w:t>Python cell 2</w:t>
      </w:r>
    </w:p>
    <w:p w14:paraId="387B705D" w14:textId="77777777" w:rsidR="00D7607D" w:rsidRPr="00D7607D" w:rsidRDefault="00D7607D" w:rsidP="00D7607D">
      <w:pP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6243A"/>
          <w:sz w:val="18"/>
          <w:szCs w:val="18"/>
        </w:rPr>
      </w:pPr>
      <w:r w:rsidRPr="00D7607D">
        <w:rPr>
          <w:rFonts w:ascii="Courier New" w:hAnsi="Courier New" w:cs="Courier New"/>
          <w:color w:val="16243A"/>
          <w:sz w:val="18"/>
          <w:szCs w:val="18"/>
        </w:rPr>
        <w:t>data1: mean=100.776, population-form std=19.620</w:t>
      </w:r>
    </w:p>
    <w:p w14:paraId="72926E4F" w14:textId="77777777" w:rsidR="00D7607D" w:rsidRPr="00D7607D" w:rsidRDefault="00D7607D" w:rsidP="00D7607D">
      <w:pP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6243A"/>
          <w:sz w:val="18"/>
          <w:szCs w:val="18"/>
        </w:rPr>
      </w:pPr>
      <w:r w:rsidRPr="00D7607D">
        <w:rPr>
          <w:rFonts w:ascii="Courier New" w:hAnsi="Courier New" w:cs="Courier New"/>
          <w:color w:val="16243A"/>
          <w:sz w:val="18"/>
          <w:szCs w:val="18"/>
        </w:rPr>
        <w:t>data2: mean=151.050, population-form std=22.358</w:t>
      </w:r>
    </w:p>
    <w:p w14:paraId="769EB452" w14:textId="77777777" w:rsidR="00D7607D" w:rsidRPr="00D7607D" w:rsidRDefault="00D7607D" w:rsidP="00D7607D">
      <w:pP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6243A"/>
          <w:sz w:val="18"/>
          <w:szCs w:val="18"/>
        </w:rPr>
      </w:pPr>
      <w:r w:rsidRPr="00D7607D">
        <w:rPr>
          <w:rFonts w:ascii="Courier New" w:hAnsi="Courier New" w:cs="Courier New"/>
          <w:color w:val="16243A"/>
          <w:sz w:val="18"/>
          <w:szCs w:val="18"/>
        </w:rPr>
        <w:t>Sample covariance=389.755; Pearson r=0.887612</w:t>
      </w:r>
    </w:p>
    <w:tbl>
      <w:tblPr>
        <w:tblW w:w="0" w:type="auto"/>
        <w:tblCellMar>
          <w:top w:w="15" w:type="dxa"/>
          <w:left w:w="15" w:type="dxa"/>
          <w:bottom w:w="15" w:type="dxa"/>
          <w:right w:w="15" w:type="dxa"/>
        </w:tblCellMar>
        <w:tblLook w:val="04A0" w:firstRow="1" w:lastRow="0" w:firstColumn="1" w:lastColumn="0" w:noHBand="0" w:noVBand="1"/>
      </w:tblPr>
      <w:tblGrid>
        <w:gridCol w:w="731"/>
        <w:gridCol w:w="1155"/>
        <w:gridCol w:w="1155"/>
      </w:tblGrid>
      <w:tr w:rsidR="00D7607D" w:rsidRPr="00D7607D" w14:paraId="0849515B"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178B615" w14:textId="77777777" w:rsidR="00D7607D" w:rsidRPr="00D7607D" w:rsidRDefault="00D7607D" w:rsidP="00D7607D"/>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EEE2D0D" w14:textId="77777777" w:rsidR="00D7607D" w:rsidRPr="00D7607D" w:rsidRDefault="00D7607D" w:rsidP="00D7607D">
            <w:pPr>
              <w:jc w:val="right"/>
              <w:rPr>
                <w:b/>
                <w:bCs/>
                <w:sz w:val="18"/>
                <w:szCs w:val="18"/>
              </w:rPr>
            </w:pPr>
            <w:r w:rsidRPr="00D7607D">
              <w:rPr>
                <w:b/>
                <w:bCs/>
                <w:sz w:val="18"/>
                <w:szCs w:val="18"/>
              </w:rPr>
              <w:t>data1</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2433B5E" w14:textId="77777777" w:rsidR="00D7607D" w:rsidRPr="00D7607D" w:rsidRDefault="00D7607D" w:rsidP="00D7607D">
            <w:pPr>
              <w:jc w:val="right"/>
              <w:rPr>
                <w:b/>
                <w:bCs/>
                <w:sz w:val="18"/>
                <w:szCs w:val="18"/>
              </w:rPr>
            </w:pPr>
            <w:r w:rsidRPr="00D7607D">
              <w:rPr>
                <w:b/>
                <w:bCs/>
                <w:sz w:val="18"/>
                <w:szCs w:val="18"/>
              </w:rPr>
              <w:t>data2</w:t>
            </w:r>
          </w:p>
        </w:tc>
      </w:tr>
      <w:tr w:rsidR="00D7607D" w:rsidRPr="00D7607D" w14:paraId="493C6909"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FC2B91E" w14:textId="77777777" w:rsidR="00D7607D" w:rsidRPr="00D7607D" w:rsidRDefault="00D7607D" w:rsidP="00D7607D">
            <w:pPr>
              <w:jc w:val="right"/>
              <w:rPr>
                <w:b/>
                <w:bCs/>
                <w:sz w:val="18"/>
                <w:szCs w:val="18"/>
              </w:rPr>
            </w:pPr>
            <w:r w:rsidRPr="00D7607D">
              <w:rPr>
                <w:b/>
                <w:bCs/>
                <w:sz w:val="18"/>
                <w:szCs w:val="18"/>
              </w:rPr>
              <w:t>data1</w:t>
            </w:r>
          </w:p>
        </w:tc>
        <w:tc>
          <w:tcPr>
            <w:tcW w:w="0" w:type="auto"/>
            <w:tcBorders>
              <w:bottom w:val="single" w:sz="6" w:space="0" w:color="D6DEE8"/>
            </w:tcBorders>
            <w:tcMar>
              <w:top w:w="90" w:type="dxa"/>
              <w:left w:w="150" w:type="dxa"/>
              <w:bottom w:w="90" w:type="dxa"/>
              <w:right w:w="150" w:type="dxa"/>
            </w:tcMar>
            <w:vAlign w:val="center"/>
            <w:hideMark/>
          </w:tcPr>
          <w:p w14:paraId="6C44A26A" w14:textId="77777777" w:rsidR="00D7607D" w:rsidRPr="00D7607D" w:rsidRDefault="00D7607D" w:rsidP="00D7607D">
            <w:pPr>
              <w:jc w:val="right"/>
              <w:rPr>
                <w:sz w:val="18"/>
                <w:szCs w:val="18"/>
              </w:rPr>
            </w:pPr>
            <w:r w:rsidRPr="00D7607D">
              <w:rPr>
                <w:sz w:val="18"/>
                <w:szCs w:val="18"/>
              </w:rPr>
              <w:t>385.332977</w:t>
            </w:r>
          </w:p>
        </w:tc>
        <w:tc>
          <w:tcPr>
            <w:tcW w:w="0" w:type="auto"/>
            <w:tcBorders>
              <w:bottom w:val="single" w:sz="6" w:space="0" w:color="D6DEE8"/>
            </w:tcBorders>
            <w:tcMar>
              <w:top w:w="90" w:type="dxa"/>
              <w:left w:w="150" w:type="dxa"/>
              <w:bottom w:w="90" w:type="dxa"/>
              <w:right w:w="150" w:type="dxa"/>
            </w:tcMar>
            <w:vAlign w:val="center"/>
            <w:hideMark/>
          </w:tcPr>
          <w:p w14:paraId="2017B9B7" w14:textId="77777777" w:rsidR="00D7607D" w:rsidRPr="00D7607D" w:rsidRDefault="00D7607D" w:rsidP="00D7607D">
            <w:pPr>
              <w:jc w:val="right"/>
              <w:rPr>
                <w:sz w:val="18"/>
                <w:szCs w:val="18"/>
              </w:rPr>
            </w:pPr>
            <w:r w:rsidRPr="00D7607D">
              <w:rPr>
                <w:sz w:val="18"/>
                <w:szCs w:val="18"/>
              </w:rPr>
              <w:t>389.754562</w:t>
            </w:r>
          </w:p>
        </w:tc>
      </w:tr>
      <w:tr w:rsidR="00D7607D" w:rsidRPr="00D7607D" w14:paraId="3245B49C"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D966A05" w14:textId="77777777" w:rsidR="00D7607D" w:rsidRPr="00D7607D" w:rsidRDefault="00D7607D" w:rsidP="00D7607D">
            <w:pPr>
              <w:jc w:val="right"/>
              <w:rPr>
                <w:b/>
                <w:bCs/>
                <w:sz w:val="18"/>
                <w:szCs w:val="18"/>
              </w:rPr>
            </w:pPr>
            <w:r w:rsidRPr="00D7607D">
              <w:rPr>
                <w:b/>
                <w:bCs/>
                <w:sz w:val="18"/>
                <w:szCs w:val="18"/>
              </w:rPr>
              <w:t>data2</w:t>
            </w:r>
          </w:p>
        </w:tc>
        <w:tc>
          <w:tcPr>
            <w:tcW w:w="0" w:type="auto"/>
            <w:tcBorders>
              <w:bottom w:val="single" w:sz="6" w:space="0" w:color="D6DEE8"/>
            </w:tcBorders>
            <w:tcMar>
              <w:top w:w="90" w:type="dxa"/>
              <w:left w:w="150" w:type="dxa"/>
              <w:bottom w:w="90" w:type="dxa"/>
              <w:right w:w="150" w:type="dxa"/>
            </w:tcMar>
            <w:vAlign w:val="center"/>
            <w:hideMark/>
          </w:tcPr>
          <w:p w14:paraId="7E6DFCEE" w14:textId="77777777" w:rsidR="00D7607D" w:rsidRPr="00D7607D" w:rsidRDefault="00D7607D" w:rsidP="00D7607D">
            <w:pPr>
              <w:jc w:val="right"/>
              <w:rPr>
                <w:sz w:val="18"/>
                <w:szCs w:val="18"/>
              </w:rPr>
            </w:pPr>
            <w:r w:rsidRPr="00D7607D">
              <w:rPr>
                <w:sz w:val="18"/>
                <w:szCs w:val="18"/>
              </w:rPr>
              <w:t>389.754562</w:t>
            </w:r>
          </w:p>
        </w:tc>
        <w:tc>
          <w:tcPr>
            <w:tcW w:w="0" w:type="auto"/>
            <w:tcBorders>
              <w:bottom w:val="single" w:sz="6" w:space="0" w:color="D6DEE8"/>
            </w:tcBorders>
            <w:tcMar>
              <w:top w:w="90" w:type="dxa"/>
              <w:left w:w="150" w:type="dxa"/>
              <w:bottom w:w="90" w:type="dxa"/>
              <w:right w:w="150" w:type="dxa"/>
            </w:tcMar>
            <w:vAlign w:val="center"/>
            <w:hideMark/>
          </w:tcPr>
          <w:p w14:paraId="5C8D42BA" w14:textId="77777777" w:rsidR="00D7607D" w:rsidRPr="00D7607D" w:rsidRDefault="00D7607D" w:rsidP="00D7607D">
            <w:pPr>
              <w:jc w:val="right"/>
              <w:rPr>
                <w:sz w:val="18"/>
                <w:szCs w:val="18"/>
              </w:rPr>
            </w:pPr>
            <w:r w:rsidRPr="00D7607D">
              <w:rPr>
                <w:sz w:val="18"/>
                <w:szCs w:val="18"/>
              </w:rPr>
              <w:t>500.380061</w:t>
            </w:r>
          </w:p>
        </w:tc>
      </w:tr>
    </w:tbl>
    <w:p w14:paraId="372E92BF" w14:textId="14E3F126" w:rsidR="00D7607D" w:rsidRPr="00D7607D" w:rsidRDefault="00D7607D" w:rsidP="00D7607D">
      <w:r w:rsidRPr="00D7607D">
        <w:rPr>
          <w:noProof/>
        </w:rPr>
        <w:lastRenderedPageBreak/>
        <w:drawing>
          <wp:inline distT="0" distB="0" distL="0" distR="0" wp14:anchorId="1BD8441A" wp14:editId="6C15A190">
            <wp:extent cx="5363210" cy="2948940"/>
            <wp:effectExtent l="0" t="0" r="0" b="0"/>
            <wp:docPr id="284517446" name="Picture 2" descr="ED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A cha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3210" cy="2948940"/>
                    </a:xfrm>
                    <a:prstGeom prst="rect">
                      <a:avLst/>
                    </a:prstGeom>
                    <a:noFill/>
                    <a:ln>
                      <a:noFill/>
                    </a:ln>
                  </pic:spPr>
                </pic:pic>
              </a:graphicData>
            </a:graphic>
          </wp:inline>
        </w:drawing>
      </w:r>
    </w:p>
    <w:p w14:paraId="10C08D92" w14:textId="77777777" w:rsidR="00D7607D" w:rsidRPr="00D7607D" w:rsidRDefault="00D7607D" w:rsidP="00D7607D">
      <w:r w:rsidRPr="00D7607D">
        <w:t xml:space="preserve">## 2. Change noise, direction, scale, offset and one data point </w:t>
      </w:r>
      <w:proofErr w:type="gramStart"/>
      <w:r w:rsidRPr="00D7607D">
        <w:t>The</w:t>
      </w:r>
      <w:proofErr w:type="gramEnd"/>
      <w:r w:rsidRPr="00D7607D">
        <w:t xml:space="preserve"> same `data1` and </w:t>
      </w:r>
      <w:proofErr w:type="spellStart"/>
      <w:r w:rsidRPr="00D7607D">
        <w:t>standardised</w:t>
      </w:r>
      <w:proofErr w:type="spellEnd"/>
      <w:r w:rsidRPr="00D7607D">
        <w:t xml:space="preserve"> noise draws are reused. </w:t>
      </w:r>
      <w:proofErr w:type="gramStart"/>
      <w:r w:rsidRPr="00D7607D">
        <w:t>Thus</w:t>
      </w:r>
      <w:proofErr w:type="gramEnd"/>
      <w:r w:rsidRPr="00D7607D">
        <w:t xml:space="preserve"> noise strength changes without also changing the random sample. The outlier row is deliberately artificial. Positive rescaling and translation change numerical values but leave Pearson r unchanged; negative rescaling reverses its sign. Covariance depends on measurement units.</w:t>
      </w:r>
    </w:p>
    <w:p w14:paraId="4603C7E5" w14:textId="77777777" w:rsidR="00D7607D" w:rsidRPr="00D7607D" w:rsidRDefault="00D7607D" w:rsidP="00D7607D">
      <w:r w:rsidRPr="00D7607D">
        <w:t>Python cell 3</w:t>
      </w:r>
    </w:p>
    <w:tbl>
      <w:tblPr>
        <w:tblW w:w="0" w:type="auto"/>
        <w:tblCellMar>
          <w:top w:w="15" w:type="dxa"/>
          <w:left w:w="15" w:type="dxa"/>
          <w:bottom w:w="15" w:type="dxa"/>
          <w:right w:w="15" w:type="dxa"/>
        </w:tblCellMar>
        <w:tblLook w:val="04A0" w:firstRow="1" w:lastRow="0" w:firstColumn="1" w:lastColumn="0" w:noHBand="0" w:noVBand="1"/>
      </w:tblPr>
      <w:tblGrid>
        <w:gridCol w:w="2546"/>
        <w:gridCol w:w="660"/>
        <w:gridCol w:w="1745"/>
        <w:gridCol w:w="1045"/>
        <w:gridCol w:w="855"/>
        <w:gridCol w:w="1010"/>
      </w:tblGrid>
      <w:tr w:rsidR="00D7607D" w:rsidRPr="00D7607D" w14:paraId="2D141C01"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A187C54" w14:textId="77777777" w:rsidR="00D7607D" w:rsidRPr="00D7607D" w:rsidRDefault="00D7607D" w:rsidP="00D7607D"/>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86657B7" w14:textId="77777777" w:rsidR="00D7607D" w:rsidRPr="00D7607D" w:rsidRDefault="00D7607D" w:rsidP="00D7607D">
            <w:pPr>
              <w:jc w:val="right"/>
              <w:rPr>
                <w:b/>
                <w:bCs/>
                <w:sz w:val="18"/>
                <w:szCs w:val="18"/>
              </w:rPr>
            </w:pPr>
            <w:r w:rsidRPr="00D7607D">
              <w:rPr>
                <w:b/>
                <w:bCs/>
                <w:sz w:val="18"/>
                <w:szCs w:val="18"/>
              </w:rPr>
              <w:t>n</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93FDFF8" w14:textId="77777777" w:rsidR="00D7607D" w:rsidRPr="00D7607D" w:rsidRDefault="00D7607D" w:rsidP="00D7607D">
            <w:pPr>
              <w:jc w:val="right"/>
              <w:rPr>
                <w:b/>
                <w:bCs/>
                <w:sz w:val="18"/>
                <w:szCs w:val="18"/>
              </w:rPr>
            </w:pPr>
            <w:r w:rsidRPr="00D7607D">
              <w:rPr>
                <w:b/>
                <w:bCs/>
                <w:sz w:val="18"/>
                <w:szCs w:val="18"/>
              </w:rPr>
              <w:t>Sample covariance</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2801ACA" w14:textId="77777777" w:rsidR="00D7607D" w:rsidRPr="00D7607D" w:rsidRDefault="00D7607D" w:rsidP="00D7607D">
            <w:pPr>
              <w:jc w:val="right"/>
              <w:rPr>
                <w:b/>
                <w:bCs/>
                <w:sz w:val="18"/>
                <w:szCs w:val="18"/>
              </w:rPr>
            </w:pPr>
            <w:r w:rsidRPr="00D7607D">
              <w:rPr>
                <w:b/>
                <w:bCs/>
                <w:sz w:val="18"/>
                <w:szCs w:val="18"/>
              </w:rPr>
              <w:t>Pearson r</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7908E39" w14:textId="77777777" w:rsidR="00D7607D" w:rsidRPr="00D7607D" w:rsidRDefault="00D7607D" w:rsidP="00D7607D">
            <w:pPr>
              <w:jc w:val="right"/>
              <w:rPr>
                <w:b/>
                <w:bCs/>
                <w:sz w:val="18"/>
                <w:szCs w:val="18"/>
              </w:rPr>
            </w:pPr>
            <w:r w:rsidRPr="00D7607D">
              <w:rPr>
                <w:b/>
                <w:bCs/>
                <w:sz w:val="18"/>
                <w:szCs w:val="18"/>
              </w:rPr>
              <w:t>Slope</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FAD0E8C" w14:textId="77777777" w:rsidR="00D7607D" w:rsidRPr="00D7607D" w:rsidRDefault="00D7607D" w:rsidP="00D7607D">
            <w:pPr>
              <w:jc w:val="right"/>
              <w:rPr>
                <w:b/>
                <w:bCs/>
                <w:sz w:val="18"/>
                <w:szCs w:val="18"/>
              </w:rPr>
            </w:pPr>
            <w:r w:rsidRPr="00D7607D">
              <w:rPr>
                <w:b/>
                <w:bCs/>
                <w:sz w:val="18"/>
                <w:szCs w:val="18"/>
              </w:rPr>
              <w:t>Intercept</w:t>
            </w:r>
          </w:p>
        </w:tc>
      </w:tr>
      <w:tr w:rsidR="00D7607D" w:rsidRPr="00D7607D" w14:paraId="232B32DA"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78311AD" w14:textId="77777777" w:rsidR="00D7607D" w:rsidRPr="00D7607D" w:rsidRDefault="00D7607D" w:rsidP="00D7607D">
            <w:pPr>
              <w:jc w:val="right"/>
              <w:rPr>
                <w:b/>
                <w:bCs/>
                <w:sz w:val="18"/>
                <w:szCs w:val="18"/>
              </w:rPr>
            </w:pPr>
            <w:r w:rsidRPr="00D7607D">
              <w:rPr>
                <w:b/>
                <w:bCs/>
                <w:sz w:val="18"/>
                <w:szCs w:val="18"/>
              </w:rPr>
              <w:t>Scenario</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A4A0657" w14:textId="77777777" w:rsidR="00D7607D" w:rsidRPr="00D7607D" w:rsidRDefault="00D7607D" w:rsidP="00D7607D">
            <w:pPr>
              <w:jc w:val="right"/>
              <w:rPr>
                <w:b/>
                <w:bCs/>
                <w:sz w:val="18"/>
                <w:szCs w:val="18"/>
              </w:rPr>
            </w:pP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4E23869" w14:textId="77777777" w:rsidR="00D7607D" w:rsidRPr="00D7607D" w:rsidRDefault="00D7607D" w:rsidP="00D7607D">
            <w:pPr>
              <w:jc w:val="right"/>
              <w:rPr>
                <w:sz w:val="20"/>
                <w:szCs w:val="20"/>
              </w:rPr>
            </w:pP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59AD0E9" w14:textId="77777777" w:rsidR="00D7607D" w:rsidRPr="00D7607D" w:rsidRDefault="00D7607D" w:rsidP="00D7607D">
            <w:pPr>
              <w:jc w:val="right"/>
              <w:rPr>
                <w:sz w:val="20"/>
                <w:szCs w:val="20"/>
              </w:rPr>
            </w:pP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F4D6066" w14:textId="77777777" w:rsidR="00D7607D" w:rsidRPr="00D7607D" w:rsidRDefault="00D7607D" w:rsidP="00D7607D">
            <w:pPr>
              <w:jc w:val="right"/>
              <w:rPr>
                <w:sz w:val="20"/>
                <w:szCs w:val="20"/>
              </w:rPr>
            </w:pP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677F627" w14:textId="77777777" w:rsidR="00D7607D" w:rsidRPr="00D7607D" w:rsidRDefault="00D7607D" w:rsidP="00D7607D">
            <w:pPr>
              <w:jc w:val="right"/>
              <w:rPr>
                <w:sz w:val="20"/>
                <w:szCs w:val="20"/>
              </w:rPr>
            </w:pPr>
          </w:p>
        </w:tc>
      </w:tr>
      <w:tr w:rsidR="00D7607D" w:rsidRPr="00D7607D" w14:paraId="30E234D0"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B4A9243" w14:textId="77777777" w:rsidR="00D7607D" w:rsidRPr="00D7607D" w:rsidRDefault="00D7607D" w:rsidP="00D7607D">
            <w:pPr>
              <w:jc w:val="right"/>
              <w:rPr>
                <w:b/>
                <w:bCs/>
                <w:sz w:val="18"/>
                <w:szCs w:val="18"/>
              </w:rPr>
            </w:pPr>
            <w:r w:rsidRPr="00D7607D">
              <w:rPr>
                <w:b/>
                <w:bCs/>
                <w:sz w:val="18"/>
                <w:szCs w:val="18"/>
              </w:rPr>
              <w:t>Baseline: noise SD 10</w:t>
            </w:r>
          </w:p>
        </w:tc>
        <w:tc>
          <w:tcPr>
            <w:tcW w:w="0" w:type="auto"/>
            <w:tcBorders>
              <w:bottom w:val="single" w:sz="6" w:space="0" w:color="D6DEE8"/>
            </w:tcBorders>
            <w:tcMar>
              <w:top w:w="90" w:type="dxa"/>
              <w:left w:w="150" w:type="dxa"/>
              <w:bottom w:w="90" w:type="dxa"/>
              <w:right w:w="150" w:type="dxa"/>
            </w:tcMar>
            <w:vAlign w:val="center"/>
            <w:hideMark/>
          </w:tcPr>
          <w:p w14:paraId="06D9EF9B" w14:textId="77777777" w:rsidR="00D7607D" w:rsidRPr="00D7607D" w:rsidRDefault="00D7607D" w:rsidP="00D7607D">
            <w:pPr>
              <w:jc w:val="right"/>
              <w:rPr>
                <w:sz w:val="18"/>
                <w:szCs w:val="18"/>
              </w:rPr>
            </w:pPr>
            <w:r w:rsidRPr="00D7607D">
              <w:rPr>
                <w:sz w:val="18"/>
                <w:szCs w:val="18"/>
              </w:rPr>
              <w:t>1000</w:t>
            </w:r>
          </w:p>
        </w:tc>
        <w:tc>
          <w:tcPr>
            <w:tcW w:w="0" w:type="auto"/>
            <w:tcBorders>
              <w:bottom w:val="single" w:sz="6" w:space="0" w:color="D6DEE8"/>
            </w:tcBorders>
            <w:tcMar>
              <w:top w:w="90" w:type="dxa"/>
              <w:left w:w="150" w:type="dxa"/>
              <w:bottom w:w="90" w:type="dxa"/>
              <w:right w:w="150" w:type="dxa"/>
            </w:tcMar>
            <w:vAlign w:val="center"/>
            <w:hideMark/>
          </w:tcPr>
          <w:p w14:paraId="71C9C9EC" w14:textId="77777777" w:rsidR="00D7607D" w:rsidRPr="00D7607D" w:rsidRDefault="00D7607D" w:rsidP="00D7607D">
            <w:pPr>
              <w:jc w:val="right"/>
              <w:rPr>
                <w:sz w:val="18"/>
                <w:szCs w:val="18"/>
              </w:rPr>
            </w:pPr>
            <w:r w:rsidRPr="00D7607D">
              <w:rPr>
                <w:sz w:val="18"/>
                <w:szCs w:val="18"/>
              </w:rPr>
              <w:t>389.7546</w:t>
            </w:r>
          </w:p>
        </w:tc>
        <w:tc>
          <w:tcPr>
            <w:tcW w:w="0" w:type="auto"/>
            <w:tcBorders>
              <w:bottom w:val="single" w:sz="6" w:space="0" w:color="D6DEE8"/>
            </w:tcBorders>
            <w:tcMar>
              <w:top w:w="90" w:type="dxa"/>
              <w:left w:w="150" w:type="dxa"/>
              <w:bottom w:w="90" w:type="dxa"/>
              <w:right w:w="150" w:type="dxa"/>
            </w:tcMar>
            <w:vAlign w:val="center"/>
            <w:hideMark/>
          </w:tcPr>
          <w:p w14:paraId="655460E9" w14:textId="77777777" w:rsidR="00D7607D" w:rsidRPr="00D7607D" w:rsidRDefault="00D7607D" w:rsidP="00D7607D">
            <w:pPr>
              <w:jc w:val="right"/>
              <w:rPr>
                <w:sz w:val="18"/>
                <w:szCs w:val="18"/>
              </w:rPr>
            </w:pPr>
            <w:r w:rsidRPr="00D7607D">
              <w:rPr>
                <w:sz w:val="18"/>
                <w:szCs w:val="18"/>
              </w:rPr>
              <w:t>0.8876</w:t>
            </w:r>
          </w:p>
        </w:tc>
        <w:tc>
          <w:tcPr>
            <w:tcW w:w="0" w:type="auto"/>
            <w:tcBorders>
              <w:bottom w:val="single" w:sz="6" w:space="0" w:color="D6DEE8"/>
            </w:tcBorders>
            <w:tcMar>
              <w:top w:w="90" w:type="dxa"/>
              <w:left w:w="150" w:type="dxa"/>
              <w:bottom w:w="90" w:type="dxa"/>
              <w:right w:w="150" w:type="dxa"/>
            </w:tcMar>
            <w:vAlign w:val="center"/>
            <w:hideMark/>
          </w:tcPr>
          <w:p w14:paraId="7116C659" w14:textId="77777777" w:rsidR="00D7607D" w:rsidRPr="00D7607D" w:rsidRDefault="00D7607D" w:rsidP="00D7607D">
            <w:pPr>
              <w:jc w:val="right"/>
              <w:rPr>
                <w:sz w:val="18"/>
                <w:szCs w:val="18"/>
              </w:rPr>
            </w:pPr>
            <w:r w:rsidRPr="00D7607D">
              <w:rPr>
                <w:sz w:val="18"/>
                <w:szCs w:val="18"/>
              </w:rPr>
              <w:t>1.0115</w:t>
            </w:r>
          </w:p>
        </w:tc>
        <w:tc>
          <w:tcPr>
            <w:tcW w:w="0" w:type="auto"/>
            <w:tcBorders>
              <w:bottom w:val="single" w:sz="6" w:space="0" w:color="D6DEE8"/>
            </w:tcBorders>
            <w:tcMar>
              <w:top w:w="90" w:type="dxa"/>
              <w:left w:w="150" w:type="dxa"/>
              <w:bottom w:w="90" w:type="dxa"/>
              <w:right w:w="150" w:type="dxa"/>
            </w:tcMar>
            <w:vAlign w:val="center"/>
            <w:hideMark/>
          </w:tcPr>
          <w:p w14:paraId="11C44044" w14:textId="77777777" w:rsidR="00D7607D" w:rsidRPr="00D7607D" w:rsidRDefault="00D7607D" w:rsidP="00D7607D">
            <w:pPr>
              <w:jc w:val="right"/>
              <w:rPr>
                <w:sz w:val="18"/>
                <w:szCs w:val="18"/>
              </w:rPr>
            </w:pPr>
            <w:r w:rsidRPr="00D7607D">
              <w:rPr>
                <w:sz w:val="18"/>
                <w:szCs w:val="18"/>
              </w:rPr>
              <w:t>49.1169</w:t>
            </w:r>
          </w:p>
        </w:tc>
      </w:tr>
      <w:tr w:rsidR="00D7607D" w:rsidRPr="00D7607D" w14:paraId="38E0237A"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110EDAB" w14:textId="77777777" w:rsidR="00D7607D" w:rsidRPr="00D7607D" w:rsidRDefault="00D7607D" w:rsidP="00D7607D">
            <w:pPr>
              <w:jc w:val="right"/>
              <w:rPr>
                <w:b/>
                <w:bCs/>
                <w:sz w:val="18"/>
                <w:szCs w:val="18"/>
              </w:rPr>
            </w:pPr>
            <w:r w:rsidRPr="00D7607D">
              <w:rPr>
                <w:b/>
                <w:bCs/>
                <w:sz w:val="18"/>
                <w:szCs w:val="18"/>
              </w:rPr>
              <w:t>Higher noise: SD 40</w:t>
            </w:r>
          </w:p>
        </w:tc>
        <w:tc>
          <w:tcPr>
            <w:tcW w:w="0" w:type="auto"/>
            <w:tcBorders>
              <w:bottom w:val="single" w:sz="6" w:space="0" w:color="D6DEE8"/>
            </w:tcBorders>
            <w:tcMar>
              <w:top w:w="90" w:type="dxa"/>
              <w:left w:w="150" w:type="dxa"/>
              <w:bottom w:w="90" w:type="dxa"/>
              <w:right w:w="150" w:type="dxa"/>
            </w:tcMar>
            <w:vAlign w:val="center"/>
            <w:hideMark/>
          </w:tcPr>
          <w:p w14:paraId="317ABEB8" w14:textId="77777777" w:rsidR="00D7607D" w:rsidRPr="00D7607D" w:rsidRDefault="00D7607D" w:rsidP="00D7607D">
            <w:pPr>
              <w:jc w:val="right"/>
              <w:rPr>
                <w:sz w:val="18"/>
                <w:szCs w:val="18"/>
              </w:rPr>
            </w:pPr>
            <w:r w:rsidRPr="00D7607D">
              <w:rPr>
                <w:sz w:val="18"/>
                <w:szCs w:val="18"/>
              </w:rPr>
              <w:t>1000</w:t>
            </w:r>
          </w:p>
        </w:tc>
        <w:tc>
          <w:tcPr>
            <w:tcW w:w="0" w:type="auto"/>
            <w:tcBorders>
              <w:bottom w:val="single" w:sz="6" w:space="0" w:color="D6DEE8"/>
            </w:tcBorders>
            <w:tcMar>
              <w:top w:w="90" w:type="dxa"/>
              <w:left w:w="150" w:type="dxa"/>
              <w:bottom w:w="90" w:type="dxa"/>
              <w:right w:w="150" w:type="dxa"/>
            </w:tcMar>
            <w:vAlign w:val="center"/>
            <w:hideMark/>
          </w:tcPr>
          <w:p w14:paraId="4CF36D96" w14:textId="77777777" w:rsidR="00D7607D" w:rsidRPr="00D7607D" w:rsidRDefault="00D7607D" w:rsidP="00D7607D">
            <w:pPr>
              <w:jc w:val="right"/>
              <w:rPr>
                <w:sz w:val="18"/>
                <w:szCs w:val="18"/>
              </w:rPr>
            </w:pPr>
            <w:r w:rsidRPr="00D7607D">
              <w:rPr>
                <w:sz w:val="18"/>
                <w:szCs w:val="18"/>
              </w:rPr>
              <w:t>403.0193</w:t>
            </w:r>
          </w:p>
        </w:tc>
        <w:tc>
          <w:tcPr>
            <w:tcW w:w="0" w:type="auto"/>
            <w:tcBorders>
              <w:bottom w:val="single" w:sz="6" w:space="0" w:color="D6DEE8"/>
            </w:tcBorders>
            <w:tcMar>
              <w:top w:w="90" w:type="dxa"/>
              <w:left w:w="150" w:type="dxa"/>
              <w:bottom w:w="90" w:type="dxa"/>
              <w:right w:w="150" w:type="dxa"/>
            </w:tcMar>
            <w:vAlign w:val="center"/>
            <w:hideMark/>
          </w:tcPr>
          <w:p w14:paraId="31BFFE0B" w14:textId="77777777" w:rsidR="00D7607D" w:rsidRPr="00D7607D" w:rsidRDefault="00D7607D" w:rsidP="00D7607D">
            <w:pPr>
              <w:jc w:val="right"/>
              <w:rPr>
                <w:sz w:val="18"/>
                <w:szCs w:val="18"/>
              </w:rPr>
            </w:pPr>
            <w:r w:rsidRPr="00D7607D">
              <w:rPr>
                <w:sz w:val="18"/>
                <w:szCs w:val="18"/>
              </w:rPr>
              <w:t>0.4459</w:t>
            </w:r>
          </w:p>
        </w:tc>
        <w:tc>
          <w:tcPr>
            <w:tcW w:w="0" w:type="auto"/>
            <w:tcBorders>
              <w:bottom w:val="single" w:sz="6" w:space="0" w:color="D6DEE8"/>
            </w:tcBorders>
            <w:tcMar>
              <w:top w:w="90" w:type="dxa"/>
              <w:left w:w="150" w:type="dxa"/>
              <w:bottom w:w="90" w:type="dxa"/>
              <w:right w:w="150" w:type="dxa"/>
            </w:tcMar>
            <w:vAlign w:val="center"/>
            <w:hideMark/>
          </w:tcPr>
          <w:p w14:paraId="2D81AAB6" w14:textId="77777777" w:rsidR="00D7607D" w:rsidRPr="00D7607D" w:rsidRDefault="00D7607D" w:rsidP="00D7607D">
            <w:pPr>
              <w:jc w:val="right"/>
              <w:rPr>
                <w:sz w:val="18"/>
                <w:szCs w:val="18"/>
              </w:rPr>
            </w:pPr>
            <w:r w:rsidRPr="00D7607D">
              <w:rPr>
                <w:sz w:val="18"/>
                <w:szCs w:val="18"/>
              </w:rPr>
              <w:t>1.0459</w:t>
            </w:r>
          </w:p>
        </w:tc>
        <w:tc>
          <w:tcPr>
            <w:tcW w:w="0" w:type="auto"/>
            <w:tcBorders>
              <w:bottom w:val="single" w:sz="6" w:space="0" w:color="D6DEE8"/>
            </w:tcBorders>
            <w:tcMar>
              <w:top w:w="90" w:type="dxa"/>
              <w:left w:w="150" w:type="dxa"/>
              <w:bottom w:w="90" w:type="dxa"/>
              <w:right w:w="150" w:type="dxa"/>
            </w:tcMar>
            <w:vAlign w:val="center"/>
            <w:hideMark/>
          </w:tcPr>
          <w:p w14:paraId="627EE33A" w14:textId="77777777" w:rsidR="00D7607D" w:rsidRPr="00D7607D" w:rsidRDefault="00D7607D" w:rsidP="00D7607D">
            <w:pPr>
              <w:jc w:val="right"/>
              <w:rPr>
                <w:sz w:val="18"/>
                <w:szCs w:val="18"/>
              </w:rPr>
            </w:pPr>
            <w:r w:rsidRPr="00D7607D">
              <w:rPr>
                <w:sz w:val="18"/>
                <w:szCs w:val="18"/>
              </w:rPr>
              <w:t>46.4675</w:t>
            </w:r>
          </w:p>
        </w:tc>
      </w:tr>
      <w:tr w:rsidR="00D7607D" w:rsidRPr="00D7607D" w14:paraId="45D5DA12"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9BDDF62" w14:textId="77777777" w:rsidR="00D7607D" w:rsidRPr="00D7607D" w:rsidRDefault="00D7607D" w:rsidP="00D7607D">
            <w:pPr>
              <w:jc w:val="right"/>
              <w:rPr>
                <w:b/>
                <w:bCs/>
                <w:sz w:val="18"/>
                <w:szCs w:val="18"/>
              </w:rPr>
            </w:pPr>
            <w:r w:rsidRPr="00D7607D">
              <w:rPr>
                <w:b/>
                <w:bCs/>
                <w:sz w:val="18"/>
                <w:szCs w:val="18"/>
              </w:rPr>
              <w:t>No noise</w:t>
            </w:r>
          </w:p>
        </w:tc>
        <w:tc>
          <w:tcPr>
            <w:tcW w:w="0" w:type="auto"/>
            <w:tcBorders>
              <w:bottom w:val="single" w:sz="6" w:space="0" w:color="D6DEE8"/>
            </w:tcBorders>
            <w:tcMar>
              <w:top w:w="90" w:type="dxa"/>
              <w:left w:w="150" w:type="dxa"/>
              <w:bottom w:w="90" w:type="dxa"/>
              <w:right w:w="150" w:type="dxa"/>
            </w:tcMar>
            <w:vAlign w:val="center"/>
            <w:hideMark/>
          </w:tcPr>
          <w:p w14:paraId="542F60D5" w14:textId="77777777" w:rsidR="00D7607D" w:rsidRPr="00D7607D" w:rsidRDefault="00D7607D" w:rsidP="00D7607D">
            <w:pPr>
              <w:jc w:val="right"/>
              <w:rPr>
                <w:sz w:val="18"/>
                <w:szCs w:val="18"/>
              </w:rPr>
            </w:pPr>
            <w:r w:rsidRPr="00D7607D">
              <w:rPr>
                <w:sz w:val="18"/>
                <w:szCs w:val="18"/>
              </w:rPr>
              <w:t>1000</w:t>
            </w:r>
          </w:p>
        </w:tc>
        <w:tc>
          <w:tcPr>
            <w:tcW w:w="0" w:type="auto"/>
            <w:tcBorders>
              <w:bottom w:val="single" w:sz="6" w:space="0" w:color="D6DEE8"/>
            </w:tcBorders>
            <w:tcMar>
              <w:top w:w="90" w:type="dxa"/>
              <w:left w:w="150" w:type="dxa"/>
              <w:bottom w:w="90" w:type="dxa"/>
              <w:right w:w="150" w:type="dxa"/>
            </w:tcMar>
            <w:vAlign w:val="center"/>
            <w:hideMark/>
          </w:tcPr>
          <w:p w14:paraId="38A2A7FE" w14:textId="77777777" w:rsidR="00D7607D" w:rsidRPr="00D7607D" w:rsidRDefault="00D7607D" w:rsidP="00D7607D">
            <w:pPr>
              <w:jc w:val="right"/>
              <w:rPr>
                <w:sz w:val="18"/>
                <w:szCs w:val="18"/>
              </w:rPr>
            </w:pPr>
            <w:r w:rsidRPr="00D7607D">
              <w:rPr>
                <w:sz w:val="18"/>
                <w:szCs w:val="18"/>
              </w:rPr>
              <w:t>385.3330</w:t>
            </w:r>
          </w:p>
        </w:tc>
        <w:tc>
          <w:tcPr>
            <w:tcW w:w="0" w:type="auto"/>
            <w:tcBorders>
              <w:bottom w:val="single" w:sz="6" w:space="0" w:color="D6DEE8"/>
            </w:tcBorders>
            <w:tcMar>
              <w:top w:w="90" w:type="dxa"/>
              <w:left w:w="150" w:type="dxa"/>
              <w:bottom w:w="90" w:type="dxa"/>
              <w:right w:w="150" w:type="dxa"/>
            </w:tcMar>
            <w:vAlign w:val="center"/>
            <w:hideMark/>
          </w:tcPr>
          <w:p w14:paraId="5313823B" w14:textId="77777777" w:rsidR="00D7607D" w:rsidRPr="00D7607D" w:rsidRDefault="00D7607D" w:rsidP="00D7607D">
            <w:pPr>
              <w:jc w:val="right"/>
              <w:rPr>
                <w:sz w:val="18"/>
                <w:szCs w:val="18"/>
              </w:rPr>
            </w:pPr>
            <w:r w:rsidRPr="00D7607D">
              <w:rPr>
                <w:sz w:val="18"/>
                <w:szCs w:val="18"/>
              </w:rPr>
              <w:t>1.0000</w:t>
            </w:r>
          </w:p>
        </w:tc>
        <w:tc>
          <w:tcPr>
            <w:tcW w:w="0" w:type="auto"/>
            <w:tcBorders>
              <w:bottom w:val="single" w:sz="6" w:space="0" w:color="D6DEE8"/>
            </w:tcBorders>
            <w:tcMar>
              <w:top w:w="90" w:type="dxa"/>
              <w:left w:w="150" w:type="dxa"/>
              <w:bottom w:w="90" w:type="dxa"/>
              <w:right w:w="150" w:type="dxa"/>
            </w:tcMar>
            <w:vAlign w:val="center"/>
            <w:hideMark/>
          </w:tcPr>
          <w:p w14:paraId="2E77EBCC" w14:textId="77777777" w:rsidR="00D7607D" w:rsidRPr="00D7607D" w:rsidRDefault="00D7607D" w:rsidP="00D7607D">
            <w:pPr>
              <w:jc w:val="right"/>
              <w:rPr>
                <w:sz w:val="18"/>
                <w:szCs w:val="18"/>
              </w:rPr>
            </w:pPr>
            <w:r w:rsidRPr="00D7607D">
              <w:rPr>
                <w:sz w:val="18"/>
                <w:szCs w:val="18"/>
              </w:rPr>
              <w:t>1.0000</w:t>
            </w:r>
          </w:p>
        </w:tc>
        <w:tc>
          <w:tcPr>
            <w:tcW w:w="0" w:type="auto"/>
            <w:tcBorders>
              <w:bottom w:val="single" w:sz="6" w:space="0" w:color="D6DEE8"/>
            </w:tcBorders>
            <w:tcMar>
              <w:top w:w="90" w:type="dxa"/>
              <w:left w:w="150" w:type="dxa"/>
              <w:bottom w:w="90" w:type="dxa"/>
              <w:right w:w="150" w:type="dxa"/>
            </w:tcMar>
            <w:vAlign w:val="center"/>
            <w:hideMark/>
          </w:tcPr>
          <w:p w14:paraId="499DCD32" w14:textId="77777777" w:rsidR="00D7607D" w:rsidRPr="00D7607D" w:rsidRDefault="00D7607D" w:rsidP="00D7607D">
            <w:pPr>
              <w:jc w:val="right"/>
              <w:rPr>
                <w:sz w:val="18"/>
                <w:szCs w:val="18"/>
              </w:rPr>
            </w:pPr>
            <w:r w:rsidRPr="00D7607D">
              <w:rPr>
                <w:sz w:val="18"/>
                <w:szCs w:val="18"/>
              </w:rPr>
              <w:t>50.0000</w:t>
            </w:r>
          </w:p>
        </w:tc>
      </w:tr>
      <w:tr w:rsidR="00D7607D" w:rsidRPr="00D7607D" w14:paraId="33E25D2F"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81BB563" w14:textId="77777777" w:rsidR="00D7607D" w:rsidRPr="00D7607D" w:rsidRDefault="00D7607D" w:rsidP="00D7607D">
            <w:pPr>
              <w:jc w:val="right"/>
              <w:rPr>
                <w:b/>
                <w:bCs/>
                <w:sz w:val="18"/>
                <w:szCs w:val="18"/>
              </w:rPr>
            </w:pPr>
            <w:r w:rsidRPr="00D7607D">
              <w:rPr>
                <w:b/>
                <w:bCs/>
                <w:sz w:val="18"/>
                <w:szCs w:val="18"/>
              </w:rPr>
              <w:t>Negative relationship</w:t>
            </w:r>
          </w:p>
        </w:tc>
        <w:tc>
          <w:tcPr>
            <w:tcW w:w="0" w:type="auto"/>
            <w:tcBorders>
              <w:bottom w:val="single" w:sz="6" w:space="0" w:color="D6DEE8"/>
            </w:tcBorders>
            <w:tcMar>
              <w:top w:w="90" w:type="dxa"/>
              <w:left w:w="150" w:type="dxa"/>
              <w:bottom w:w="90" w:type="dxa"/>
              <w:right w:w="150" w:type="dxa"/>
            </w:tcMar>
            <w:vAlign w:val="center"/>
            <w:hideMark/>
          </w:tcPr>
          <w:p w14:paraId="1A0A706F" w14:textId="77777777" w:rsidR="00D7607D" w:rsidRPr="00D7607D" w:rsidRDefault="00D7607D" w:rsidP="00D7607D">
            <w:pPr>
              <w:jc w:val="right"/>
              <w:rPr>
                <w:sz w:val="18"/>
                <w:szCs w:val="18"/>
              </w:rPr>
            </w:pPr>
            <w:r w:rsidRPr="00D7607D">
              <w:rPr>
                <w:sz w:val="18"/>
                <w:szCs w:val="18"/>
              </w:rPr>
              <w:t>1000</w:t>
            </w:r>
          </w:p>
        </w:tc>
        <w:tc>
          <w:tcPr>
            <w:tcW w:w="0" w:type="auto"/>
            <w:tcBorders>
              <w:bottom w:val="single" w:sz="6" w:space="0" w:color="D6DEE8"/>
            </w:tcBorders>
            <w:tcMar>
              <w:top w:w="90" w:type="dxa"/>
              <w:left w:w="150" w:type="dxa"/>
              <w:bottom w:w="90" w:type="dxa"/>
              <w:right w:w="150" w:type="dxa"/>
            </w:tcMar>
            <w:vAlign w:val="center"/>
            <w:hideMark/>
          </w:tcPr>
          <w:p w14:paraId="1D880128" w14:textId="77777777" w:rsidR="00D7607D" w:rsidRPr="00D7607D" w:rsidRDefault="00D7607D" w:rsidP="00D7607D">
            <w:pPr>
              <w:jc w:val="right"/>
              <w:rPr>
                <w:sz w:val="18"/>
                <w:szCs w:val="18"/>
              </w:rPr>
            </w:pPr>
            <w:r w:rsidRPr="00D7607D">
              <w:rPr>
                <w:sz w:val="18"/>
                <w:szCs w:val="18"/>
              </w:rPr>
              <w:t>-380.9114</w:t>
            </w:r>
          </w:p>
        </w:tc>
        <w:tc>
          <w:tcPr>
            <w:tcW w:w="0" w:type="auto"/>
            <w:tcBorders>
              <w:bottom w:val="single" w:sz="6" w:space="0" w:color="D6DEE8"/>
            </w:tcBorders>
            <w:tcMar>
              <w:top w:w="90" w:type="dxa"/>
              <w:left w:w="150" w:type="dxa"/>
              <w:bottom w:w="90" w:type="dxa"/>
              <w:right w:w="150" w:type="dxa"/>
            </w:tcMar>
            <w:vAlign w:val="center"/>
            <w:hideMark/>
          </w:tcPr>
          <w:p w14:paraId="05A1232B" w14:textId="77777777" w:rsidR="00D7607D" w:rsidRPr="00D7607D" w:rsidRDefault="00D7607D" w:rsidP="00D7607D">
            <w:pPr>
              <w:jc w:val="right"/>
              <w:rPr>
                <w:sz w:val="18"/>
                <w:szCs w:val="18"/>
              </w:rPr>
            </w:pPr>
            <w:r w:rsidRPr="00D7607D">
              <w:rPr>
                <w:sz w:val="18"/>
                <w:szCs w:val="18"/>
              </w:rPr>
              <w:t>-0.8832</w:t>
            </w:r>
          </w:p>
        </w:tc>
        <w:tc>
          <w:tcPr>
            <w:tcW w:w="0" w:type="auto"/>
            <w:tcBorders>
              <w:bottom w:val="single" w:sz="6" w:space="0" w:color="D6DEE8"/>
            </w:tcBorders>
            <w:tcMar>
              <w:top w:w="90" w:type="dxa"/>
              <w:left w:w="150" w:type="dxa"/>
              <w:bottom w:w="90" w:type="dxa"/>
              <w:right w:w="150" w:type="dxa"/>
            </w:tcMar>
            <w:vAlign w:val="center"/>
            <w:hideMark/>
          </w:tcPr>
          <w:p w14:paraId="11CECE9D" w14:textId="77777777" w:rsidR="00D7607D" w:rsidRPr="00D7607D" w:rsidRDefault="00D7607D" w:rsidP="00D7607D">
            <w:pPr>
              <w:jc w:val="right"/>
              <w:rPr>
                <w:sz w:val="18"/>
                <w:szCs w:val="18"/>
              </w:rPr>
            </w:pPr>
            <w:r w:rsidRPr="00D7607D">
              <w:rPr>
                <w:sz w:val="18"/>
                <w:szCs w:val="18"/>
              </w:rPr>
              <w:t>-0.9885</w:t>
            </w:r>
          </w:p>
        </w:tc>
        <w:tc>
          <w:tcPr>
            <w:tcW w:w="0" w:type="auto"/>
            <w:tcBorders>
              <w:bottom w:val="single" w:sz="6" w:space="0" w:color="D6DEE8"/>
            </w:tcBorders>
            <w:tcMar>
              <w:top w:w="90" w:type="dxa"/>
              <w:left w:w="150" w:type="dxa"/>
              <w:bottom w:w="90" w:type="dxa"/>
              <w:right w:w="150" w:type="dxa"/>
            </w:tcMar>
            <w:vAlign w:val="center"/>
            <w:hideMark/>
          </w:tcPr>
          <w:p w14:paraId="45D91408" w14:textId="77777777" w:rsidR="00D7607D" w:rsidRPr="00D7607D" w:rsidRDefault="00D7607D" w:rsidP="00D7607D">
            <w:pPr>
              <w:jc w:val="right"/>
              <w:rPr>
                <w:sz w:val="18"/>
                <w:szCs w:val="18"/>
              </w:rPr>
            </w:pPr>
            <w:r w:rsidRPr="00D7607D">
              <w:rPr>
                <w:sz w:val="18"/>
                <w:szCs w:val="18"/>
              </w:rPr>
              <w:t>249.1169</w:t>
            </w:r>
          </w:p>
        </w:tc>
      </w:tr>
      <w:tr w:rsidR="00D7607D" w:rsidRPr="00D7607D" w14:paraId="1515DF63"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E1DAB98" w14:textId="77777777" w:rsidR="00D7607D" w:rsidRPr="00D7607D" w:rsidRDefault="00D7607D" w:rsidP="00D7607D">
            <w:pPr>
              <w:jc w:val="right"/>
              <w:rPr>
                <w:b/>
                <w:bCs/>
                <w:sz w:val="18"/>
                <w:szCs w:val="18"/>
              </w:rPr>
            </w:pPr>
            <w:r w:rsidRPr="00D7607D">
              <w:rPr>
                <w:b/>
                <w:bCs/>
                <w:sz w:val="18"/>
                <w:szCs w:val="18"/>
              </w:rPr>
              <w:t>No signal: independent noise</w:t>
            </w:r>
          </w:p>
        </w:tc>
        <w:tc>
          <w:tcPr>
            <w:tcW w:w="0" w:type="auto"/>
            <w:tcBorders>
              <w:bottom w:val="single" w:sz="6" w:space="0" w:color="D6DEE8"/>
            </w:tcBorders>
            <w:tcMar>
              <w:top w:w="90" w:type="dxa"/>
              <w:left w:w="150" w:type="dxa"/>
              <w:bottom w:w="90" w:type="dxa"/>
              <w:right w:w="150" w:type="dxa"/>
            </w:tcMar>
            <w:vAlign w:val="center"/>
            <w:hideMark/>
          </w:tcPr>
          <w:p w14:paraId="234C9FB1" w14:textId="77777777" w:rsidR="00D7607D" w:rsidRPr="00D7607D" w:rsidRDefault="00D7607D" w:rsidP="00D7607D">
            <w:pPr>
              <w:jc w:val="right"/>
              <w:rPr>
                <w:sz w:val="18"/>
                <w:szCs w:val="18"/>
              </w:rPr>
            </w:pPr>
            <w:r w:rsidRPr="00D7607D">
              <w:rPr>
                <w:sz w:val="18"/>
                <w:szCs w:val="18"/>
              </w:rPr>
              <w:t>1000</w:t>
            </w:r>
          </w:p>
        </w:tc>
        <w:tc>
          <w:tcPr>
            <w:tcW w:w="0" w:type="auto"/>
            <w:tcBorders>
              <w:bottom w:val="single" w:sz="6" w:space="0" w:color="D6DEE8"/>
            </w:tcBorders>
            <w:tcMar>
              <w:top w:w="90" w:type="dxa"/>
              <w:left w:w="150" w:type="dxa"/>
              <w:bottom w:w="90" w:type="dxa"/>
              <w:right w:w="150" w:type="dxa"/>
            </w:tcMar>
            <w:vAlign w:val="center"/>
            <w:hideMark/>
          </w:tcPr>
          <w:p w14:paraId="4D9708FD" w14:textId="77777777" w:rsidR="00D7607D" w:rsidRPr="00D7607D" w:rsidRDefault="00D7607D" w:rsidP="00D7607D">
            <w:pPr>
              <w:jc w:val="right"/>
              <w:rPr>
                <w:sz w:val="18"/>
                <w:szCs w:val="18"/>
              </w:rPr>
            </w:pPr>
            <w:r w:rsidRPr="00D7607D">
              <w:rPr>
                <w:sz w:val="18"/>
                <w:szCs w:val="18"/>
              </w:rPr>
              <w:t>4.4216</w:t>
            </w:r>
          </w:p>
        </w:tc>
        <w:tc>
          <w:tcPr>
            <w:tcW w:w="0" w:type="auto"/>
            <w:tcBorders>
              <w:bottom w:val="single" w:sz="6" w:space="0" w:color="D6DEE8"/>
            </w:tcBorders>
            <w:tcMar>
              <w:top w:w="90" w:type="dxa"/>
              <w:left w:w="150" w:type="dxa"/>
              <w:bottom w:w="90" w:type="dxa"/>
              <w:right w:w="150" w:type="dxa"/>
            </w:tcMar>
            <w:vAlign w:val="center"/>
            <w:hideMark/>
          </w:tcPr>
          <w:p w14:paraId="3640BAE3" w14:textId="77777777" w:rsidR="00D7607D" w:rsidRPr="00D7607D" w:rsidRDefault="00D7607D" w:rsidP="00D7607D">
            <w:pPr>
              <w:jc w:val="right"/>
              <w:rPr>
                <w:sz w:val="18"/>
                <w:szCs w:val="18"/>
              </w:rPr>
            </w:pPr>
            <w:r w:rsidRPr="00D7607D">
              <w:rPr>
                <w:sz w:val="18"/>
                <w:szCs w:val="18"/>
              </w:rPr>
              <w:t>0.0219</w:t>
            </w:r>
          </w:p>
        </w:tc>
        <w:tc>
          <w:tcPr>
            <w:tcW w:w="0" w:type="auto"/>
            <w:tcBorders>
              <w:bottom w:val="single" w:sz="6" w:space="0" w:color="D6DEE8"/>
            </w:tcBorders>
            <w:tcMar>
              <w:top w:w="90" w:type="dxa"/>
              <w:left w:w="150" w:type="dxa"/>
              <w:bottom w:w="90" w:type="dxa"/>
              <w:right w:w="150" w:type="dxa"/>
            </w:tcMar>
            <w:vAlign w:val="center"/>
            <w:hideMark/>
          </w:tcPr>
          <w:p w14:paraId="6C4E5C4C" w14:textId="77777777" w:rsidR="00D7607D" w:rsidRPr="00D7607D" w:rsidRDefault="00D7607D" w:rsidP="00D7607D">
            <w:pPr>
              <w:jc w:val="right"/>
              <w:rPr>
                <w:sz w:val="18"/>
                <w:szCs w:val="18"/>
              </w:rPr>
            </w:pPr>
            <w:r w:rsidRPr="00D7607D">
              <w:rPr>
                <w:sz w:val="18"/>
                <w:szCs w:val="18"/>
              </w:rPr>
              <w:t>0.0115</w:t>
            </w:r>
          </w:p>
        </w:tc>
        <w:tc>
          <w:tcPr>
            <w:tcW w:w="0" w:type="auto"/>
            <w:tcBorders>
              <w:bottom w:val="single" w:sz="6" w:space="0" w:color="D6DEE8"/>
            </w:tcBorders>
            <w:tcMar>
              <w:top w:w="90" w:type="dxa"/>
              <w:left w:w="150" w:type="dxa"/>
              <w:bottom w:w="90" w:type="dxa"/>
              <w:right w:w="150" w:type="dxa"/>
            </w:tcMar>
            <w:vAlign w:val="center"/>
            <w:hideMark/>
          </w:tcPr>
          <w:p w14:paraId="1537B48A" w14:textId="77777777" w:rsidR="00D7607D" w:rsidRPr="00D7607D" w:rsidRDefault="00D7607D" w:rsidP="00D7607D">
            <w:pPr>
              <w:jc w:val="right"/>
              <w:rPr>
                <w:sz w:val="18"/>
                <w:szCs w:val="18"/>
              </w:rPr>
            </w:pPr>
            <w:r w:rsidRPr="00D7607D">
              <w:rPr>
                <w:sz w:val="18"/>
                <w:szCs w:val="18"/>
              </w:rPr>
              <w:t>149.1169</w:t>
            </w:r>
          </w:p>
        </w:tc>
      </w:tr>
      <w:tr w:rsidR="00D7607D" w:rsidRPr="00D7607D" w14:paraId="684912FF"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32796DC" w14:textId="77777777" w:rsidR="00D7607D" w:rsidRPr="00D7607D" w:rsidRDefault="00D7607D" w:rsidP="00D7607D">
            <w:pPr>
              <w:jc w:val="right"/>
              <w:rPr>
                <w:b/>
                <w:bCs/>
                <w:sz w:val="18"/>
                <w:szCs w:val="18"/>
              </w:rPr>
            </w:pPr>
            <w:r w:rsidRPr="00D7607D">
              <w:rPr>
                <w:b/>
                <w:bCs/>
                <w:sz w:val="18"/>
                <w:szCs w:val="18"/>
              </w:rPr>
              <w:t>Multiply data1 by 10</w:t>
            </w:r>
          </w:p>
        </w:tc>
        <w:tc>
          <w:tcPr>
            <w:tcW w:w="0" w:type="auto"/>
            <w:tcBorders>
              <w:bottom w:val="single" w:sz="6" w:space="0" w:color="D6DEE8"/>
            </w:tcBorders>
            <w:tcMar>
              <w:top w:w="90" w:type="dxa"/>
              <w:left w:w="150" w:type="dxa"/>
              <w:bottom w:w="90" w:type="dxa"/>
              <w:right w:w="150" w:type="dxa"/>
            </w:tcMar>
            <w:vAlign w:val="center"/>
            <w:hideMark/>
          </w:tcPr>
          <w:p w14:paraId="20D32AC0" w14:textId="77777777" w:rsidR="00D7607D" w:rsidRPr="00D7607D" w:rsidRDefault="00D7607D" w:rsidP="00D7607D">
            <w:pPr>
              <w:jc w:val="right"/>
              <w:rPr>
                <w:sz w:val="18"/>
                <w:szCs w:val="18"/>
              </w:rPr>
            </w:pPr>
            <w:r w:rsidRPr="00D7607D">
              <w:rPr>
                <w:sz w:val="18"/>
                <w:szCs w:val="18"/>
              </w:rPr>
              <w:t>1000</w:t>
            </w:r>
          </w:p>
        </w:tc>
        <w:tc>
          <w:tcPr>
            <w:tcW w:w="0" w:type="auto"/>
            <w:tcBorders>
              <w:bottom w:val="single" w:sz="6" w:space="0" w:color="D6DEE8"/>
            </w:tcBorders>
            <w:tcMar>
              <w:top w:w="90" w:type="dxa"/>
              <w:left w:w="150" w:type="dxa"/>
              <w:bottom w:w="90" w:type="dxa"/>
              <w:right w:w="150" w:type="dxa"/>
            </w:tcMar>
            <w:vAlign w:val="center"/>
            <w:hideMark/>
          </w:tcPr>
          <w:p w14:paraId="601BBD66" w14:textId="77777777" w:rsidR="00D7607D" w:rsidRPr="00D7607D" w:rsidRDefault="00D7607D" w:rsidP="00D7607D">
            <w:pPr>
              <w:jc w:val="right"/>
              <w:rPr>
                <w:sz w:val="18"/>
                <w:szCs w:val="18"/>
              </w:rPr>
            </w:pPr>
            <w:r w:rsidRPr="00D7607D">
              <w:rPr>
                <w:sz w:val="18"/>
                <w:szCs w:val="18"/>
              </w:rPr>
              <w:t>3897.5456</w:t>
            </w:r>
          </w:p>
        </w:tc>
        <w:tc>
          <w:tcPr>
            <w:tcW w:w="0" w:type="auto"/>
            <w:tcBorders>
              <w:bottom w:val="single" w:sz="6" w:space="0" w:color="D6DEE8"/>
            </w:tcBorders>
            <w:tcMar>
              <w:top w:w="90" w:type="dxa"/>
              <w:left w:w="150" w:type="dxa"/>
              <w:bottom w:w="90" w:type="dxa"/>
              <w:right w:w="150" w:type="dxa"/>
            </w:tcMar>
            <w:vAlign w:val="center"/>
            <w:hideMark/>
          </w:tcPr>
          <w:p w14:paraId="233DE4FF" w14:textId="77777777" w:rsidR="00D7607D" w:rsidRPr="00D7607D" w:rsidRDefault="00D7607D" w:rsidP="00D7607D">
            <w:pPr>
              <w:jc w:val="right"/>
              <w:rPr>
                <w:sz w:val="18"/>
                <w:szCs w:val="18"/>
              </w:rPr>
            </w:pPr>
            <w:r w:rsidRPr="00D7607D">
              <w:rPr>
                <w:sz w:val="18"/>
                <w:szCs w:val="18"/>
              </w:rPr>
              <w:t>0.8876</w:t>
            </w:r>
          </w:p>
        </w:tc>
        <w:tc>
          <w:tcPr>
            <w:tcW w:w="0" w:type="auto"/>
            <w:tcBorders>
              <w:bottom w:val="single" w:sz="6" w:space="0" w:color="D6DEE8"/>
            </w:tcBorders>
            <w:tcMar>
              <w:top w:w="90" w:type="dxa"/>
              <w:left w:w="150" w:type="dxa"/>
              <w:bottom w:w="90" w:type="dxa"/>
              <w:right w:w="150" w:type="dxa"/>
            </w:tcMar>
            <w:vAlign w:val="center"/>
            <w:hideMark/>
          </w:tcPr>
          <w:p w14:paraId="1886D68B" w14:textId="77777777" w:rsidR="00D7607D" w:rsidRPr="00D7607D" w:rsidRDefault="00D7607D" w:rsidP="00D7607D">
            <w:pPr>
              <w:jc w:val="right"/>
              <w:rPr>
                <w:sz w:val="18"/>
                <w:szCs w:val="18"/>
              </w:rPr>
            </w:pPr>
            <w:r w:rsidRPr="00D7607D">
              <w:rPr>
                <w:sz w:val="18"/>
                <w:szCs w:val="18"/>
              </w:rPr>
              <w:t>0.1011</w:t>
            </w:r>
          </w:p>
        </w:tc>
        <w:tc>
          <w:tcPr>
            <w:tcW w:w="0" w:type="auto"/>
            <w:tcBorders>
              <w:bottom w:val="single" w:sz="6" w:space="0" w:color="D6DEE8"/>
            </w:tcBorders>
            <w:tcMar>
              <w:top w:w="90" w:type="dxa"/>
              <w:left w:w="150" w:type="dxa"/>
              <w:bottom w:w="90" w:type="dxa"/>
              <w:right w:w="150" w:type="dxa"/>
            </w:tcMar>
            <w:vAlign w:val="center"/>
            <w:hideMark/>
          </w:tcPr>
          <w:p w14:paraId="07E1460D" w14:textId="77777777" w:rsidR="00D7607D" w:rsidRPr="00D7607D" w:rsidRDefault="00D7607D" w:rsidP="00D7607D">
            <w:pPr>
              <w:jc w:val="right"/>
              <w:rPr>
                <w:sz w:val="18"/>
                <w:szCs w:val="18"/>
              </w:rPr>
            </w:pPr>
            <w:r w:rsidRPr="00D7607D">
              <w:rPr>
                <w:sz w:val="18"/>
                <w:szCs w:val="18"/>
              </w:rPr>
              <w:t>49.1169</w:t>
            </w:r>
          </w:p>
        </w:tc>
      </w:tr>
      <w:tr w:rsidR="00D7607D" w:rsidRPr="00D7607D" w14:paraId="08AFC3D3"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66ABC44" w14:textId="77777777" w:rsidR="00D7607D" w:rsidRPr="00D7607D" w:rsidRDefault="00D7607D" w:rsidP="00D7607D">
            <w:pPr>
              <w:jc w:val="right"/>
              <w:rPr>
                <w:b/>
                <w:bCs/>
                <w:sz w:val="18"/>
                <w:szCs w:val="18"/>
              </w:rPr>
            </w:pPr>
            <w:r w:rsidRPr="00D7607D">
              <w:rPr>
                <w:b/>
                <w:bCs/>
                <w:sz w:val="18"/>
                <w:szCs w:val="18"/>
              </w:rPr>
              <w:t>Add 500 to data2</w:t>
            </w:r>
          </w:p>
        </w:tc>
        <w:tc>
          <w:tcPr>
            <w:tcW w:w="0" w:type="auto"/>
            <w:tcBorders>
              <w:bottom w:val="single" w:sz="6" w:space="0" w:color="D6DEE8"/>
            </w:tcBorders>
            <w:tcMar>
              <w:top w:w="90" w:type="dxa"/>
              <w:left w:w="150" w:type="dxa"/>
              <w:bottom w:w="90" w:type="dxa"/>
              <w:right w:w="150" w:type="dxa"/>
            </w:tcMar>
            <w:vAlign w:val="center"/>
            <w:hideMark/>
          </w:tcPr>
          <w:p w14:paraId="57C571AA" w14:textId="77777777" w:rsidR="00D7607D" w:rsidRPr="00D7607D" w:rsidRDefault="00D7607D" w:rsidP="00D7607D">
            <w:pPr>
              <w:jc w:val="right"/>
              <w:rPr>
                <w:sz w:val="18"/>
                <w:szCs w:val="18"/>
              </w:rPr>
            </w:pPr>
            <w:r w:rsidRPr="00D7607D">
              <w:rPr>
                <w:sz w:val="18"/>
                <w:szCs w:val="18"/>
              </w:rPr>
              <w:t>1000</w:t>
            </w:r>
          </w:p>
        </w:tc>
        <w:tc>
          <w:tcPr>
            <w:tcW w:w="0" w:type="auto"/>
            <w:tcBorders>
              <w:bottom w:val="single" w:sz="6" w:space="0" w:color="D6DEE8"/>
            </w:tcBorders>
            <w:tcMar>
              <w:top w:w="90" w:type="dxa"/>
              <w:left w:w="150" w:type="dxa"/>
              <w:bottom w:w="90" w:type="dxa"/>
              <w:right w:w="150" w:type="dxa"/>
            </w:tcMar>
            <w:vAlign w:val="center"/>
            <w:hideMark/>
          </w:tcPr>
          <w:p w14:paraId="4CA6755A" w14:textId="77777777" w:rsidR="00D7607D" w:rsidRPr="00D7607D" w:rsidRDefault="00D7607D" w:rsidP="00D7607D">
            <w:pPr>
              <w:jc w:val="right"/>
              <w:rPr>
                <w:sz w:val="18"/>
                <w:szCs w:val="18"/>
              </w:rPr>
            </w:pPr>
            <w:r w:rsidRPr="00D7607D">
              <w:rPr>
                <w:sz w:val="18"/>
                <w:szCs w:val="18"/>
              </w:rPr>
              <w:t>389.7546</w:t>
            </w:r>
          </w:p>
        </w:tc>
        <w:tc>
          <w:tcPr>
            <w:tcW w:w="0" w:type="auto"/>
            <w:tcBorders>
              <w:bottom w:val="single" w:sz="6" w:space="0" w:color="D6DEE8"/>
            </w:tcBorders>
            <w:tcMar>
              <w:top w:w="90" w:type="dxa"/>
              <w:left w:w="150" w:type="dxa"/>
              <w:bottom w:w="90" w:type="dxa"/>
              <w:right w:w="150" w:type="dxa"/>
            </w:tcMar>
            <w:vAlign w:val="center"/>
            <w:hideMark/>
          </w:tcPr>
          <w:p w14:paraId="28F0DB6F" w14:textId="77777777" w:rsidR="00D7607D" w:rsidRPr="00D7607D" w:rsidRDefault="00D7607D" w:rsidP="00D7607D">
            <w:pPr>
              <w:jc w:val="right"/>
              <w:rPr>
                <w:sz w:val="18"/>
                <w:szCs w:val="18"/>
              </w:rPr>
            </w:pPr>
            <w:r w:rsidRPr="00D7607D">
              <w:rPr>
                <w:sz w:val="18"/>
                <w:szCs w:val="18"/>
              </w:rPr>
              <w:t>0.8876</w:t>
            </w:r>
          </w:p>
        </w:tc>
        <w:tc>
          <w:tcPr>
            <w:tcW w:w="0" w:type="auto"/>
            <w:tcBorders>
              <w:bottom w:val="single" w:sz="6" w:space="0" w:color="D6DEE8"/>
            </w:tcBorders>
            <w:tcMar>
              <w:top w:w="90" w:type="dxa"/>
              <w:left w:w="150" w:type="dxa"/>
              <w:bottom w:w="90" w:type="dxa"/>
              <w:right w:w="150" w:type="dxa"/>
            </w:tcMar>
            <w:vAlign w:val="center"/>
            <w:hideMark/>
          </w:tcPr>
          <w:p w14:paraId="3B1EEDB8" w14:textId="77777777" w:rsidR="00D7607D" w:rsidRPr="00D7607D" w:rsidRDefault="00D7607D" w:rsidP="00D7607D">
            <w:pPr>
              <w:jc w:val="right"/>
              <w:rPr>
                <w:sz w:val="18"/>
                <w:szCs w:val="18"/>
              </w:rPr>
            </w:pPr>
            <w:r w:rsidRPr="00D7607D">
              <w:rPr>
                <w:sz w:val="18"/>
                <w:szCs w:val="18"/>
              </w:rPr>
              <w:t>1.0115</w:t>
            </w:r>
          </w:p>
        </w:tc>
        <w:tc>
          <w:tcPr>
            <w:tcW w:w="0" w:type="auto"/>
            <w:tcBorders>
              <w:bottom w:val="single" w:sz="6" w:space="0" w:color="D6DEE8"/>
            </w:tcBorders>
            <w:tcMar>
              <w:top w:w="90" w:type="dxa"/>
              <w:left w:w="150" w:type="dxa"/>
              <w:bottom w:w="90" w:type="dxa"/>
              <w:right w:w="150" w:type="dxa"/>
            </w:tcMar>
            <w:vAlign w:val="center"/>
            <w:hideMark/>
          </w:tcPr>
          <w:p w14:paraId="2C926EC2" w14:textId="77777777" w:rsidR="00D7607D" w:rsidRPr="00D7607D" w:rsidRDefault="00D7607D" w:rsidP="00D7607D">
            <w:pPr>
              <w:jc w:val="right"/>
              <w:rPr>
                <w:sz w:val="18"/>
                <w:szCs w:val="18"/>
              </w:rPr>
            </w:pPr>
            <w:r w:rsidRPr="00D7607D">
              <w:rPr>
                <w:sz w:val="18"/>
                <w:szCs w:val="18"/>
              </w:rPr>
              <w:t>549.1169</w:t>
            </w:r>
          </w:p>
        </w:tc>
      </w:tr>
      <w:tr w:rsidR="00D7607D" w:rsidRPr="00D7607D" w14:paraId="24809D90"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9F823BB" w14:textId="77777777" w:rsidR="00D7607D" w:rsidRPr="00D7607D" w:rsidRDefault="00D7607D" w:rsidP="00D7607D">
            <w:pPr>
              <w:jc w:val="right"/>
              <w:rPr>
                <w:b/>
                <w:bCs/>
                <w:sz w:val="18"/>
                <w:szCs w:val="18"/>
              </w:rPr>
            </w:pPr>
            <w:r w:rsidRPr="00D7607D">
              <w:rPr>
                <w:b/>
                <w:bCs/>
                <w:sz w:val="18"/>
                <w:szCs w:val="18"/>
              </w:rPr>
              <w:t>Add conflicting point (300, 0)</w:t>
            </w:r>
          </w:p>
        </w:tc>
        <w:tc>
          <w:tcPr>
            <w:tcW w:w="0" w:type="auto"/>
            <w:tcBorders>
              <w:bottom w:val="single" w:sz="6" w:space="0" w:color="D6DEE8"/>
            </w:tcBorders>
            <w:tcMar>
              <w:top w:w="90" w:type="dxa"/>
              <w:left w:w="150" w:type="dxa"/>
              <w:bottom w:w="90" w:type="dxa"/>
              <w:right w:w="150" w:type="dxa"/>
            </w:tcMar>
            <w:vAlign w:val="center"/>
            <w:hideMark/>
          </w:tcPr>
          <w:p w14:paraId="1F7FB1F9" w14:textId="77777777" w:rsidR="00D7607D" w:rsidRPr="00D7607D" w:rsidRDefault="00D7607D" w:rsidP="00D7607D">
            <w:pPr>
              <w:jc w:val="right"/>
              <w:rPr>
                <w:sz w:val="18"/>
                <w:szCs w:val="18"/>
              </w:rPr>
            </w:pPr>
            <w:r w:rsidRPr="00D7607D">
              <w:rPr>
                <w:sz w:val="18"/>
                <w:szCs w:val="18"/>
              </w:rPr>
              <w:t>1001</w:t>
            </w:r>
          </w:p>
        </w:tc>
        <w:tc>
          <w:tcPr>
            <w:tcW w:w="0" w:type="auto"/>
            <w:tcBorders>
              <w:bottom w:val="single" w:sz="6" w:space="0" w:color="D6DEE8"/>
            </w:tcBorders>
            <w:tcMar>
              <w:top w:w="90" w:type="dxa"/>
              <w:left w:w="150" w:type="dxa"/>
              <w:bottom w:w="90" w:type="dxa"/>
              <w:right w:w="150" w:type="dxa"/>
            </w:tcMar>
            <w:vAlign w:val="center"/>
            <w:hideMark/>
          </w:tcPr>
          <w:p w14:paraId="00DB6CA9" w14:textId="77777777" w:rsidR="00D7607D" w:rsidRPr="00D7607D" w:rsidRDefault="00D7607D" w:rsidP="00D7607D">
            <w:pPr>
              <w:jc w:val="right"/>
              <w:rPr>
                <w:sz w:val="18"/>
                <w:szCs w:val="18"/>
              </w:rPr>
            </w:pPr>
            <w:r w:rsidRPr="00D7607D">
              <w:rPr>
                <w:sz w:val="18"/>
                <w:szCs w:val="18"/>
              </w:rPr>
              <w:t>359.3022</w:t>
            </w:r>
          </w:p>
        </w:tc>
        <w:tc>
          <w:tcPr>
            <w:tcW w:w="0" w:type="auto"/>
            <w:tcBorders>
              <w:bottom w:val="single" w:sz="6" w:space="0" w:color="D6DEE8"/>
            </w:tcBorders>
            <w:tcMar>
              <w:top w:w="90" w:type="dxa"/>
              <w:left w:w="150" w:type="dxa"/>
              <w:bottom w:w="90" w:type="dxa"/>
              <w:right w:w="150" w:type="dxa"/>
            </w:tcMar>
            <w:vAlign w:val="center"/>
            <w:hideMark/>
          </w:tcPr>
          <w:p w14:paraId="7CE442A4" w14:textId="77777777" w:rsidR="00D7607D" w:rsidRPr="00D7607D" w:rsidRDefault="00D7607D" w:rsidP="00D7607D">
            <w:pPr>
              <w:jc w:val="right"/>
              <w:rPr>
                <w:sz w:val="18"/>
                <w:szCs w:val="18"/>
              </w:rPr>
            </w:pPr>
            <w:r w:rsidRPr="00D7607D">
              <w:rPr>
                <w:sz w:val="18"/>
                <w:szCs w:val="18"/>
              </w:rPr>
              <w:t>0.7627</w:t>
            </w:r>
          </w:p>
        </w:tc>
        <w:tc>
          <w:tcPr>
            <w:tcW w:w="0" w:type="auto"/>
            <w:tcBorders>
              <w:bottom w:val="single" w:sz="6" w:space="0" w:color="D6DEE8"/>
            </w:tcBorders>
            <w:tcMar>
              <w:top w:w="90" w:type="dxa"/>
              <w:left w:w="150" w:type="dxa"/>
              <w:bottom w:w="90" w:type="dxa"/>
              <w:right w:w="150" w:type="dxa"/>
            </w:tcMar>
            <w:vAlign w:val="center"/>
            <w:hideMark/>
          </w:tcPr>
          <w:p w14:paraId="5BDD9712" w14:textId="77777777" w:rsidR="00D7607D" w:rsidRPr="00D7607D" w:rsidRDefault="00D7607D" w:rsidP="00D7607D">
            <w:pPr>
              <w:jc w:val="right"/>
              <w:rPr>
                <w:sz w:val="18"/>
                <w:szCs w:val="18"/>
              </w:rPr>
            </w:pPr>
            <w:r w:rsidRPr="00D7607D">
              <w:rPr>
                <w:sz w:val="18"/>
                <w:szCs w:val="18"/>
              </w:rPr>
              <w:t>0.8462</w:t>
            </w:r>
          </w:p>
        </w:tc>
        <w:tc>
          <w:tcPr>
            <w:tcW w:w="0" w:type="auto"/>
            <w:tcBorders>
              <w:bottom w:val="single" w:sz="6" w:space="0" w:color="D6DEE8"/>
            </w:tcBorders>
            <w:tcMar>
              <w:top w:w="90" w:type="dxa"/>
              <w:left w:w="150" w:type="dxa"/>
              <w:bottom w:w="90" w:type="dxa"/>
              <w:right w:w="150" w:type="dxa"/>
            </w:tcMar>
            <w:vAlign w:val="center"/>
            <w:hideMark/>
          </w:tcPr>
          <w:p w14:paraId="5EF97EC1" w14:textId="77777777" w:rsidR="00D7607D" w:rsidRPr="00D7607D" w:rsidRDefault="00D7607D" w:rsidP="00D7607D">
            <w:pPr>
              <w:jc w:val="right"/>
              <w:rPr>
                <w:sz w:val="18"/>
                <w:szCs w:val="18"/>
              </w:rPr>
            </w:pPr>
            <w:r w:rsidRPr="00D7607D">
              <w:rPr>
                <w:sz w:val="18"/>
                <w:szCs w:val="18"/>
              </w:rPr>
              <w:t>65.4516</w:t>
            </w:r>
          </w:p>
        </w:tc>
      </w:tr>
    </w:tbl>
    <w:p w14:paraId="752962EB" w14:textId="65557F2A" w:rsidR="00D7607D" w:rsidRPr="00D7607D" w:rsidRDefault="00D7607D" w:rsidP="00D7607D">
      <w:r w:rsidRPr="00D7607D">
        <w:rPr>
          <w:noProof/>
        </w:rPr>
        <w:lastRenderedPageBreak/>
        <w:drawing>
          <wp:inline distT="0" distB="0" distL="0" distR="0" wp14:anchorId="52B95EE7" wp14:editId="3379DE64">
            <wp:extent cx="5943600" cy="3375025"/>
            <wp:effectExtent l="0" t="0" r="0" b="3175"/>
            <wp:docPr id="1216935111" name="Picture 1" descr="ED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A ch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75025"/>
                    </a:xfrm>
                    <a:prstGeom prst="rect">
                      <a:avLst/>
                    </a:prstGeom>
                    <a:noFill/>
                    <a:ln>
                      <a:noFill/>
                    </a:ln>
                  </pic:spPr>
                </pic:pic>
              </a:graphicData>
            </a:graphic>
          </wp:inline>
        </w:drawing>
      </w:r>
    </w:p>
    <w:p w14:paraId="4FC4C7C2" w14:textId="77777777" w:rsidR="00D7607D" w:rsidRPr="00D7607D" w:rsidRDefault="00D7607D" w:rsidP="00D7607D">
      <w:r w:rsidRPr="00D7607D">
        <w:t>## 3. Change the number of observations Take prefixes of the same original sample. Report Fisher-transformation approximate 95% intervals, assuming independent observations and an approximately bivariate-normal population. These prefixes are nested, not independent repeated experiments. Increasing sample size usually improves precision; it does not guarantee that observed r increases or moves monotonically.</w:t>
      </w:r>
    </w:p>
    <w:p w14:paraId="4B303704" w14:textId="77777777" w:rsidR="00D7607D" w:rsidRPr="00D7607D" w:rsidRDefault="00D7607D" w:rsidP="00D7607D">
      <w:r w:rsidRPr="00D7607D">
        <w:t>Python cell 4</w:t>
      </w:r>
    </w:p>
    <w:tbl>
      <w:tblPr>
        <w:tblW w:w="0" w:type="auto"/>
        <w:tblCellMar>
          <w:top w:w="15" w:type="dxa"/>
          <w:left w:w="15" w:type="dxa"/>
          <w:bottom w:w="15" w:type="dxa"/>
          <w:right w:w="15" w:type="dxa"/>
        </w:tblCellMar>
        <w:tblLook w:val="04A0" w:firstRow="1" w:lastRow="0" w:firstColumn="1" w:lastColumn="0" w:noHBand="0" w:noVBand="1"/>
      </w:tblPr>
      <w:tblGrid>
        <w:gridCol w:w="390"/>
        <w:gridCol w:w="660"/>
        <w:gridCol w:w="1045"/>
        <w:gridCol w:w="1815"/>
        <w:gridCol w:w="1846"/>
      </w:tblGrid>
      <w:tr w:rsidR="00D7607D" w:rsidRPr="00D7607D" w14:paraId="0D3C3E8B"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3BB709E" w14:textId="77777777" w:rsidR="00D7607D" w:rsidRPr="00D7607D" w:rsidRDefault="00D7607D" w:rsidP="00D7607D"/>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8DC20E9" w14:textId="77777777" w:rsidR="00D7607D" w:rsidRPr="00D7607D" w:rsidRDefault="00D7607D" w:rsidP="00D7607D">
            <w:pPr>
              <w:jc w:val="right"/>
              <w:rPr>
                <w:b/>
                <w:bCs/>
                <w:sz w:val="18"/>
                <w:szCs w:val="18"/>
              </w:rPr>
            </w:pPr>
            <w:r w:rsidRPr="00D7607D">
              <w:rPr>
                <w:b/>
                <w:bCs/>
                <w:sz w:val="18"/>
                <w:szCs w:val="18"/>
              </w:rPr>
              <w:t>n</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FE7575F" w14:textId="77777777" w:rsidR="00D7607D" w:rsidRPr="00D7607D" w:rsidRDefault="00D7607D" w:rsidP="00D7607D">
            <w:pPr>
              <w:jc w:val="right"/>
              <w:rPr>
                <w:b/>
                <w:bCs/>
                <w:sz w:val="18"/>
                <w:szCs w:val="18"/>
              </w:rPr>
            </w:pPr>
            <w:r w:rsidRPr="00D7607D">
              <w:rPr>
                <w:b/>
                <w:bCs/>
                <w:sz w:val="18"/>
                <w:szCs w:val="18"/>
              </w:rPr>
              <w:t>Pearson r</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90FB159" w14:textId="77777777" w:rsidR="00D7607D" w:rsidRPr="00D7607D" w:rsidRDefault="00D7607D" w:rsidP="00D7607D">
            <w:pPr>
              <w:jc w:val="right"/>
              <w:rPr>
                <w:b/>
                <w:bCs/>
                <w:sz w:val="18"/>
                <w:szCs w:val="18"/>
              </w:rPr>
            </w:pPr>
            <w:r w:rsidRPr="00D7607D">
              <w:rPr>
                <w:b/>
                <w:bCs/>
                <w:sz w:val="18"/>
                <w:szCs w:val="18"/>
              </w:rPr>
              <w:t>Approx. 95% lower</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A139B5D" w14:textId="77777777" w:rsidR="00D7607D" w:rsidRPr="00D7607D" w:rsidRDefault="00D7607D" w:rsidP="00D7607D">
            <w:pPr>
              <w:jc w:val="right"/>
              <w:rPr>
                <w:b/>
                <w:bCs/>
                <w:sz w:val="18"/>
                <w:szCs w:val="18"/>
              </w:rPr>
            </w:pPr>
            <w:r w:rsidRPr="00D7607D">
              <w:rPr>
                <w:b/>
                <w:bCs/>
                <w:sz w:val="18"/>
                <w:szCs w:val="18"/>
              </w:rPr>
              <w:t>Approx. 95% upper</w:t>
            </w:r>
          </w:p>
        </w:tc>
      </w:tr>
      <w:tr w:rsidR="00D7607D" w:rsidRPr="00D7607D" w14:paraId="5CD73E06"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B38025B" w14:textId="77777777" w:rsidR="00D7607D" w:rsidRPr="00D7607D" w:rsidRDefault="00D7607D" w:rsidP="00D7607D">
            <w:pPr>
              <w:jc w:val="right"/>
              <w:rPr>
                <w:b/>
                <w:bCs/>
                <w:sz w:val="18"/>
                <w:szCs w:val="18"/>
              </w:rPr>
            </w:pPr>
            <w:r w:rsidRPr="00D7607D">
              <w:rPr>
                <w:b/>
                <w:bCs/>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0EBF4F2D" w14:textId="77777777" w:rsidR="00D7607D" w:rsidRPr="00D7607D" w:rsidRDefault="00D7607D" w:rsidP="00D7607D">
            <w:pPr>
              <w:jc w:val="right"/>
              <w:rPr>
                <w:sz w:val="18"/>
                <w:szCs w:val="18"/>
              </w:rPr>
            </w:pPr>
            <w:r w:rsidRPr="00D7607D">
              <w:rPr>
                <w:sz w:val="18"/>
                <w:szCs w:val="18"/>
              </w:rPr>
              <w:t>10</w:t>
            </w:r>
          </w:p>
        </w:tc>
        <w:tc>
          <w:tcPr>
            <w:tcW w:w="0" w:type="auto"/>
            <w:tcBorders>
              <w:bottom w:val="single" w:sz="6" w:space="0" w:color="D6DEE8"/>
            </w:tcBorders>
            <w:tcMar>
              <w:top w:w="90" w:type="dxa"/>
              <w:left w:w="150" w:type="dxa"/>
              <w:bottom w:w="90" w:type="dxa"/>
              <w:right w:w="150" w:type="dxa"/>
            </w:tcMar>
            <w:vAlign w:val="center"/>
            <w:hideMark/>
          </w:tcPr>
          <w:p w14:paraId="5C4D3D53" w14:textId="77777777" w:rsidR="00D7607D" w:rsidRPr="00D7607D" w:rsidRDefault="00D7607D" w:rsidP="00D7607D">
            <w:pPr>
              <w:jc w:val="right"/>
              <w:rPr>
                <w:sz w:val="18"/>
                <w:szCs w:val="18"/>
              </w:rPr>
            </w:pPr>
            <w:r w:rsidRPr="00D7607D">
              <w:rPr>
                <w:sz w:val="18"/>
                <w:szCs w:val="18"/>
              </w:rPr>
              <w:t>0.9048</w:t>
            </w:r>
          </w:p>
        </w:tc>
        <w:tc>
          <w:tcPr>
            <w:tcW w:w="0" w:type="auto"/>
            <w:tcBorders>
              <w:bottom w:val="single" w:sz="6" w:space="0" w:color="D6DEE8"/>
            </w:tcBorders>
            <w:tcMar>
              <w:top w:w="90" w:type="dxa"/>
              <w:left w:w="150" w:type="dxa"/>
              <w:bottom w:w="90" w:type="dxa"/>
              <w:right w:w="150" w:type="dxa"/>
            </w:tcMar>
            <w:vAlign w:val="center"/>
            <w:hideMark/>
          </w:tcPr>
          <w:p w14:paraId="1A367A0A" w14:textId="77777777" w:rsidR="00D7607D" w:rsidRPr="00D7607D" w:rsidRDefault="00D7607D" w:rsidP="00D7607D">
            <w:pPr>
              <w:jc w:val="right"/>
              <w:rPr>
                <w:sz w:val="18"/>
                <w:szCs w:val="18"/>
              </w:rPr>
            </w:pPr>
            <w:r w:rsidRPr="00D7607D">
              <w:rPr>
                <w:sz w:val="18"/>
                <w:szCs w:val="18"/>
              </w:rPr>
              <w:t>0.6393</w:t>
            </w:r>
          </w:p>
        </w:tc>
        <w:tc>
          <w:tcPr>
            <w:tcW w:w="0" w:type="auto"/>
            <w:tcBorders>
              <w:bottom w:val="single" w:sz="6" w:space="0" w:color="D6DEE8"/>
            </w:tcBorders>
            <w:tcMar>
              <w:top w:w="90" w:type="dxa"/>
              <w:left w:w="150" w:type="dxa"/>
              <w:bottom w:w="90" w:type="dxa"/>
              <w:right w:w="150" w:type="dxa"/>
            </w:tcMar>
            <w:vAlign w:val="center"/>
            <w:hideMark/>
          </w:tcPr>
          <w:p w14:paraId="36F47FCA" w14:textId="77777777" w:rsidR="00D7607D" w:rsidRPr="00D7607D" w:rsidRDefault="00D7607D" w:rsidP="00D7607D">
            <w:pPr>
              <w:jc w:val="right"/>
              <w:rPr>
                <w:sz w:val="18"/>
                <w:szCs w:val="18"/>
              </w:rPr>
            </w:pPr>
            <w:r w:rsidRPr="00D7607D">
              <w:rPr>
                <w:sz w:val="18"/>
                <w:szCs w:val="18"/>
              </w:rPr>
              <w:t>0.9775</w:t>
            </w:r>
          </w:p>
        </w:tc>
      </w:tr>
      <w:tr w:rsidR="00D7607D" w:rsidRPr="00D7607D" w14:paraId="09B9C72A"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8735D9F" w14:textId="77777777" w:rsidR="00D7607D" w:rsidRPr="00D7607D" w:rsidRDefault="00D7607D" w:rsidP="00D7607D">
            <w:pPr>
              <w:jc w:val="right"/>
              <w:rPr>
                <w:b/>
                <w:bCs/>
                <w:sz w:val="18"/>
                <w:szCs w:val="18"/>
              </w:rPr>
            </w:pPr>
            <w:r w:rsidRPr="00D7607D">
              <w:rPr>
                <w:b/>
                <w:bCs/>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0CDB76C1" w14:textId="77777777" w:rsidR="00D7607D" w:rsidRPr="00D7607D" w:rsidRDefault="00D7607D" w:rsidP="00D7607D">
            <w:pPr>
              <w:jc w:val="right"/>
              <w:rPr>
                <w:sz w:val="18"/>
                <w:szCs w:val="18"/>
              </w:rPr>
            </w:pPr>
            <w:r w:rsidRPr="00D7607D">
              <w:rPr>
                <w:sz w:val="18"/>
                <w:szCs w:val="18"/>
              </w:rPr>
              <w:t>30</w:t>
            </w:r>
          </w:p>
        </w:tc>
        <w:tc>
          <w:tcPr>
            <w:tcW w:w="0" w:type="auto"/>
            <w:tcBorders>
              <w:bottom w:val="single" w:sz="6" w:space="0" w:color="D6DEE8"/>
            </w:tcBorders>
            <w:tcMar>
              <w:top w:w="90" w:type="dxa"/>
              <w:left w:w="150" w:type="dxa"/>
              <w:bottom w:w="90" w:type="dxa"/>
              <w:right w:w="150" w:type="dxa"/>
            </w:tcMar>
            <w:vAlign w:val="center"/>
            <w:hideMark/>
          </w:tcPr>
          <w:p w14:paraId="5A67835B" w14:textId="77777777" w:rsidR="00D7607D" w:rsidRPr="00D7607D" w:rsidRDefault="00D7607D" w:rsidP="00D7607D">
            <w:pPr>
              <w:jc w:val="right"/>
              <w:rPr>
                <w:sz w:val="18"/>
                <w:szCs w:val="18"/>
              </w:rPr>
            </w:pPr>
            <w:r w:rsidRPr="00D7607D">
              <w:rPr>
                <w:sz w:val="18"/>
                <w:szCs w:val="18"/>
              </w:rPr>
              <w:t>0.8883</w:t>
            </w:r>
          </w:p>
        </w:tc>
        <w:tc>
          <w:tcPr>
            <w:tcW w:w="0" w:type="auto"/>
            <w:tcBorders>
              <w:bottom w:val="single" w:sz="6" w:space="0" w:color="D6DEE8"/>
            </w:tcBorders>
            <w:tcMar>
              <w:top w:w="90" w:type="dxa"/>
              <w:left w:w="150" w:type="dxa"/>
              <w:bottom w:w="90" w:type="dxa"/>
              <w:right w:w="150" w:type="dxa"/>
            </w:tcMar>
            <w:vAlign w:val="center"/>
            <w:hideMark/>
          </w:tcPr>
          <w:p w14:paraId="50273192" w14:textId="77777777" w:rsidR="00D7607D" w:rsidRPr="00D7607D" w:rsidRDefault="00D7607D" w:rsidP="00D7607D">
            <w:pPr>
              <w:jc w:val="right"/>
              <w:rPr>
                <w:sz w:val="18"/>
                <w:szCs w:val="18"/>
              </w:rPr>
            </w:pPr>
            <w:r w:rsidRPr="00D7607D">
              <w:rPr>
                <w:sz w:val="18"/>
                <w:szCs w:val="18"/>
              </w:rPr>
              <w:t>0.7766</w:t>
            </w:r>
          </w:p>
        </w:tc>
        <w:tc>
          <w:tcPr>
            <w:tcW w:w="0" w:type="auto"/>
            <w:tcBorders>
              <w:bottom w:val="single" w:sz="6" w:space="0" w:color="D6DEE8"/>
            </w:tcBorders>
            <w:tcMar>
              <w:top w:w="90" w:type="dxa"/>
              <w:left w:w="150" w:type="dxa"/>
              <w:bottom w:w="90" w:type="dxa"/>
              <w:right w:w="150" w:type="dxa"/>
            </w:tcMar>
            <w:vAlign w:val="center"/>
            <w:hideMark/>
          </w:tcPr>
          <w:p w14:paraId="0AA57D04" w14:textId="77777777" w:rsidR="00D7607D" w:rsidRPr="00D7607D" w:rsidRDefault="00D7607D" w:rsidP="00D7607D">
            <w:pPr>
              <w:jc w:val="right"/>
              <w:rPr>
                <w:sz w:val="18"/>
                <w:szCs w:val="18"/>
              </w:rPr>
            </w:pPr>
            <w:r w:rsidRPr="00D7607D">
              <w:rPr>
                <w:sz w:val="18"/>
                <w:szCs w:val="18"/>
              </w:rPr>
              <w:t>0.9459</w:t>
            </w:r>
          </w:p>
        </w:tc>
      </w:tr>
      <w:tr w:rsidR="00D7607D" w:rsidRPr="00D7607D" w14:paraId="4411D003"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71A5F64" w14:textId="77777777" w:rsidR="00D7607D" w:rsidRPr="00D7607D" w:rsidRDefault="00D7607D" w:rsidP="00D7607D">
            <w:pPr>
              <w:jc w:val="right"/>
              <w:rPr>
                <w:b/>
                <w:bCs/>
                <w:sz w:val="18"/>
                <w:szCs w:val="18"/>
              </w:rPr>
            </w:pPr>
            <w:r w:rsidRPr="00D7607D">
              <w:rPr>
                <w:b/>
                <w:bCs/>
                <w:sz w:val="18"/>
                <w:szCs w:val="18"/>
              </w:rPr>
              <w:t>2</w:t>
            </w:r>
          </w:p>
        </w:tc>
        <w:tc>
          <w:tcPr>
            <w:tcW w:w="0" w:type="auto"/>
            <w:tcBorders>
              <w:bottom w:val="single" w:sz="6" w:space="0" w:color="D6DEE8"/>
            </w:tcBorders>
            <w:tcMar>
              <w:top w:w="90" w:type="dxa"/>
              <w:left w:w="150" w:type="dxa"/>
              <w:bottom w:w="90" w:type="dxa"/>
              <w:right w:w="150" w:type="dxa"/>
            </w:tcMar>
            <w:vAlign w:val="center"/>
            <w:hideMark/>
          </w:tcPr>
          <w:p w14:paraId="09CA3D99" w14:textId="77777777" w:rsidR="00D7607D" w:rsidRPr="00D7607D" w:rsidRDefault="00D7607D" w:rsidP="00D7607D">
            <w:pPr>
              <w:jc w:val="right"/>
              <w:rPr>
                <w:sz w:val="18"/>
                <w:szCs w:val="18"/>
              </w:rPr>
            </w:pPr>
            <w:r w:rsidRPr="00D7607D">
              <w:rPr>
                <w:sz w:val="18"/>
                <w:szCs w:val="18"/>
              </w:rPr>
              <w:t>100</w:t>
            </w:r>
          </w:p>
        </w:tc>
        <w:tc>
          <w:tcPr>
            <w:tcW w:w="0" w:type="auto"/>
            <w:tcBorders>
              <w:bottom w:val="single" w:sz="6" w:space="0" w:color="D6DEE8"/>
            </w:tcBorders>
            <w:tcMar>
              <w:top w:w="90" w:type="dxa"/>
              <w:left w:w="150" w:type="dxa"/>
              <w:bottom w:w="90" w:type="dxa"/>
              <w:right w:w="150" w:type="dxa"/>
            </w:tcMar>
            <w:vAlign w:val="center"/>
            <w:hideMark/>
          </w:tcPr>
          <w:p w14:paraId="2EA9C7E3" w14:textId="77777777" w:rsidR="00D7607D" w:rsidRPr="00D7607D" w:rsidRDefault="00D7607D" w:rsidP="00D7607D">
            <w:pPr>
              <w:jc w:val="right"/>
              <w:rPr>
                <w:sz w:val="18"/>
                <w:szCs w:val="18"/>
              </w:rPr>
            </w:pPr>
            <w:r w:rsidRPr="00D7607D">
              <w:rPr>
                <w:sz w:val="18"/>
                <w:szCs w:val="18"/>
              </w:rPr>
              <w:t>0.8761</w:t>
            </w:r>
          </w:p>
        </w:tc>
        <w:tc>
          <w:tcPr>
            <w:tcW w:w="0" w:type="auto"/>
            <w:tcBorders>
              <w:bottom w:val="single" w:sz="6" w:space="0" w:color="D6DEE8"/>
            </w:tcBorders>
            <w:tcMar>
              <w:top w:w="90" w:type="dxa"/>
              <w:left w:w="150" w:type="dxa"/>
              <w:bottom w:w="90" w:type="dxa"/>
              <w:right w:w="150" w:type="dxa"/>
            </w:tcMar>
            <w:vAlign w:val="center"/>
            <w:hideMark/>
          </w:tcPr>
          <w:p w14:paraId="426616DF" w14:textId="77777777" w:rsidR="00D7607D" w:rsidRPr="00D7607D" w:rsidRDefault="00D7607D" w:rsidP="00D7607D">
            <w:pPr>
              <w:jc w:val="right"/>
              <w:rPr>
                <w:sz w:val="18"/>
                <w:szCs w:val="18"/>
              </w:rPr>
            </w:pPr>
            <w:r w:rsidRPr="00D7607D">
              <w:rPr>
                <w:sz w:val="18"/>
                <w:szCs w:val="18"/>
              </w:rPr>
              <w:t>0.8209</w:t>
            </w:r>
          </w:p>
        </w:tc>
        <w:tc>
          <w:tcPr>
            <w:tcW w:w="0" w:type="auto"/>
            <w:tcBorders>
              <w:bottom w:val="single" w:sz="6" w:space="0" w:color="D6DEE8"/>
            </w:tcBorders>
            <w:tcMar>
              <w:top w:w="90" w:type="dxa"/>
              <w:left w:w="150" w:type="dxa"/>
              <w:bottom w:w="90" w:type="dxa"/>
              <w:right w:w="150" w:type="dxa"/>
            </w:tcMar>
            <w:vAlign w:val="center"/>
            <w:hideMark/>
          </w:tcPr>
          <w:p w14:paraId="618846D2" w14:textId="77777777" w:rsidR="00D7607D" w:rsidRPr="00D7607D" w:rsidRDefault="00D7607D" w:rsidP="00D7607D">
            <w:pPr>
              <w:jc w:val="right"/>
              <w:rPr>
                <w:sz w:val="18"/>
                <w:szCs w:val="18"/>
              </w:rPr>
            </w:pPr>
            <w:r w:rsidRPr="00D7607D">
              <w:rPr>
                <w:sz w:val="18"/>
                <w:szCs w:val="18"/>
              </w:rPr>
              <w:t>0.9150</w:t>
            </w:r>
          </w:p>
        </w:tc>
      </w:tr>
      <w:tr w:rsidR="00D7607D" w:rsidRPr="00D7607D" w14:paraId="4B4A0C6B"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A65E83D" w14:textId="77777777" w:rsidR="00D7607D" w:rsidRPr="00D7607D" w:rsidRDefault="00D7607D" w:rsidP="00D7607D">
            <w:pPr>
              <w:jc w:val="right"/>
              <w:rPr>
                <w:b/>
                <w:bCs/>
                <w:sz w:val="18"/>
                <w:szCs w:val="18"/>
              </w:rPr>
            </w:pPr>
            <w:r w:rsidRPr="00D7607D">
              <w:rPr>
                <w:b/>
                <w:bCs/>
                <w:sz w:val="18"/>
                <w:szCs w:val="18"/>
              </w:rPr>
              <w:t>3</w:t>
            </w:r>
          </w:p>
        </w:tc>
        <w:tc>
          <w:tcPr>
            <w:tcW w:w="0" w:type="auto"/>
            <w:tcBorders>
              <w:bottom w:val="single" w:sz="6" w:space="0" w:color="D6DEE8"/>
            </w:tcBorders>
            <w:tcMar>
              <w:top w:w="90" w:type="dxa"/>
              <w:left w:w="150" w:type="dxa"/>
              <w:bottom w:w="90" w:type="dxa"/>
              <w:right w:w="150" w:type="dxa"/>
            </w:tcMar>
            <w:vAlign w:val="center"/>
            <w:hideMark/>
          </w:tcPr>
          <w:p w14:paraId="328B749B" w14:textId="77777777" w:rsidR="00D7607D" w:rsidRPr="00D7607D" w:rsidRDefault="00D7607D" w:rsidP="00D7607D">
            <w:pPr>
              <w:jc w:val="right"/>
              <w:rPr>
                <w:sz w:val="18"/>
                <w:szCs w:val="18"/>
              </w:rPr>
            </w:pPr>
            <w:r w:rsidRPr="00D7607D">
              <w:rPr>
                <w:sz w:val="18"/>
                <w:szCs w:val="18"/>
              </w:rPr>
              <w:t>1000</w:t>
            </w:r>
          </w:p>
        </w:tc>
        <w:tc>
          <w:tcPr>
            <w:tcW w:w="0" w:type="auto"/>
            <w:tcBorders>
              <w:bottom w:val="single" w:sz="6" w:space="0" w:color="D6DEE8"/>
            </w:tcBorders>
            <w:tcMar>
              <w:top w:w="90" w:type="dxa"/>
              <w:left w:w="150" w:type="dxa"/>
              <w:bottom w:w="90" w:type="dxa"/>
              <w:right w:w="150" w:type="dxa"/>
            </w:tcMar>
            <w:vAlign w:val="center"/>
            <w:hideMark/>
          </w:tcPr>
          <w:p w14:paraId="2B052F4F" w14:textId="77777777" w:rsidR="00D7607D" w:rsidRPr="00D7607D" w:rsidRDefault="00D7607D" w:rsidP="00D7607D">
            <w:pPr>
              <w:jc w:val="right"/>
              <w:rPr>
                <w:sz w:val="18"/>
                <w:szCs w:val="18"/>
              </w:rPr>
            </w:pPr>
            <w:r w:rsidRPr="00D7607D">
              <w:rPr>
                <w:sz w:val="18"/>
                <w:szCs w:val="18"/>
              </w:rPr>
              <w:t>0.8876</w:t>
            </w:r>
          </w:p>
        </w:tc>
        <w:tc>
          <w:tcPr>
            <w:tcW w:w="0" w:type="auto"/>
            <w:tcBorders>
              <w:bottom w:val="single" w:sz="6" w:space="0" w:color="D6DEE8"/>
            </w:tcBorders>
            <w:tcMar>
              <w:top w:w="90" w:type="dxa"/>
              <w:left w:w="150" w:type="dxa"/>
              <w:bottom w:w="90" w:type="dxa"/>
              <w:right w:w="150" w:type="dxa"/>
            </w:tcMar>
            <w:vAlign w:val="center"/>
            <w:hideMark/>
          </w:tcPr>
          <w:p w14:paraId="00F4AABE" w14:textId="77777777" w:rsidR="00D7607D" w:rsidRPr="00D7607D" w:rsidRDefault="00D7607D" w:rsidP="00D7607D">
            <w:pPr>
              <w:jc w:val="right"/>
              <w:rPr>
                <w:sz w:val="18"/>
                <w:szCs w:val="18"/>
              </w:rPr>
            </w:pPr>
            <w:r w:rsidRPr="00D7607D">
              <w:rPr>
                <w:sz w:val="18"/>
                <w:szCs w:val="18"/>
              </w:rPr>
              <w:t>0.8737</w:t>
            </w:r>
          </w:p>
        </w:tc>
        <w:tc>
          <w:tcPr>
            <w:tcW w:w="0" w:type="auto"/>
            <w:tcBorders>
              <w:bottom w:val="single" w:sz="6" w:space="0" w:color="D6DEE8"/>
            </w:tcBorders>
            <w:tcMar>
              <w:top w:w="90" w:type="dxa"/>
              <w:left w:w="150" w:type="dxa"/>
              <w:bottom w:w="90" w:type="dxa"/>
              <w:right w:w="150" w:type="dxa"/>
            </w:tcMar>
            <w:vAlign w:val="center"/>
            <w:hideMark/>
          </w:tcPr>
          <w:p w14:paraId="4546E19D" w14:textId="77777777" w:rsidR="00D7607D" w:rsidRPr="00D7607D" w:rsidRDefault="00D7607D" w:rsidP="00D7607D">
            <w:pPr>
              <w:jc w:val="right"/>
              <w:rPr>
                <w:sz w:val="18"/>
                <w:szCs w:val="18"/>
              </w:rPr>
            </w:pPr>
            <w:r w:rsidRPr="00D7607D">
              <w:rPr>
                <w:sz w:val="18"/>
                <w:szCs w:val="18"/>
              </w:rPr>
              <w:t>0.9001</w:t>
            </w:r>
          </w:p>
        </w:tc>
      </w:tr>
    </w:tbl>
    <w:p w14:paraId="72CB35A4" w14:textId="77777777" w:rsidR="00D7607D" w:rsidRPr="00D7607D" w:rsidRDefault="00D7607D" w:rsidP="00D7607D">
      <w:r w:rsidRPr="00D7607D">
        <w:t>## Findings and interpretation Compare the baseline and high-noise rows: added independent noise weakens the observed positive linear relationship. Removing noise gives r = 1. The negative-slope experiment reverses the direction. Independent noise has a sample correlation close to zero, rather than exactly zero. The conflicting point changes the estimates, illustrating sensitivity to unusual observations. Pearson r is dimensionless and measures linear association. Covariance is unit-dependent. Neither establishes causation, and r near zero does not rule out a nonlinear relationship. Exercise 4 provides an explicit nonlinear example.</w:t>
      </w:r>
    </w:p>
    <w:p w14:paraId="522B771B" w14:textId="77777777" w:rsidR="00D7607D" w:rsidRDefault="00D7607D" w:rsidP="00566234">
      <w:pPr>
        <w:rPr>
          <w:rFonts w:ascii="inherit" w:hAnsi="inherit" w:cs="Arial"/>
          <w:b/>
          <w:bCs/>
          <w:color w:val="37474F"/>
        </w:rPr>
      </w:pPr>
    </w:p>
    <w:p w14:paraId="4498E12F" w14:textId="77777777" w:rsidR="00415E50" w:rsidRDefault="00415E50" w:rsidP="00566234">
      <w:pPr>
        <w:rPr>
          <w:rFonts w:ascii="inherit" w:hAnsi="inherit" w:cs="Arial"/>
          <w:b/>
          <w:bCs/>
          <w:color w:val="37474F"/>
        </w:rPr>
      </w:pPr>
    </w:p>
    <w:p w14:paraId="7E9B1D59" w14:textId="60B78E85" w:rsidR="00415E50" w:rsidRDefault="00415E50" w:rsidP="00566234">
      <w:pPr>
        <w:rPr>
          <w:rFonts w:ascii="inherit" w:hAnsi="inherit" w:cs="Arial"/>
          <w:b/>
          <w:bCs/>
          <w:color w:val="37474F"/>
        </w:rPr>
      </w:pPr>
      <w:r w:rsidRPr="000E2EEE">
        <w:rPr>
          <w:rFonts w:ascii="inherit" w:hAnsi="inherit" w:cs="Arial"/>
          <w:b/>
          <w:bCs/>
          <w:color w:val="37474F"/>
          <w:highlight w:val="yellow"/>
        </w:rPr>
        <w:t>Unit 4: Linear Regression with Scikit-Learn</w:t>
      </w:r>
    </w:p>
    <w:p w14:paraId="31D51A58" w14:textId="7BCA17F9" w:rsidR="006C2AF1" w:rsidRDefault="004744D7" w:rsidP="004744D7">
      <w:pPr>
        <w:pStyle w:val="ListParagraph"/>
        <w:numPr>
          <w:ilvl w:val="0"/>
          <w:numId w:val="8"/>
        </w:numPr>
        <w:rPr>
          <w:rFonts w:ascii="inherit" w:hAnsi="inherit" w:cs="Arial"/>
          <w:b/>
          <w:bCs/>
          <w:color w:val="37474F"/>
        </w:rPr>
      </w:pPr>
      <w:r>
        <w:rPr>
          <w:rFonts w:ascii="inherit" w:hAnsi="inherit" w:cs="Arial"/>
          <w:b/>
          <w:bCs/>
          <w:color w:val="37474F"/>
        </w:rPr>
        <w:t xml:space="preserve">No scheduled </w:t>
      </w:r>
      <w:proofErr w:type="gramStart"/>
      <w:r>
        <w:rPr>
          <w:rFonts w:ascii="inherit" w:hAnsi="inherit" w:cs="Arial"/>
          <w:b/>
          <w:bCs/>
          <w:color w:val="37474F"/>
        </w:rPr>
        <w:t>activity,  just</w:t>
      </w:r>
      <w:proofErr w:type="gramEnd"/>
      <w:r>
        <w:rPr>
          <w:rFonts w:ascii="inherit" w:hAnsi="inherit" w:cs="Arial"/>
          <w:b/>
          <w:bCs/>
          <w:color w:val="37474F"/>
        </w:rPr>
        <w:t xml:space="preserve"> follow up with seminar.</w:t>
      </w:r>
    </w:p>
    <w:p w14:paraId="0488DAEF" w14:textId="77777777" w:rsidR="004744D7" w:rsidRDefault="004744D7" w:rsidP="004744D7">
      <w:pPr>
        <w:rPr>
          <w:rFonts w:ascii="inherit" w:hAnsi="inherit" w:cs="Arial"/>
          <w:b/>
          <w:bCs/>
          <w:color w:val="37474F"/>
        </w:rPr>
      </w:pPr>
    </w:p>
    <w:p w14:paraId="7626B19B" w14:textId="77777777" w:rsidR="004744D7" w:rsidRPr="004744D7" w:rsidRDefault="004744D7" w:rsidP="004744D7">
      <w:pPr>
        <w:rPr>
          <w:rFonts w:ascii="inherit" w:hAnsi="inherit" w:cs="Arial"/>
          <w:b/>
          <w:bCs/>
          <w:color w:val="37474F"/>
        </w:rPr>
      </w:pPr>
    </w:p>
    <w:p w14:paraId="450E9837" w14:textId="77777777" w:rsidR="00415E50" w:rsidRDefault="00415E50" w:rsidP="00566234">
      <w:pPr>
        <w:rPr>
          <w:rFonts w:ascii="inherit" w:hAnsi="inherit" w:cs="Arial"/>
          <w:b/>
          <w:bCs/>
          <w:color w:val="37474F"/>
        </w:rPr>
      </w:pPr>
    </w:p>
    <w:p w14:paraId="2C8AAAF5" w14:textId="46C5CA49" w:rsidR="006C2AF1" w:rsidRPr="004744D7" w:rsidRDefault="00415E50" w:rsidP="004744D7">
      <w:pPr>
        <w:rPr>
          <w:rFonts w:ascii="inherit" w:hAnsi="inherit" w:cs="Arial"/>
          <w:b/>
          <w:bCs/>
          <w:color w:val="37474F"/>
        </w:rPr>
      </w:pPr>
      <w:r w:rsidRPr="000E2EEE">
        <w:rPr>
          <w:rFonts w:ascii="inherit" w:hAnsi="inherit" w:cs="Arial"/>
          <w:b/>
          <w:bCs/>
          <w:color w:val="37474F"/>
          <w:highlight w:val="yellow"/>
        </w:rPr>
        <w:lastRenderedPageBreak/>
        <w:t>Unit 5: Clustering</w:t>
      </w:r>
    </w:p>
    <w:p w14:paraId="5ECD3253" w14:textId="50EF5422" w:rsidR="006C2AF1" w:rsidRDefault="006C2AF1" w:rsidP="006C2AF1">
      <w:pPr>
        <w:pStyle w:val="ListParagraph"/>
        <w:numPr>
          <w:ilvl w:val="0"/>
          <w:numId w:val="8"/>
        </w:numPr>
        <w:rPr>
          <w:rFonts w:ascii="inherit" w:hAnsi="inherit" w:cs="Arial"/>
          <w:b/>
          <w:bCs/>
          <w:color w:val="37474F"/>
        </w:rPr>
      </w:pPr>
      <w:r>
        <w:rPr>
          <w:rFonts w:ascii="inherit" w:hAnsi="inherit" w:cs="Arial"/>
          <w:b/>
          <w:bCs/>
          <w:color w:val="37474F"/>
        </w:rPr>
        <w:t>e-Portfolio</w:t>
      </w:r>
      <w:r w:rsidR="004744D7">
        <w:rPr>
          <w:rFonts w:ascii="inherit" w:hAnsi="inherit" w:cs="Arial"/>
          <w:b/>
          <w:bCs/>
          <w:color w:val="37474F"/>
        </w:rPr>
        <w:t>: Jaccard Distance/Dissimilarity Calculations.</w:t>
      </w:r>
    </w:p>
    <w:p w14:paraId="3A279E6B" w14:textId="77777777" w:rsidR="004744D7" w:rsidRDefault="004744D7" w:rsidP="004744D7">
      <w:pPr>
        <w:rPr>
          <w:rFonts w:ascii="inherit" w:hAnsi="inherit" w:cs="Arial"/>
          <w:b/>
          <w:bCs/>
          <w:color w:val="37474F"/>
        </w:rPr>
      </w:pPr>
    </w:p>
    <w:p w14:paraId="400E8064" w14:textId="77777777" w:rsidR="004744D7" w:rsidRDefault="004744D7" w:rsidP="004744D7">
      <w:pPr>
        <w:pStyle w:val="NormalWeb"/>
      </w:pPr>
      <w:r>
        <w:t xml:space="preserve">Jaccard dissimilarity uses the </w:t>
      </w:r>
      <w:r>
        <w:rPr>
          <w:rStyle w:val="Strong"/>
        </w:rPr>
        <w:t>presence of symptoms or positive test results</w:t>
      </w:r>
      <w:r>
        <w:t>, excluding shared absences.</w:t>
      </w:r>
    </w:p>
    <w:p w14:paraId="076049E2" w14:textId="77777777" w:rsidR="004744D7" w:rsidRDefault="004744D7" w:rsidP="004744D7">
      <w:pPr>
        <w:pStyle w:val="NormalWeb"/>
      </w:pPr>
      <w:r>
        <w:t xml:space="preserve">Assuming </w:t>
      </w:r>
      <w:r>
        <w:rPr>
          <w:rStyle w:val="Strong"/>
        </w:rPr>
        <w:t>Y = yes</w:t>
      </w:r>
      <w:r>
        <w:t xml:space="preserve">, </w:t>
      </w:r>
      <w:r>
        <w:rPr>
          <w:rStyle w:val="Strong"/>
        </w:rPr>
        <w:t>P = positive</w:t>
      </w:r>
      <w:r>
        <w:t xml:space="preserve">, </w:t>
      </w:r>
      <w:r>
        <w:rPr>
          <w:rStyle w:val="Strong"/>
        </w:rPr>
        <w:t>N = negative/no</w:t>
      </w:r>
      <w:r>
        <w:t xml:space="preserve"> and </w:t>
      </w:r>
      <w:r>
        <w:rPr>
          <w:rStyle w:val="Strong"/>
        </w:rPr>
        <w:t>A = absent</w:t>
      </w:r>
      <w:r>
        <w:t xml:space="preserve">, encode Y and P as </w:t>
      </w:r>
      <w:r>
        <w:rPr>
          <w:rStyle w:val="Strong"/>
        </w:rPr>
        <w:t>1</w:t>
      </w:r>
      <w:r>
        <w:t xml:space="preserve">, and N and A as </w:t>
      </w:r>
      <w:r>
        <w:rPr>
          <w:rStyle w:val="Strong"/>
        </w:rPr>
        <w:t>0</w:t>
      </w:r>
      <w:r>
        <w:t>. Name is an identifier, and gender is excluded from the comparison of clinical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677"/>
        <w:gridCol w:w="741"/>
        <w:gridCol w:w="700"/>
        <w:gridCol w:w="700"/>
        <w:gridCol w:w="700"/>
        <w:gridCol w:w="715"/>
      </w:tblGrid>
      <w:tr w:rsidR="004744D7" w14:paraId="68C5069F" w14:textId="77777777" w:rsidTr="004744D7">
        <w:trPr>
          <w:tblHeader/>
          <w:tblCellSpacing w:w="15" w:type="dxa"/>
        </w:trPr>
        <w:tc>
          <w:tcPr>
            <w:tcW w:w="0" w:type="auto"/>
            <w:tcBorders>
              <w:top w:val="double" w:sz="4" w:space="0" w:color="auto"/>
              <w:left w:val="double" w:sz="4" w:space="0" w:color="auto"/>
              <w:bottom w:val="double" w:sz="4" w:space="0" w:color="auto"/>
            </w:tcBorders>
            <w:vAlign w:val="center"/>
            <w:hideMark/>
          </w:tcPr>
          <w:p w14:paraId="13FF1681" w14:textId="77777777" w:rsidR="004744D7" w:rsidRDefault="004744D7">
            <w:pPr>
              <w:jc w:val="center"/>
              <w:rPr>
                <w:b/>
                <w:bCs/>
              </w:rPr>
            </w:pPr>
            <w:r>
              <w:rPr>
                <w:b/>
                <w:bCs/>
              </w:rPr>
              <w:t>Individual</w:t>
            </w:r>
          </w:p>
        </w:tc>
        <w:tc>
          <w:tcPr>
            <w:tcW w:w="0" w:type="auto"/>
            <w:tcBorders>
              <w:top w:val="double" w:sz="4" w:space="0" w:color="auto"/>
              <w:bottom w:val="double" w:sz="4" w:space="0" w:color="auto"/>
              <w:right w:val="double" w:sz="4" w:space="0" w:color="auto"/>
            </w:tcBorders>
            <w:vAlign w:val="center"/>
            <w:hideMark/>
          </w:tcPr>
          <w:p w14:paraId="3C0F1D91" w14:textId="77777777" w:rsidR="004744D7" w:rsidRDefault="004744D7">
            <w:pPr>
              <w:jc w:val="center"/>
              <w:rPr>
                <w:b/>
                <w:bCs/>
              </w:rPr>
            </w:pPr>
            <w:r>
              <w:rPr>
                <w:b/>
                <w:bCs/>
              </w:rPr>
              <w:t>Fever</w:t>
            </w:r>
          </w:p>
        </w:tc>
        <w:tc>
          <w:tcPr>
            <w:tcW w:w="0" w:type="auto"/>
            <w:tcBorders>
              <w:top w:val="double" w:sz="4" w:space="0" w:color="auto"/>
              <w:bottom w:val="double" w:sz="4" w:space="0" w:color="auto"/>
            </w:tcBorders>
            <w:vAlign w:val="center"/>
            <w:hideMark/>
          </w:tcPr>
          <w:p w14:paraId="2AEE2130" w14:textId="77777777" w:rsidR="004744D7" w:rsidRDefault="004744D7">
            <w:pPr>
              <w:jc w:val="center"/>
              <w:rPr>
                <w:b/>
                <w:bCs/>
              </w:rPr>
            </w:pPr>
            <w:r>
              <w:rPr>
                <w:b/>
                <w:bCs/>
              </w:rPr>
              <w:t>Cough</w:t>
            </w:r>
          </w:p>
        </w:tc>
        <w:tc>
          <w:tcPr>
            <w:tcW w:w="0" w:type="auto"/>
            <w:tcBorders>
              <w:top w:val="double" w:sz="4" w:space="0" w:color="auto"/>
              <w:bottom w:val="double" w:sz="4" w:space="0" w:color="auto"/>
            </w:tcBorders>
            <w:vAlign w:val="center"/>
            <w:hideMark/>
          </w:tcPr>
          <w:p w14:paraId="0C7BFC4B" w14:textId="77777777" w:rsidR="004744D7" w:rsidRDefault="004744D7">
            <w:pPr>
              <w:jc w:val="center"/>
              <w:rPr>
                <w:b/>
                <w:bCs/>
              </w:rPr>
            </w:pPr>
            <w:r>
              <w:rPr>
                <w:b/>
                <w:bCs/>
              </w:rPr>
              <w:t>Test-1</w:t>
            </w:r>
          </w:p>
        </w:tc>
        <w:tc>
          <w:tcPr>
            <w:tcW w:w="0" w:type="auto"/>
            <w:tcBorders>
              <w:top w:val="double" w:sz="4" w:space="0" w:color="auto"/>
              <w:bottom w:val="double" w:sz="4" w:space="0" w:color="auto"/>
            </w:tcBorders>
            <w:vAlign w:val="center"/>
            <w:hideMark/>
          </w:tcPr>
          <w:p w14:paraId="0B8A7229" w14:textId="77777777" w:rsidR="004744D7" w:rsidRDefault="004744D7">
            <w:pPr>
              <w:jc w:val="center"/>
              <w:rPr>
                <w:b/>
                <w:bCs/>
              </w:rPr>
            </w:pPr>
            <w:r>
              <w:rPr>
                <w:b/>
                <w:bCs/>
              </w:rPr>
              <w:t>Test-2</w:t>
            </w:r>
          </w:p>
        </w:tc>
        <w:tc>
          <w:tcPr>
            <w:tcW w:w="0" w:type="auto"/>
            <w:tcBorders>
              <w:top w:val="double" w:sz="4" w:space="0" w:color="auto"/>
              <w:bottom w:val="double" w:sz="4" w:space="0" w:color="auto"/>
            </w:tcBorders>
            <w:vAlign w:val="center"/>
            <w:hideMark/>
          </w:tcPr>
          <w:p w14:paraId="594A491D" w14:textId="77777777" w:rsidR="004744D7" w:rsidRDefault="004744D7">
            <w:pPr>
              <w:jc w:val="center"/>
              <w:rPr>
                <w:b/>
                <w:bCs/>
              </w:rPr>
            </w:pPr>
            <w:r>
              <w:rPr>
                <w:b/>
                <w:bCs/>
              </w:rPr>
              <w:t>Test-3</w:t>
            </w:r>
          </w:p>
        </w:tc>
        <w:tc>
          <w:tcPr>
            <w:tcW w:w="0" w:type="auto"/>
            <w:tcBorders>
              <w:top w:val="double" w:sz="4" w:space="0" w:color="auto"/>
              <w:bottom w:val="double" w:sz="4" w:space="0" w:color="auto"/>
            </w:tcBorders>
            <w:vAlign w:val="center"/>
            <w:hideMark/>
          </w:tcPr>
          <w:p w14:paraId="11E3BC8C" w14:textId="77777777" w:rsidR="004744D7" w:rsidRDefault="004744D7">
            <w:pPr>
              <w:jc w:val="center"/>
              <w:rPr>
                <w:b/>
                <w:bCs/>
              </w:rPr>
            </w:pPr>
            <w:r>
              <w:rPr>
                <w:b/>
                <w:bCs/>
              </w:rPr>
              <w:t>Test-4</w:t>
            </w:r>
          </w:p>
        </w:tc>
      </w:tr>
      <w:tr w:rsidR="004744D7" w14:paraId="128DFB5B" w14:textId="77777777" w:rsidTr="004744D7">
        <w:trPr>
          <w:tblCellSpacing w:w="15" w:type="dxa"/>
        </w:trPr>
        <w:tc>
          <w:tcPr>
            <w:tcW w:w="0" w:type="auto"/>
            <w:tcBorders>
              <w:top w:val="double" w:sz="4" w:space="0" w:color="auto"/>
              <w:left w:val="double" w:sz="4" w:space="0" w:color="auto"/>
              <w:right w:val="double" w:sz="4" w:space="0" w:color="auto"/>
            </w:tcBorders>
            <w:vAlign w:val="center"/>
            <w:hideMark/>
          </w:tcPr>
          <w:p w14:paraId="699BF1B4" w14:textId="77777777" w:rsidR="004744D7" w:rsidRDefault="004744D7">
            <w:r>
              <w:t>Jack</w:t>
            </w:r>
          </w:p>
        </w:tc>
        <w:tc>
          <w:tcPr>
            <w:tcW w:w="0" w:type="auto"/>
            <w:tcBorders>
              <w:top w:val="double" w:sz="4" w:space="0" w:color="auto"/>
            </w:tcBorders>
            <w:vAlign w:val="center"/>
            <w:hideMark/>
          </w:tcPr>
          <w:p w14:paraId="1E946E78" w14:textId="77777777" w:rsidR="004744D7" w:rsidRDefault="004744D7">
            <w:r>
              <w:t>1</w:t>
            </w:r>
          </w:p>
        </w:tc>
        <w:tc>
          <w:tcPr>
            <w:tcW w:w="0" w:type="auto"/>
            <w:tcBorders>
              <w:top w:val="double" w:sz="4" w:space="0" w:color="auto"/>
              <w:left w:val="double" w:sz="4" w:space="0" w:color="auto"/>
            </w:tcBorders>
            <w:vAlign w:val="center"/>
            <w:hideMark/>
          </w:tcPr>
          <w:p w14:paraId="3F5EB089" w14:textId="77777777" w:rsidR="004744D7" w:rsidRDefault="004744D7">
            <w:r>
              <w:t>0</w:t>
            </w:r>
          </w:p>
        </w:tc>
        <w:tc>
          <w:tcPr>
            <w:tcW w:w="0" w:type="auto"/>
            <w:tcBorders>
              <w:top w:val="double" w:sz="4" w:space="0" w:color="auto"/>
            </w:tcBorders>
            <w:vAlign w:val="center"/>
            <w:hideMark/>
          </w:tcPr>
          <w:p w14:paraId="2EA7416D" w14:textId="77777777" w:rsidR="004744D7" w:rsidRDefault="004744D7">
            <w:r>
              <w:t>1</w:t>
            </w:r>
          </w:p>
        </w:tc>
        <w:tc>
          <w:tcPr>
            <w:tcW w:w="0" w:type="auto"/>
            <w:tcBorders>
              <w:top w:val="double" w:sz="4" w:space="0" w:color="auto"/>
            </w:tcBorders>
            <w:vAlign w:val="center"/>
            <w:hideMark/>
          </w:tcPr>
          <w:p w14:paraId="6185BB47" w14:textId="77777777" w:rsidR="004744D7" w:rsidRDefault="004744D7">
            <w:r>
              <w:t>0</w:t>
            </w:r>
          </w:p>
        </w:tc>
        <w:tc>
          <w:tcPr>
            <w:tcW w:w="0" w:type="auto"/>
            <w:tcBorders>
              <w:top w:val="double" w:sz="4" w:space="0" w:color="auto"/>
            </w:tcBorders>
            <w:vAlign w:val="center"/>
            <w:hideMark/>
          </w:tcPr>
          <w:p w14:paraId="626E73F9" w14:textId="77777777" w:rsidR="004744D7" w:rsidRDefault="004744D7">
            <w:r>
              <w:t>0</w:t>
            </w:r>
          </w:p>
        </w:tc>
        <w:tc>
          <w:tcPr>
            <w:tcW w:w="0" w:type="auto"/>
            <w:tcBorders>
              <w:top w:val="double" w:sz="4" w:space="0" w:color="auto"/>
            </w:tcBorders>
            <w:vAlign w:val="center"/>
            <w:hideMark/>
          </w:tcPr>
          <w:p w14:paraId="426407DA" w14:textId="77777777" w:rsidR="004744D7" w:rsidRDefault="004744D7">
            <w:r>
              <w:t>0</w:t>
            </w:r>
          </w:p>
        </w:tc>
      </w:tr>
      <w:tr w:rsidR="004744D7" w14:paraId="2549F4CB" w14:textId="77777777" w:rsidTr="004744D7">
        <w:trPr>
          <w:tblCellSpacing w:w="15" w:type="dxa"/>
        </w:trPr>
        <w:tc>
          <w:tcPr>
            <w:tcW w:w="0" w:type="auto"/>
            <w:tcBorders>
              <w:top w:val="double" w:sz="4" w:space="0" w:color="auto"/>
              <w:left w:val="double" w:sz="4" w:space="0" w:color="auto"/>
              <w:bottom w:val="double" w:sz="4" w:space="0" w:color="auto"/>
              <w:right w:val="double" w:sz="4" w:space="0" w:color="auto"/>
            </w:tcBorders>
            <w:vAlign w:val="center"/>
            <w:hideMark/>
          </w:tcPr>
          <w:p w14:paraId="6BF09EA2" w14:textId="77777777" w:rsidR="004744D7" w:rsidRDefault="004744D7">
            <w:r>
              <w:t>Mary</w:t>
            </w:r>
          </w:p>
        </w:tc>
        <w:tc>
          <w:tcPr>
            <w:tcW w:w="0" w:type="auto"/>
            <w:tcBorders>
              <w:top w:val="double" w:sz="4" w:space="0" w:color="auto"/>
              <w:bottom w:val="double" w:sz="4" w:space="0" w:color="auto"/>
            </w:tcBorders>
            <w:vAlign w:val="center"/>
            <w:hideMark/>
          </w:tcPr>
          <w:p w14:paraId="09029F1F" w14:textId="77777777" w:rsidR="004744D7" w:rsidRDefault="004744D7">
            <w:r>
              <w:t>1</w:t>
            </w:r>
          </w:p>
        </w:tc>
        <w:tc>
          <w:tcPr>
            <w:tcW w:w="0" w:type="auto"/>
            <w:tcBorders>
              <w:top w:val="double" w:sz="4" w:space="0" w:color="auto"/>
              <w:left w:val="double" w:sz="4" w:space="0" w:color="auto"/>
              <w:bottom w:val="double" w:sz="4" w:space="0" w:color="auto"/>
            </w:tcBorders>
            <w:vAlign w:val="center"/>
            <w:hideMark/>
          </w:tcPr>
          <w:p w14:paraId="449F1BE3" w14:textId="77777777" w:rsidR="004744D7" w:rsidRDefault="004744D7">
            <w:r>
              <w:t>0</w:t>
            </w:r>
          </w:p>
        </w:tc>
        <w:tc>
          <w:tcPr>
            <w:tcW w:w="0" w:type="auto"/>
            <w:tcBorders>
              <w:top w:val="double" w:sz="4" w:space="0" w:color="auto"/>
              <w:bottom w:val="double" w:sz="4" w:space="0" w:color="auto"/>
            </w:tcBorders>
            <w:vAlign w:val="center"/>
            <w:hideMark/>
          </w:tcPr>
          <w:p w14:paraId="26FDB313" w14:textId="77777777" w:rsidR="004744D7" w:rsidRDefault="004744D7">
            <w:r>
              <w:t>1</w:t>
            </w:r>
          </w:p>
        </w:tc>
        <w:tc>
          <w:tcPr>
            <w:tcW w:w="0" w:type="auto"/>
            <w:tcBorders>
              <w:top w:val="double" w:sz="4" w:space="0" w:color="auto"/>
              <w:bottom w:val="double" w:sz="4" w:space="0" w:color="auto"/>
            </w:tcBorders>
            <w:vAlign w:val="center"/>
            <w:hideMark/>
          </w:tcPr>
          <w:p w14:paraId="6DCBB10C" w14:textId="77777777" w:rsidR="004744D7" w:rsidRDefault="004744D7">
            <w:r>
              <w:t>0</w:t>
            </w:r>
          </w:p>
        </w:tc>
        <w:tc>
          <w:tcPr>
            <w:tcW w:w="0" w:type="auto"/>
            <w:tcBorders>
              <w:top w:val="double" w:sz="4" w:space="0" w:color="auto"/>
              <w:bottom w:val="double" w:sz="4" w:space="0" w:color="auto"/>
            </w:tcBorders>
            <w:vAlign w:val="center"/>
            <w:hideMark/>
          </w:tcPr>
          <w:p w14:paraId="3A540EB3" w14:textId="77777777" w:rsidR="004744D7" w:rsidRDefault="004744D7">
            <w:r>
              <w:t>1</w:t>
            </w:r>
          </w:p>
        </w:tc>
        <w:tc>
          <w:tcPr>
            <w:tcW w:w="0" w:type="auto"/>
            <w:tcBorders>
              <w:top w:val="double" w:sz="4" w:space="0" w:color="auto"/>
              <w:bottom w:val="double" w:sz="4" w:space="0" w:color="auto"/>
            </w:tcBorders>
            <w:vAlign w:val="center"/>
            <w:hideMark/>
          </w:tcPr>
          <w:p w14:paraId="45C4ADBD" w14:textId="77777777" w:rsidR="004744D7" w:rsidRDefault="004744D7">
            <w:r>
              <w:t>0</w:t>
            </w:r>
          </w:p>
        </w:tc>
      </w:tr>
      <w:tr w:rsidR="004744D7" w14:paraId="06D00D03" w14:textId="77777777" w:rsidTr="004744D7">
        <w:trPr>
          <w:tblCellSpacing w:w="15" w:type="dxa"/>
        </w:trPr>
        <w:tc>
          <w:tcPr>
            <w:tcW w:w="0" w:type="auto"/>
            <w:tcBorders>
              <w:top w:val="double" w:sz="4" w:space="0" w:color="auto"/>
              <w:bottom w:val="double" w:sz="4" w:space="0" w:color="auto"/>
              <w:right w:val="double" w:sz="4" w:space="0" w:color="auto"/>
            </w:tcBorders>
            <w:vAlign w:val="center"/>
            <w:hideMark/>
          </w:tcPr>
          <w:p w14:paraId="2140CE04" w14:textId="77777777" w:rsidR="004744D7" w:rsidRDefault="004744D7">
            <w:r>
              <w:t>Jim</w:t>
            </w:r>
          </w:p>
        </w:tc>
        <w:tc>
          <w:tcPr>
            <w:tcW w:w="0" w:type="auto"/>
            <w:tcBorders>
              <w:top w:val="double" w:sz="4" w:space="0" w:color="auto"/>
              <w:bottom w:val="double" w:sz="4" w:space="0" w:color="auto"/>
            </w:tcBorders>
            <w:vAlign w:val="center"/>
            <w:hideMark/>
          </w:tcPr>
          <w:p w14:paraId="4E2C20C1" w14:textId="77777777" w:rsidR="004744D7" w:rsidRDefault="004744D7">
            <w:r>
              <w:t>1</w:t>
            </w:r>
          </w:p>
        </w:tc>
        <w:tc>
          <w:tcPr>
            <w:tcW w:w="0" w:type="auto"/>
            <w:tcBorders>
              <w:top w:val="double" w:sz="4" w:space="0" w:color="auto"/>
              <w:left w:val="double" w:sz="4" w:space="0" w:color="auto"/>
              <w:bottom w:val="double" w:sz="4" w:space="0" w:color="auto"/>
            </w:tcBorders>
            <w:vAlign w:val="center"/>
            <w:hideMark/>
          </w:tcPr>
          <w:p w14:paraId="0DF179E3" w14:textId="77777777" w:rsidR="004744D7" w:rsidRDefault="004744D7">
            <w:r>
              <w:t>1</w:t>
            </w:r>
          </w:p>
        </w:tc>
        <w:tc>
          <w:tcPr>
            <w:tcW w:w="0" w:type="auto"/>
            <w:tcBorders>
              <w:top w:val="double" w:sz="4" w:space="0" w:color="auto"/>
              <w:bottom w:val="double" w:sz="4" w:space="0" w:color="auto"/>
            </w:tcBorders>
            <w:vAlign w:val="center"/>
            <w:hideMark/>
          </w:tcPr>
          <w:p w14:paraId="03DDB0EA" w14:textId="77777777" w:rsidR="004744D7" w:rsidRDefault="004744D7">
            <w:r>
              <w:t>0</w:t>
            </w:r>
          </w:p>
        </w:tc>
        <w:tc>
          <w:tcPr>
            <w:tcW w:w="0" w:type="auto"/>
            <w:tcBorders>
              <w:top w:val="double" w:sz="4" w:space="0" w:color="auto"/>
              <w:bottom w:val="double" w:sz="4" w:space="0" w:color="auto"/>
            </w:tcBorders>
            <w:vAlign w:val="center"/>
            <w:hideMark/>
          </w:tcPr>
          <w:p w14:paraId="6AD8C45E" w14:textId="77777777" w:rsidR="004744D7" w:rsidRDefault="004744D7">
            <w:r>
              <w:t>0</w:t>
            </w:r>
          </w:p>
        </w:tc>
        <w:tc>
          <w:tcPr>
            <w:tcW w:w="0" w:type="auto"/>
            <w:tcBorders>
              <w:top w:val="double" w:sz="4" w:space="0" w:color="auto"/>
              <w:bottom w:val="double" w:sz="4" w:space="0" w:color="auto"/>
            </w:tcBorders>
            <w:vAlign w:val="center"/>
            <w:hideMark/>
          </w:tcPr>
          <w:p w14:paraId="18F22F4E" w14:textId="77777777" w:rsidR="004744D7" w:rsidRDefault="004744D7">
            <w:r>
              <w:t>0</w:t>
            </w:r>
          </w:p>
        </w:tc>
        <w:tc>
          <w:tcPr>
            <w:tcW w:w="0" w:type="auto"/>
            <w:tcBorders>
              <w:top w:val="double" w:sz="4" w:space="0" w:color="auto"/>
              <w:bottom w:val="double" w:sz="4" w:space="0" w:color="auto"/>
            </w:tcBorders>
            <w:vAlign w:val="center"/>
            <w:hideMark/>
          </w:tcPr>
          <w:p w14:paraId="1E0D7F0E" w14:textId="77777777" w:rsidR="004744D7" w:rsidRDefault="004744D7">
            <w:r>
              <w:t>0</w:t>
            </w:r>
          </w:p>
        </w:tc>
      </w:tr>
    </w:tbl>
    <w:p w14:paraId="768FE628" w14:textId="77777777" w:rsidR="004744D7" w:rsidRDefault="004744D7" w:rsidP="004744D7">
      <w:pPr>
        <w:pStyle w:val="NormalWeb"/>
      </w:pPr>
      <w:r>
        <w:t>The formula is:</w:t>
      </w:r>
    </w:p>
    <w:p w14:paraId="097D83F8" w14:textId="77777777" w:rsidR="004744D7" w:rsidRDefault="004744D7" w:rsidP="004744D7">
      <w:proofErr w:type="gramStart"/>
      <w:r>
        <w:t>\[</w:t>
      </w:r>
      <w:proofErr w:type="gramEnd"/>
      <w:r>
        <w:t xml:space="preserve"> </w:t>
      </w:r>
      <w:proofErr w:type="spellStart"/>
      <w:r>
        <w:t>d_J</w:t>
      </w:r>
      <w:proofErr w:type="spellEnd"/>
      <w:r>
        <w:t>=\frac{</w:t>
      </w:r>
      <w:proofErr w:type="spellStart"/>
      <w:r>
        <w:t>b+</w:t>
      </w:r>
      <w:proofErr w:type="gramStart"/>
      <w:r>
        <w:t>c</w:t>
      </w:r>
      <w:proofErr w:type="spellEnd"/>
      <w:r>
        <w:t>}{</w:t>
      </w:r>
      <w:proofErr w:type="spellStart"/>
      <w:proofErr w:type="gramEnd"/>
      <w:r>
        <w:t>a+b+c</w:t>
      </w:r>
      <w:proofErr w:type="spellEnd"/>
      <w:r>
        <w:t>} \]</w:t>
      </w:r>
    </w:p>
    <w:p w14:paraId="2F3C891A" w14:textId="77777777" w:rsidR="004744D7" w:rsidRDefault="004744D7" w:rsidP="004744D7">
      <w:pPr>
        <w:pStyle w:val="NormalWeb"/>
      </w:pPr>
      <w:r>
        <w:t xml:space="preserve">Here, \(a\) counts attributes where both individuals have </w:t>
      </w:r>
      <w:r>
        <w:rPr>
          <w:rStyle w:val="Strong"/>
        </w:rPr>
        <w:t>1</w:t>
      </w:r>
      <w:r>
        <w:t>, while \(</w:t>
      </w:r>
      <w:proofErr w:type="spellStart"/>
      <w:r>
        <w:t>b+c</w:t>
      </w:r>
      <w:proofErr w:type="spellEnd"/>
      <w:r>
        <w:t xml:space="preserve">\) counts attributes where only one individual has </w:t>
      </w:r>
      <w:r>
        <w:rPr>
          <w:rStyle w:val="Strong"/>
        </w:rPr>
        <w:t>1</w:t>
      </w:r>
      <w:r>
        <w:t xml:space="preserve">. Attributes where both have </w:t>
      </w:r>
      <w:r>
        <w:rPr>
          <w:rStyle w:val="Strong"/>
        </w:rPr>
        <w:t>0</w:t>
      </w:r>
      <w:r>
        <w:t xml:space="preserve"> are ignored.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237"/>
        <w:gridCol w:w="2047"/>
        <w:gridCol w:w="1277"/>
        <w:gridCol w:w="2259"/>
      </w:tblGrid>
      <w:tr w:rsidR="004744D7" w14:paraId="0B8394B3" w14:textId="77777777" w:rsidTr="004744D7">
        <w:trPr>
          <w:tblHeader/>
          <w:tblCellSpacing w:w="15" w:type="dxa"/>
        </w:trPr>
        <w:tc>
          <w:tcPr>
            <w:tcW w:w="0" w:type="auto"/>
            <w:tcBorders>
              <w:top w:val="double" w:sz="4" w:space="0" w:color="auto"/>
              <w:left w:val="double" w:sz="4" w:space="0" w:color="auto"/>
              <w:bottom w:val="double" w:sz="4" w:space="0" w:color="auto"/>
              <w:right w:val="double" w:sz="4" w:space="0" w:color="auto"/>
            </w:tcBorders>
            <w:vAlign w:val="center"/>
            <w:hideMark/>
          </w:tcPr>
          <w:p w14:paraId="40647347" w14:textId="77777777" w:rsidR="004744D7" w:rsidRDefault="004744D7">
            <w:pPr>
              <w:jc w:val="center"/>
              <w:rPr>
                <w:b/>
                <w:bCs/>
              </w:rPr>
            </w:pPr>
            <w:r>
              <w:rPr>
                <w:b/>
                <w:bCs/>
              </w:rPr>
              <w:t>Pair</w:t>
            </w:r>
          </w:p>
        </w:tc>
        <w:tc>
          <w:tcPr>
            <w:tcW w:w="0" w:type="auto"/>
            <w:tcBorders>
              <w:top w:val="double" w:sz="4" w:space="0" w:color="auto"/>
              <w:bottom w:val="double" w:sz="4" w:space="0" w:color="auto"/>
              <w:right w:val="double" w:sz="4" w:space="0" w:color="auto"/>
            </w:tcBorders>
            <w:vAlign w:val="center"/>
            <w:hideMark/>
          </w:tcPr>
          <w:p w14:paraId="68A7338C" w14:textId="77777777" w:rsidR="004744D7" w:rsidRDefault="004744D7">
            <w:pPr>
              <w:jc w:val="center"/>
              <w:rPr>
                <w:b/>
                <w:bCs/>
              </w:rPr>
            </w:pPr>
            <w:r>
              <w:rPr>
                <w:b/>
                <w:bCs/>
              </w:rPr>
              <w:t>Shared positives \(a\)</w:t>
            </w:r>
          </w:p>
        </w:tc>
        <w:tc>
          <w:tcPr>
            <w:tcW w:w="0" w:type="auto"/>
            <w:tcBorders>
              <w:top w:val="double" w:sz="4" w:space="0" w:color="auto"/>
              <w:bottom w:val="double" w:sz="4" w:space="0" w:color="auto"/>
              <w:right w:val="double" w:sz="4" w:space="0" w:color="auto"/>
            </w:tcBorders>
            <w:vAlign w:val="center"/>
            <w:hideMark/>
          </w:tcPr>
          <w:p w14:paraId="71716A02" w14:textId="77777777" w:rsidR="004744D7" w:rsidRDefault="004744D7">
            <w:pPr>
              <w:jc w:val="center"/>
              <w:rPr>
                <w:b/>
                <w:bCs/>
              </w:rPr>
            </w:pPr>
            <w:r>
              <w:rPr>
                <w:b/>
                <w:bCs/>
              </w:rPr>
              <w:t>Mismatches \(</w:t>
            </w:r>
            <w:proofErr w:type="spellStart"/>
            <w:r>
              <w:rPr>
                <w:b/>
                <w:bCs/>
              </w:rPr>
              <w:t>b+c</w:t>
            </w:r>
            <w:proofErr w:type="spellEnd"/>
            <w:r>
              <w:rPr>
                <w:b/>
                <w:bCs/>
              </w:rPr>
              <w:t>\)</w:t>
            </w:r>
          </w:p>
        </w:tc>
        <w:tc>
          <w:tcPr>
            <w:tcW w:w="0" w:type="auto"/>
            <w:tcBorders>
              <w:top w:val="double" w:sz="4" w:space="0" w:color="auto"/>
              <w:bottom w:val="double" w:sz="4" w:space="0" w:color="auto"/>
              <w:right w:val="double" w:sz="4" w:space="0" w:color="auto"/>
            </w:tcBorders>
            <w:vAlign w:val="center"/>
            <w:hideMark/>
          </w:tcPr>
          <w:p w14:paraId="26FCBB00" w14:textId="77777777" w:rsidR="004744D7" w:rsidRDefault="004744D7">
            <w:pPr>
              <w:jc w:val="center"/>
              <w:rPr>
                <w:b/>
                <w:bCs/>
              </w:rPr>
            </w:pPr>
            <w:r>
              <w:rPr>
                <w:b/>
                <w:bCs/>
              </w:rPr>
              <w:t>Calculation</w:t>
            </w:r>
          </w:p>
        </w:tc>
        <w:tc>
          <w:tcPr>
            <w:tcW w:w="0" w:type="auto"/>
            <w:tcBorders>
              <w:top w:val="double" w:sz="4" w:space="0" w:color="auto"/>
              <w:right w:val="double" w:sz="4" w:space="0" w:color="auto"/>
            </w:tcBorders>
            <w:vAlign w:val="center"/>
            <w:hideMark/>
          </w:tcPr>
          <w:p w14:paraId="489EB49C" w14:textId="77777777" w:rsidR="004744D7" w:rsidRDefault="004744D7">
            <w:pPr>
              <w:jc w:val="center"/>
              <w:rPr>
                <w:b/>
                <w:bCs/>
              </w:rPr>
            </w:pPr>
            <w:r>
              <w:rPr>
                <w:b/>
                <w:bCs/>
              </w:rPr>
              <w:t>Jaccard dissimilarity</w:t>
            </w:r>
          </w:p>
        </w:tc>
      </w:tr>
      <w:tr w:rsidR="004744D7" w14:paraId="6D31E8A3" w14:textId="77777777" w:rsidTr="004744D7">
        <w:trPr>
          <w:tblCellSpacing w:w="15" w:type="dxa"/>
        </w:trPr>
        <w:tc>
          <w:tcPr>
            <w:tcW w:w="0" w:type="auto"/>
            <w:tcBorders>
              <w:top w:val="double" w:sz="4" w:space="0" w:color="auto"/>
              <w:left w:val="double" w:sz="4" w:space="0" w:color="auto"/>
              <w:right w:val="double" w:sz="4" w:space="0" w:color="auto"/>
            </w:tcBorders>
            <w:vAlign w:val="center"/>
            <w:hideMark/>
          </w:tcPr>
          <w:p w14:paraId="51EC4A34" w14:textId="77777777" w:rsidR="004744D7" w:rsidRDefault="004744D7">
            <w:r>
              <w:rPr>
                <w:rStyle w:val="Strong"/>
              </w:rPr>
              <w:t>Jack, Mary</w:t>
            </w:r>
          </w:p>
        </w:tc>
        <w:tc>
          <w:tcPr>
            <w:tcW w:w="0" w:type="auto"/>
            <w:tcBorders>
              <w:top w:val="double" w:sz="4" w:space="0" w:color="auto"/>
            </w:tcBorders>
            <w:vAlign w:val="center"/>
            <w:hideMark/>
          </w:tcPr>
          <w:p w14:paraId="70E7890D" w14:textId="77777777" w:rsidR="004744D7" w:rsidRDefault="004744D7">
            <w:r>
              <w:t>2</w:t>
            </w:r>
          </w:p>
        </w:tc>
        <w:tc>
          <w:tcPr>
            <w:tcW w:w="0" w:type="auto"/>
            <w:tcBorders>
              <w:top w:val="double" w:sz="4" w:space="0" w:color="auto"/>
              <w:left w:val="double" w:sz="4" w:space="0" w:color="auto"/>
              <w:right w:val="double" w:sz="4" w:space="0" w:color="auto"/>
            </w:tcBorders>
            <w:vAlign w:val="center"/>
            <w:hideMark/>
          </w:tcPr>
          <w:p w14:paraId="7D81A198" w14:textId="77777777" w:rsidR="004744D7" w:rsidRDefault="004744D7">
            <w:r>
              <w:t>1</w:t>
            </w:r>
          </w:p>
        </w:tc>
        <w:tc>
          <w:tcPr>
            <w:tcW w:w="0" w:type="auto"/>
            <w:tcBorders>
              <w:top w:val="double" w:sz="4" w:space="0" w:color="auto"/>
              <w:right w:val="double" w:sz="4" w:space="0" w:color="auto"/>
            </w:tcBorders>
            <w:vAlign w:val="center"/>
            <w:hideMark/>
          </w:tcPr>
          <w:p w14:paraId="71213762" w14:textId="77777777" w:rsidR="004744D7" w:rsidRDefault="004744D7">
            <w:proofErr w:type="gramStart"/>
            <w:r>
              <w:t>\(</w:t>
            </w:r>
            <w:proofErr w:type="gramEnd"/>
            <w:r>
              <w:t>1</w:t>
            </w:r>
            <w:proofErr w:type="gramStart"/>
            <w:r>
              <w:t>/(</w:t>
            </w:r>
            <w:proofErr w:type="gramEnd"/>
            <w:r>
              <w:t>2+</w:t>
            </w:r>
            <w:proofErr w:type="gramStart"/>
            <w:r>
              <w:t>1)\</w:t>
            </w:r>
            <w:proofErr w:type="gramEnd"/>
            <w:r>
              <w:t>)</w:t>
            </w:r>
          </w:p>
        </w:tc>
        <w:tc>
          <w:tcPr>
            <w:tcW w:w="0" w:type="auto"/>
            <w:tcBorders>
              <w:top w:val="double" w:sz="4" w:space="0" w:color="auto"/>
              <w:right w:val="double" w:sz="4" w:space="0" w:color="auto"/>
            </w:tcBorders>
            <w:vAlign w:val="center"/>
            <w:hideMark/>
          </w:tcPr>
          <w:p w14:paraId="22568B7C" w14:textId="77777777" w:rsidR="004744D7" w:rsidRDefault="004744D7">
            <w:r>
              <w:rPr>
                <w:rStyle w:val="Strong"/>
              </w:rPr>
              <w:t>0.3333</w:t>
            </w:r>
          </w:p>
        </w:tc>
      </w:tr>
      <w:tr w:rsidR="004744D7" w14:paraId="3A3E289B" w14:textId="77777777" w:rsidTr="004744D7">
        <w:trPr>
          <w:tblCellSpacing w:w="15" w:type="dxa"/>
        </w:trPr>
        <w:tc>
          <w:tcPr>
            <w:tcW w:w="0" w:type="auto"/>
            <w:tcBorders>
              <w:top w:val="double" w:sz="4" w:space="0" w:color="auto"/>
              <w:left w:val="double" w:sz="4" w:space="0" w:color="auto"/>
              <w:right w:val="double" w:sz="4" w:space="0" w:color="auto"/>
            </w:tcBorders>
            <w:vAlign w:val="center"/>
            <w:hideMark/>
          </w:tcPr>
          <w:p w14:paraId="2EB6B831" w14:textId="77777777" w:rsidR="004744D7" w:rsidRDefault="004744D7">
            <w:r>
              <w:rPr>
                <w:rStyle w:val="Strong"/>
              </w:rPr>
              <w:t>Jack, Jim</w:t>
            </w:r>
          </w:p>
        </w:tc>
        <w:tc>
          <w:tcPr>
            <w:tcW w:w="0" w:type="auto"/>
            <w:tcBorders>
              <w:top w:val="double" w:sz="4" w:space="0" w:color="auto"/>
              <w:left w:val="double" w:sz="4" w:space="0" w:color="auto"/>
              <w:right w:val="double" w:sz="4" w:space="0" w:color="auto"/>
            </w:tcBorders>
            <w:vAlign w:val="center"/>
            <w:hideMark/>
          </w:tcPr>
          <w:p w14:paraId="32C4F6C2" w14:textId="77777777" w:rsidR="004744D7" w:rsidRDefault="004744D7">
            <w:r>
              <w:t>1</w:t>
            </w:r>
          </w:p>
        </w:tc>
        <w:tc>
          <w:tcPr>
            <w:tcW w:w="0" w:type="auto"/>
            <w:tcBorders>
              <w:top w:val="double" w:sz="4" w:space="0" w:color="auto"/>
              <w:right w:val="double" w:sz="4" w:space="0" w:color="auto"/>
            </w:tcBorders>
            <w:vAlign w:val="center"/>
            <w:hideMark/>
          </w:tcPr>
          <w:p w14:paraId="493B4AD7" w14:textId="77777777" w:rsidR="004744D7" w:rsidRDefault="004744D7">
            <w:r>
              <w:t>2</w:t>
            </w:r>
          </w:p>
        </w:tc>
        <w:tc>
          <w:tcPr>
            <w:tcW w:w="0" w:type="auto"/>
            <w:tcBorders>
              <w:top w:val="double" w:sz="4" w:space="0" w:color="auto"/>
              <w:right w:val="double" w:sz="4" w:space="0" w:color="auto"/>
            </w:tcBorders>
            <w:vAlign w:val="center"/>
            <w:hideMark/>
          </w:tcPr>
          <w:p w14:paraId="02B2F632" w14:textId="77777777" w:rsidR="004744D7" w:rsidRDefault="004744D7">
            <w:proofErr w:type="gramStart"/>
            <w:r>
              <w:t>\(</w:t>
            </w:r>
            <w:proofErr w:type="gramEnd"/>
            <w:r>
              <w:t>2</w:t>
            </w:r>
            <w:proofErr w:type="gramStart"/>
            <w:r>
              <w:t>/(</w:t>
            </w:r>
            <w:proofErr w:type="gramEnd"/>
            <w:r>
              <w:t>1+</w:t>
            </w:r>
            <w:proofErr w:type="gramStart"/>
            <w:r>
              <w:t>2)\</w:t>
            </w:r>
            <w:proofErr w:type="gramEnd"/>
            <w:r>
              <w:t>)</w:t>
            </w:r>
          </w:p>
        </w:tc>
        <w:tc>
          <w:tcPr>
            <w:tcW w:w="0" w:type="auto"/>
            <w:tcBorders>
              <w:top w:val="double" w:sz="4" w:space="0" w:color="auto"/>
              <w:right w:val="double" w:sz="4" w:space="0" w:color="auto"/>
            </w:tcBorders>
            <w:vAlign w:val="center"/>
            <w:hideMark/>
          </w:tcPr>
          <w:p w14:paraId="269B98B5" w14:textId="77777777" w:rsidR="004744D7" w:rsidRDefault="004744D7">
            <w:r>
              <w:rPr>
                <w:rStyle w:val="Strong"/>
              </w:rPr>
              <w:t>0.6667</w:t>
            </w:r>
          </w:p>
        </w:tc>
      </w:tr>
      <w:tr w:rsidR="004744D7" w14:paraId="691189D4" w14:textId="77777777" w:rsidTr="004744D7">
        <w:trPr>
          <w:tblCellSpacing w:w="15" w:type="dxa"/>
        </w:trPr>
        <w:tc>
          <w:tcPr>
            <w:tcW w:w="0" w:type="auto"/>
            <w:tcBorders>
              <w:top w:val="double" w:sz="4" w:space="0" w:color="auto"/>
              <w:left w:val="double" w:sz="4" w:space="0" w:color="auto"/>
              <w:bottom w:val="double" w:sz="4" w:space="0" w:color="auto"/>
              <w:right w:val="double" w:sz="4" w:space="0" w:color="auto"/>
            </w:tcBorders>
            <w:vAlign w:val="center"/>
            <w:hideMark/>
          </w:tcPr>
          <w:p w14:paraId="7DA88C69" w14:textId="77777777" w:rsidR="004744D7" w:rsidRDefault="004744D7">
            <w:r>
              <w:rPr>
                <w:rStyle w:val="Strong"/>
              </w:rPr>
              <w:t>Jim, Mary</w:t>
            </w:r>
          </w:p>
        </w:tc>
        <w:tc>
          <w:tcPr>
            <w:tcW w:w="0" w:type="auto"/>
            <w:tcBorders>
              <w:top w:val="double" w:sz="4" w:space="0" w:color="auto"/>
              <w:bottom w:val="double" w:sz="4" w:space="0" w:color="auto"/>
              <w:right w:val="double" w:sz="4" w:space="0" w:color="auto"/>
            </w:tcBorders>
            <w:vAlign w:val="center"/>
            <w:hideMark/>
          </w:tcPr>
          <w:p w14:paraId="461F8AA3" w14:textId="77777777" w:rsidR="004744D7" w:rsidRDefault="004744D7">
            <w:r>
              <w:t>1</w:t>
            </w:r>
          </w:p>
        </w:tc>
        <w:tc>
          <w:tcPr>
            <w:tcW w:w="0" w:type="auto"/>
            <w:tcBorders>
              <w:top w:val="double" w:sz="4" w:space="0" w:color="auto"/>
              <w:bottom w:val="double" w:sz="4" w:space="0" w:color="auto"/>
              <w:right w:val="double" w:sz="4" w:space="0" w:color="auto"/>
            </w:tcBorders>
            <w:vAlign w:val="center"/>
            <w:hideMark/>
          </w:tcPr>
          <w:p w14:paraId="431657AC" w14:textId="77777777" w:rsidR="004744D7" w:rsidRDefault="004744D7">
            <w:r>
              <w:t>3</w:t>
            </w:r>
          </w:p>
        </w:tc>
        <w:tc>
          <w:tcPr>
            <w:tcW w:w="0" w:type="auto"/>
            <w:tcBorders>
              <w:top w:val="double" w:sz="4" w:space="0" w:color="auto"/>
              <w:bottom w:val="double" w:sz="4" w:space="0" w:color="auto"/>
              <w:right w:val="double" w:sz="4" w:space="0" w:color="auto"/>
            </w:tcBorders>
            <w:vAlign w:val="center"/>
            <w:hideMark/>
          </w:tcPr>
          <w:p w14:paraId="4B2E2DC3" w14:textId="77777777" w:rsidR="004744D7" w:rsidRDefault="004744D7">
            <w:proofErr w:type="gramStart"/>
            <w:r>
              <w:t>\(</w:t>
            </w:r>
            <w:proofErr w:type="gramEnd"/>
            <w:r>
              <w:t>3</w:t>
            </w:r>
            <w:proofErr w:type="gramStart"/>
            <w:r>
              <w:t>/(</w:t>
            </w:r>
            <w:proofErr w:type="gramEnd"/>
            <w:r>
              <w:t>1+</w:t>
            </w:r>
            <w:proofErr w:type="gramStart"/>
            <w:r>
              <w:t>3)\</w:t>
            </w:r>
            <w:proofErr w:type="gramEnd"/>
            <w:r>
              <w:t>)</w:t>
            </w:r>
          </w:p>
        </w:tc>
        <w:tc>
          <w:tcPr>
            <w:tcW w:w="0" w:type="auto"/>
            <w:tcBorders>
              <w:top w:val="double" w:sz="4" w:space="0" w:color="auto"/>
              <w:bottom w:val="double" w:sz="4" w:space="0" w:color="auto"/>
              <w:right w:val="double" w:sz="4" w:space="0" w:color="auto"/>
            </w:tcBorders>
            <w:vAlign w:val="center"/>
            <w:hideMark/>
          </w:tcPr>
          <w:p w14:paraId="459E683B" w14:textId="77777777" w:rsidR="004744D7" w:rsidRDefault="004744D7">
            <w:r>
              <w:rPr>
                <w:rStyle w:val="Strong"/>
              </w:rPr>
              <w:t>0.7500</w:t>
            </w:r>
          </w:p>
        </w:tc>
      </w:tr>
    </w:tbl>
    <w:p w14:paraId="60E18785" w14:textId="77777777" w:rsidR="004744D7" w:rsidRDefault="004744D7" w:rsidP="004744D7">
      <w:pPr>
        <w:pStyle w:val="NormalWeb"/>
      </w:pPr>
      <w:r>
        <w:t xml:space="preserve">Jack and Mary share </w:t>
      </w:r>
      <w:r>
        <w:rPr>
          <w:rStyle w:val="Strong"/>
        </w:rPr>
        <w:t>Fever</w:t>
      </w:r>
      <w:r>
        <w:t xml:space="preserve"> and </w:t>
      </w:r>
      <w:r>
        <w:rPr>
          <w:rStyle w:val="Strong"/>
        </w:rPr>
        <w:t>Test-1</w:t>
      </w:r>
      <w:r>
        <w:t xml:space="preserve">, differing only on </w:t>
      </w:r>
      <w:r>
        <w:rPr>
          <w:rStyle w:val="Strong"/>
        </w:rPr>
        <w:t>Test-3</w:t>
      </w:r>
      <w:r>
        <w:t xml:space="preserve"> among their positive attributes. Jack and Jim share </w:t>
      </w:r>
      <w:r>
        <w:rPr>
          <w:rStyle w:val="Strong"/>
        </w:rPr>
        <w:t>Fever</w:t>
      </w:r>
      <w:r>
        <w:t xml:space="preserve">, but differ on </w:t>
      </w:r>
      <w:r>
        <w:rPr>
          <w:rStyle w:val="Strong"/>
        </w:rPr>
        <w:t>Cough</w:t>
      </w:r>
      <w:r>
        <w:t xml:space="preserve"> and </w:t>
      </w:r>
      <w:r>
        <w:rPr>
          <w:rStyle w:val="Strong"/>
        </w:rPr>
        <w:t>Test-1</w:t>
      </w:r>
      <w:r>
        <w:t xml:space="preserve">. Jim and Mary share </w:t>
      </w:r>
      <w:r>
        <w:rPr>
          <w:rStyle w:val="Strong"/>
        </w:rPr>
        <w:t>Fever</w:t>
      </w:r>
      <w:r>
        <w:t xml:space="preserve">, but differ on </w:t>
      </w:r>
      <w:r>
        <w:rPr>
          <w:rStyle w:val="Strong"/>
        </w:rPr>
        <w:t>Cough</w:t>
      </w:r>
      <w:r>
        <w:t xml:space="preserve">, </w:t>
      </w:r>
      <w:r>
        <w:rPr>
          <w:rStyle w:val="Strong"/>
        </w:rPr>
        <w:t>Test-1</w:t>
      </w:r>
      <w:r>
        <w:t xml:space="preserve"> and </w:t>
      </w:r>
      <w:r>
        <w:rPr>
          <w:rStyle w:val="Strong"/>
        </w:rPr>
        <w:t>Test-3</w:t>
      </w:r>
      <w:r>
        <w:t>.</w:t>
      </w:r>
    </w:p>
    <w:p w14:paraId="4718DCAC" w14:textId="77777777" w:rsidR="004744D7" w:rsidRDefault="004744D7" w:rsidP="004744D7">
      <w:pPr>
        <w:pStyle w:val="NormalWeb"/>
      </w:pPr>
      <w:r>
        <w:t xml:space="preserve">Therefore, </w:t>
      </w:r>
      <w:r>
        <w:rPr>
          <w:rStyle w:val="Strong"/>
        </w:rPr>
        <w:t>Jack and Mary are the most similar pair</w:t>
      </w:r>
      <w:r>
        <w:t xml:space="preserve">, while </w:t>
      </w:r>
      <w:r>
        <w:rPr>
          <w:rStyle w:val="Strong"/>
        </w:rPr>
        <w:t>Jim and Mary are the most dissimilar</w:t>
      </w:r>
      <w:r>
        <w:t>.</w:t>
      </w:r>
    </w:p>
    <w:p w14:paraId="05744FDA" w14:textId="77777777" w:rsidR="004744D7" w:rsidRPr="004744D7" w:rsidRDefault="004744D7" w:rsidP="004744D7">
      <w:pPr>
        <w:rPr>
          <w:rFonts w:ascii="inherit" w:hAnsi="inherit" w:cs="Arial"/>
          <w:b/>
          <w:bCs/>
          <w:color w:val="37474F"/>
        </w:rPr>
      </w:pPr>
    </w:p>
    <w:p w14:paraId="3C0F2852" w14:textId="77777777" w:rsidR="006C2AF1" w:rsidRDefault="006C2AF1" w:rsidP="00566234">
      <w:pPr>
        <w:rPr>
          <w:rFonts w:ascii="inherit" w:hAnsi="inherit" w:cs="Arial"/>
          <w:b/>
          <w:bCs/>
          <w:color w:val="37474F"/>
        </w:rPr>
      </w:pPr>
    </w:p>
    <w:p w14:paraId="7D06CBD7" w14:textId="77777777" w:rsidR="00415E50" w:rsidRDefault="00415E50" w:rsidP="00566234">
      <w:pPr>
        <w:rPr>
          <w:rFonts w:ascii="inherit" w:hAnsi="inherit" w:cs="Arial"/>
          <w:b/>
          <w:bCs/>
          <w:color w:val="37474F"/>
        </w:rPr>
      </w:pPr>
    </w:p>
    <w:p w14:paraId="52021AC7" w14:textId="0F4EF296" w:rsidR="00415E50" w:rsidRDefault="00415E50" w:rsidP="00566234">
      <w:pPr>
        <w:rPr>
          <w:rFonts w:ascii="inherit" w:hAnsi="inherit" w:cs="Arial"/>
          <w:b/>
          <w:bCs/>
          <w:color w:val="37474F"/>
        </w:rPr>
      </w:pPr>
      <w:r w:rsidRPr="000E2EEE">
        <w:rPr>
          <w:rFonts w:ascii="inherit" w:hAnsi="inherit" w:cs="Arial"/>
          <w:b/>
          <w:bCs/>
          <w:color w:val="37474F"/>
          <w:highlight w:val="yellow"/>
        </w:rPr>
        <w:t>Unit 6: Clustering with Python</w:t>
      </w:r>
    </w:p>
    <w:p w14:paraId="6990A1D1" w14:textId="64784F38" w:rsidR="006C2AF1" w:rsidRDefault="006C2AF1" w:rsidP="006C2AF1">
      <w:pPr>
        <w:pStyle w:val="ListParagraph"/>
        <w:numPr>
          <w:ilvl w:val="0"/>
          <w:numId w:val="8"/>
        </w:numPr>
        <w:rPr>
          <w:rFonts w:ascii="inherit" w:hAnsi="inherit" w:cs="Arial"/>
          <w:b/>
          <w:bCs/>
          <w:color w:val="37474F"/>
        </w:rPr>
      </w:pPr>
      <w:r>
        <w:rPr>
          <w:rFonts w:ascii="inherit" w:hAnsi="inherit" w:cs="Arial"/>
          <w:b/>
          <w:bCs/>
          <w:color w:val="37474F"/>
        </w:rPr>
        <w:t>Formative</w:t>
      </w:r>
      <w:r w:rsidR="00903056">
        <w:rPr>
          <w:rFonts w:ascii="inherit" w:hAnsi="inherit" w:cs="Arial"/>
          <w:b/>
          <w:bCs/>
          <w:color w:val="37474F"/>
        </w:rPr>
        <w:t xml:space="preserve">: </w:t>
      </w:r>
      <w:r w:rsidR="00903056">
        <w:rPr>
          <w:rFonts w:ascii="Arial" w:hAnsi="Arial" w:cs="Arial"/>
          <w:color w:val="4C5A73"/>
          <w:shd w:val="clear" w:color="auto" w:fill="FFFFFF"/>
        </w:rPr>
        <w:t>Updated</w:t>
      </w:r>
      <w:r w:rsidR="00903056">
        <w:rPr>
          <w:rFonts w:ascii="Arial" w:hAnsi="Arial" w:cs="Arial"/>
          <w:color w:val="4C5A73"/>
          <w:shd w:val="clear" w:color="auto" w:fill="FFFFFF"/>
        </w:rPr>
        <w:t xml:space="preserve"> e-Portfolio and have a team updat</w:t>
      </w:r>
      <w:r w:rsidR="00903056">
        <w:rPr>
          <w:rFonts w:ascii="Arial" w:hAnsi="Arial" w:cs="Arial"/>
          <w:color w:val="4C5A73"/>
          <w:shd w:val="clear" w:color="auto" w:fill="FFFFFF"/>
        </w:rPr>
        <w:t>e.</w:t>
      </w:r>
    </w:p>
    <w:p w14:paraId="6EFC8BEB" w14:textId="77777777" w:rsidR="006C2AF1" w:rsidRDefault="006C2AF1" w:rsidP="00566234">
      <w:pPr>
        <w:rPr>
          <w:rFonts w:ascii="inherit" w:hAnsi="inherit" w:cs="Arial"/>
          <w:b/>
          <w:bCs/>
          <w:color w:val="37474F"/>
        </w:rPr>
      </w:pPr>
    </w:p>
    <w:p w14:paraId="158F9831" w14:textId="77777777" w:rsidR="00566234" w:rsidRPr="00566234" w:rsidRDefault="00566234" w:rsidP="00566234">
      <w:pPr>
        <w:rPr>
          <w:rFonts w:ascii="inherit" w:hAnsi="inherit" w:cs="Arial"/>
          <w:b/>
          <w:bCs/>
          <w:color w:val="37474F"/>
        </w:rPr>
      </w:pPr>
    </w:p>
    <w:p w14:paraId="6B98C920" w14:textId="135E76B7" w:rsidR="00415E50" w:rsidRDefault="00415E50" w:rsidP="00415E50">
      <w:pPr>
        <w:rPr>
          <w:rFonts w:ascii="inherit" w:hAnsi="inherit" w:cs="Arial"/>
          <w:b/>
          <w:bCs/>
          <w:color w:val="37474F"/>
        </w:rPr>
      </w:pPr>
      <w:r w:rsidRPr="000E2EEE">
        <w:rPr>
          <w:rFonts w:ascii="inherit" w:hAnsi="inherit" w:cs="Arial"/>
          <w:b/>
          <w:bCs/>
          <w:color w:val="37474F"/>
          <w:highlight w:val="yellow"/>
        </w:rPr>
        <w:t xml:space="preserve">Unit </w:t>
      </w:r>
      <w:r w:rsidRPr="000E2EEE">
        <w:rPr>
          <w:rFonts w:ascii="inherit" w:hAnsi="inherit" w:cs="Arial"/>
          <w:b/>
          <w:bCs/>
          <w:color w:val="37474F"/>
          <w:highlight w:val="yellow"/>
        </w:rPr>
        <w:t>7</w:t>
      </w:r>
      <w:r w:rsidRPr="000E2EEE">
        <w:rPr>
          <w:rFonts w:ascii="inherit" w:hAnsi="inherit" w:cs="Arial"/>
          <w:b/>
          <w:bCs/>
          <w:color w:val="37474F"/>
          <w:highlight w:val="yellow"/>
        </w:rPr>
        <w:t>:</w:t>
      </w:r>
      <w:r w:rsidRPr="000E2EEE">
        <w:rPr>
          <w:rFonts w:ascii="inherit" w:hAnsi="inherit" w:cs="Arial"/>
          <w:b/>
          <w:bCs/>
          <w:color w:val="37474F"/>
          <w:highlight w:val="yellow"/>
        </w:rPr>
        <w:t xml:space="preserve"> Introduction to Artificial Neural Networks</w:t>
      </w:r>
    </w:p>
    <w:p w14:paraId="6F6E18D5" w14:textId="7AA21ABF" w:rsidR="006C2AF1" w:rsidRDefault="006C2AF1" w:rsidP="006C2AF1">
      <w:pPr>
        <w:pStyle w:val="ListParagraph"/>
        <w:numPr>
          <w:ilvl w:val="0"/>
          <w:numId w:val="8"/>
        </w:numPr>
        <w:rPr>
          <w:rFonts w:ascii="inherit" w:hAnsi="inherit" w:cs="Arial"/>
          <w:b/>
          <w:bCs/>
          <w:color w:val="37474F"/>
        </w:rPr>
      </w:pPr>
      <w:r>
        <w:rPr>
          <w:rFonts w:ascii="inherit" w:hAnsi="inherit" w:cs="Arial"/>
          <w:b/>
          <w:bCs/>
          <w:color w:val="37474F"/>
        </w:rPr>
        <w:lastRenderedPageBreak/>
        <w:t>e-Portfolio</w:t>
      </w:r>
      <w:r w:rsidR="00903056">
        <w:rPr>
          <w:rFonts w:ascii="inherit" w:hAnsi="inherit" w:cs="Arial"/>
          <w:b/>
          <w:bCs/>
          <w:color w:val="37474F"/>
        </w:rPr>
        <w:t>: Perceptron Activities</w:t>
      </w:r>
    </w:p>
    <w:p w14:paraId="01AB32BF" w14:textId="77777777" w:rsidR="00903056" w:rsidRDefault="00903056" w:rsidP="00903056">
      <w:pPr>
        <w:rPr>
          <w:rFonts w:ascii="inherit" w:hAnsi="inherit" w:cs="Arial"/>
          <w:b/>
          <w:bCs/>
          <w:color w:val="37474F"/>
        </w:rPr>
      </w:pPr>
    </w:p>
    <w:p w14:paraId="4C6F3A5F" w14:textId="77777777" w:rsidR="00903056" w:rsidRDefault="00903056" w:rsidP="00903056">
      <w:r>
        <w:t xml:space="preserve"># Exercise 1 · Simple perceptron This activity implements a weighted sum using NumPy and applies a step activation. It compares the original positive and negative weights, then examines the effect of changing inputs, weights and the threshold. For inputs x and weights w, the weighted sum is z = x · w. The output is 1 when z ≥ threshold and 0 otherwise. The original threshold is 1. There is no separate bias parameter or training loop in this activity; the weights are specified manually. Course source: </w:t>
      </w:r>
      <w:proofErr w:type="spellStart"/>
      <w:r>
        <w:t>Lakoju</w:t>
      </w:r>
      <w:proofErr w:type="spellEnd"/>
      <w:r>
        <w:t>, M. (n.d.) *Unit 7 perceptron activities*, University of Essex Online course notebooks. Exercises 1 and 2 identify Cardiff Metropolitan University in their source attribution. The calculations and explanations below follow these teaching examples.</w:t>
      </w:r>
    </w:p>
    <w:p w14:paraId="20F44767" w14:textId="77777777" w:rsidR="00903056" w:rsidRDefault="00903056" w:rsidP="00903056"/>
    <w:p w14:paraId="621F1A90" w14:textId="77777777" w:rsidR="00903056" w:rsidRDefault="00903056" w:rsidP="00903056">
      <w:r>
        <w:t>Python cell 1</w:t>
      </w:r>
    </w:p>
    <w:p w14:paraId="5E4AEE29" w14:textId="77777777" w:rsidR="00903056" w:rsidRDefault="00903056" w:rsidP="00903056">
      <w:pPr>
        <w:pStyle w:val="HTMLPreformatted"/>
        <w:shd w:val="clear" w:color="auto" w:fill="F1F5F9"/>
        <w:rPr>
          <w:color w:val="16243A"/>
          <w:sz w:val="18"/>
          <w:szCs w:val="18"/>
        </w:rPr>
      </w:pPr>
      <w:r>
        <w:rPr>
          <w:color w:val="16243A"/>
          <w:sz w:val="18"/>
          <w:szCs w:val="18"/>
        </w:rPr>
        <w:t>Python 3.12.14 | NumPy 2.3.5 | pandas 2.2.3</w:t>
      </w:r>
    </w:p>
    <w:p w14:paraId="7B9F91A7" w14:textId="1F9C3BDD" w:rsidR="00903056" w:rsidRDefault="00903056" w:rsidP="00903056">
      <w:r>
        <w:t xml:space="preserve">1. Inputs, weights and the dot product </w:t>
      </w:r>
      <w:proofErr w:type="gramStart"/>
      <w:r>
        <w:t>The</w:t>
      </w:r>
      <w:proofErr w:type="gramEnd"/>
      <w:r>
        <w:t xml:space="preserve"> original input vector contains 45 and 25. The initial weight vector contains 0.7 and 0.1. The dot product multiplies corresponding entries and sums the products.</w:t>
      </w:r>
    </w:p>
    <w:p w14:paraId="57C06147" w14:textId="77777777" w:rsidR="00903056" w:rsidRDefault="00903056" w:rsidP="00903056"/>
    <w:p w14:paraId="33A3B00D" w14:textId="77777777" w:rsidR="00903056" w:rsidRDefault="00903056" w:rsidP="00903056">
      <w:r>
        <w:t>Python cell 2</w:t>
      </w:r>
    </w:p>
    <w:p w14:paraId="29A5AA48" w14:textId="77777777" w:rsidR="00903056" w:rsidRDefault="00903056" w:rsidP="00903056">
      <w:pPr>
        <w:pStyle w:val="HTMLPreformatted"/>
        <w:shd w:val="clear" w:color="auto" w:fill="F1F5F9"/>
        <w:rPr>
          <w:color w:val="16243A"/>
          <w:sz w:val="18"/>
          <w:szCs w:val="18"/>
        </w:rPr>
      </w:pPr>
      <w:r>
        <w:rPr>
          <w:color w:val="16243A"/>
          <w:sz w:val="18"/>
          <w:szCs w:val="18"/>
        </w:rPr>
        <w:t xml:space="preserve">Input type: </w:t>
      </w:r>
      <w:proofErr w:type="spellStart"/>
      <w:r>
        <w:rPr>
          <w:color w:val="16243A"/>
          <w:sz w:val="18"/>
          <w:szCs w:val="18"/>
        </w:rPr>
        <w:t>ndarray</w:t>
      </w:r>
      <w:proofErr w:type="spellEnd"/>
      <w:r>
        <w:rPr>
          <w:color w:val="16243A"/>
          <w:sz w:val="18"/>
          <w:szCs w:val="18"/>
        </w:rPr>
        <w:t xml:space="preserve"> | shape: (2,)</w:t>
      </w:r>
    </w:p>
    <w:p w14:paraId="5382518A" w14:textId="77777777" w:rsidR="00903056" w:rsidRDefault="00903056" w:rsidP="00903056">
      <w:pPr>
        <w:pStyle w:val="HTMLPreformatted"/>
        <w:shd w:val="clear" w:color="auto" w:fill="F1F5F9"/>
        <w:rPr>
          <w:color w:val="16243A"/>
          <w:sz w:val="18"/>
          <w:szCs w:val="18"/>
        </w:rPr>
      </w:pPr>
      <w:r>
        <w:rPr>
          <w:color w:val="16243A"/>
          <w:sz w:val="18"/>
          <w:szCs w:val="18"/>
        </w:rPr>
        <w:t>First input: 45.0 | first weight: 0.7</w:t>
      </w:r>
    </w:p>
    <w:p w14:paraId="497EFC9D" w14:textId="77777777" w:rsidR="00903056" w:rsidRDefault="00903056" w:rsidP="00903056">
      <w:pPr>
        <w:pStyle w:val="HTMLPreformatted"/>
        <w:shd w:val="clear" w:color="auto" w:fill="F1F5F9"/>
        <w:rPr>
          <w:color w:val="16243A"/>
          <w:sz w:val="18"/>
          <w:szCs w:val="18"/>
        </w:rPr>
      </w:pPr>
      <w:r>
        <w:rPr>
          <w:color w:val="16243A"/>
          <w:sz w:val="18"/>
          <w:szCs w:val="18"/>
        </w:rPr>
        <w:t>Weighted sum: 34.0</w:t>
      </w:r>
    </w:p>
    <w:p w14:paraId="27ADF8F0" w14:textId="77777777" w:rsidR="00903056" w:rsidRDefault="00903056" w:rsidP="00903056">
      <w:pPr>
        <w:pStyle w:val="HTMLPreformatted"/>
        <w:shd w:val="clear" w:color="auto" w:fill="F1F5F9"/>
        <w:rPr>
          <w:color w:val="16243A"/>
          <w:sz w:val="18"/>
          <w:szCs w:val="18"/>
        </w:rPr>
      </w:pPr>
      <w:r>
        <w:rPr>
          <w:color w:val="16243A"/>
          <w:sz w:val="18"/>
          <w:szCs w:val="18"/>
        </w:rPr>
        <w:t>Step output: 1</w:t>
      </w:r>
    </w:p>
    <w:p w14:paraId="3DC4B4ED" w14:textId="77777777" w:rsidR="00903056" w:rsidRDefault="00903056" w:rsidP="00903056"/>
    <w:p w14:paraId="5833EA39" w14:textId="2E2DC2A1" w:rsidR="00903056" w:rsidRDefault="00903056" w:rsidP="00903056">
      <w:r>
        <w:t xml:space="preserve"> 2. Negative first weight Changing only the first weight from 0.7 to −0.7 reverses its contribution. The weighted sum becomes −29, which is below the threshold of 1.</w:t>
      </w:r>
    </w:p>
    <w:p w14:paraId="7744BC8B" w14:textId="77777777" w:rsidR="00903056" w:rsidRDefault="00903056" w:rsidP="00903056"/>
    <w:p w14:paraId="5AAD8125" w14:textId="77777777" w:rsidR="00903056" w:rsidRDefault="00903056" w:rsidP="00903056">
      <w:r>
        <w:t>Python cell 3</w:t>
      </w:r>
    </w:p>
    <w:p w14:paraId="4D404C9F" w14:textId="77777777" w:rsidR="00903056" w:rsidRDefault="00903056" w:rsidP="00903056">
      <w:pPr>
        <w:pStyle w:val="HTMLPreformatted"/>
        <w:shd w:val="clear" w:color="auto" w:fill="F1F5F9"/>
        <w:rPr>
          <w:color w:val="16243A"/>
          <w:sz w:val="18"/>
          <w:szCs w:val="18"/>
        </w:rPr>
      </w:pPr>
      <w:r>
        <w:rPr>
          <w:color w:val="16243A"/>
          <w:sz w:val="18"/>
          <w:szCs w:val="18"/>
        </w:rPr>
        <w:t>Weighted sum: -28.999999999999996</w:t>
      </w:r>
    </w:p>
    <w:p w14:paraId="36C843FB" w14:textId="77777777" w:rsidR="00903056" w:rsidRDefault="00903056" w:rsidP="00903056">
      <w:pPr>
        <w:pStyle w:val="HTMLPreformatted"/>
        <w:shd w:val="clear" w:color="auto" w:fill="F1F5F9"/>
        <w:rPr>
          <w:color w:val="16243A"/>
          <w:sz w:val="18"/>
          <w:szCs w:val="18"/>
        </w:rPr>
      </w:pPr>
      <w:r>
        <w:rPr>
          <w:color w:val="16243A"/>
          <w:sz w:val="18"/>
          <w:szCs w:val="18"/>
        </w:rPr>
        <w:t>Step output: 0</w:t>
      </w:r>
    </w:p>
    <w:p w14:paraId="3BE4D451" w14:textId="06D65EA0" w:rsidR="00903056" w:rsidRDefault="00903056" w:rsidP="00903056">
      <w:r>
        <w:t xml:space="preserve">3. Controlled changes and the threshold boundary </w:t>
      </w:r>
      <w:proofErr w:type="gramStart"/>
      <w:r>
        <w:t>The</w:t>
      </w:r>
      <w:proofErr w:type="gramEnd"/>
      <w:r>
        <w:t xml:space="preserve"> following comparisons isolate changes in inputs, signs, magnitudes and threshold. The step output is a binary decision, rather than a probability. A weighted sum equal to the threshold is assigned class 1.</w:t>
      </w:r>
    </w:p>
    <w:p w14:paraId="2A1D2C2D" w14:textId="77777777" w:rsidR="00903056" w:rsidRDefault="00903056" w:rsidP="00903056"/>
    <w:p w14:paraId="54B202FD" w14:textId="77777777" w:rsidR="00903056" w:rsidRDefault="00903056" w:rsidP="00903056">
      <w:r>
        <w:t>Python cell 4</w:t>
      </w:r>
    </w:p>
    <w:tbl>
      <w:tblPr>
        <w:tblW w:w="0" w:type="auto"/>
        <w:tblCellMar>
          <w:top w:w="15" w:type="dxa"/>
          <w:left w:w="15" w:type="dxa"/>
          <w:bottom w:w="15" w:type="dxa"/>
          <w:right w:w="15" w:type="dxa"/>
        </w:tblCellMar>
        <w:tblLook w:val="04A0" w:firstRow="1" w:lastRow="0" w:firstColumn="1" w:lastColumn="0" w:noHBand="0" w:noVBand="1"/>
      </w:tblPr>
      <w:tblGrid>
        <w:gridCol w:w="390"/>
        <w:gridCol w:w="2610"/>
        <w:gridCol w:w="870"/>
        <w:gridCol w:w="1140"/>
        <w:gridCol w:w="1091"/>
        <w:gridCol w:w="1406"/>
        <w:gridCol w:w="861"/>
      </w:tblGrid>
      <w:tr w:rsidR="00903056" w14:paraId="46AC6CE9"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C297C66" w14:textId="77777777" w:rsidR="00903056" w:rsidRDefault="00903056"/>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E9642BF" w14:textId="77777777" w:rsidR="00903056" w:rsidRDefault="00903056">
            <w:pPr>
              <w:jc w:val="right"/>
              <w:rPr>
                <w:b/>
                <w:bCs/>
                <w:sz w:val="18"/>
                <w:szCs w:val="18"/>
              </w:rPr>
            </w:pPr>
            <w:r>
              <w:rPr>
                <w:b/>
                <w:bCs/>
                <w:sz w:val="18"/>
                <w:szCs w:val="18"/>
              </w:rPr>
              <w:t>Scenario</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58B9698" w14:textId="77777777" w:rsidR="00903056" w:rsidRDefault="00903056">
            <w:pPr>
              <w:jc w:val="right"/>
              <w:rPr>
                <w:b/>
                <w:bCs/>
                <w:sz w:val="18"/>
                <w:szCs w:val="18"/>
              </w:rPr>
            </w:pPr>
            <w:r>
              <w:rPr>
                <w:b/>
                <w:bCs/>
                <w:sz w:val="18"/>
                <w:szCs w:val="18"/>
              </w:rPr>
              <w:t>Inputs</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71D0CC7" w14:textId="77777777" w:rsidR="00903056" w:rsidRDefault="00903056">
            <w:pPr>
              <w:jc w:val="right"/>
              <w:rPr>
                <w:b/>
                <w:bCs/>
                <w:sz w:val="18"/>
                <w:szCs w:val="18"/>
              </w:rPr>
            </w:pPr>
            <w:r>
              <w:rPr>
                <w:b/>
                <w:bCs/>
                <w:sz w:val="18"/>
                <w:szCs w:val="18"/>
              </w:rPr>
              <w:t>Weights</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07FF3AE" w14:textId="77777777" w:rsidR="00903056" w:rsidRDefault="00903056">
            <w:pPr>
              <w:jc w:val="right"/>
              <w:rPr>
                <w:b/>
                <w:bCs/>
                <w:sz w:val="18"/>
                <w:szCs w:val="18"/>
              </w:rPr>
            </w:pPr>
            <w:r>
              <w:rPr>
                <w:b/>
                <w:bCs/>
                <w:sz w:val="18"/>
                <w:szCs w:val="18"/>
              </w:rPr>
              <w:t>Threshold</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7B41554" w14:textId="77777777" w:rsidR="00903056" w:rsidRDefault="00903056">
            <w:pPr>
              <w:jc w:val="right"/>
              <w:rPr>
                <w:b/>
                <w:bCs/>
                <w:sz w:val="18"/>
                <w:szCs w:val="18"/>
              </w:rPr>
            </w:pPr>
            <w:r>
              <w:rPr>
                <w:b/>
                <w:bCs/>
                <w:sz w:val="18"/>
                <w:szCs w:val="18"/>
              </w:rPr>
              <w:t>Weighted sum</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2A31D6C" w14:textId="77777777" w:rsidR="00903056" w:rsidRDefault="00903056">
            <w:pPr>
              <w:jc w:val="right"/>
              <w:rPr>
                <w:b/>
                <w:bCs/>
                <w:sz w:val="18"/>
                <w:szCs w:val="18"/>
              </w:rPr>
            </w:pPr>
            <w:r>
              <w:rPr>
                <w:b/>
                <w:bCs/>
                <w:sz w:val="18"/>
                <w:szCs w:val="18"/>
              </w:rPr>
              <w:t>Output</w:t>
            </w:r>
          </w:p>
        </w:tc>
      </w:tr>
      <w:tr w:rsidR="00903056" w14:paraId="014005A5"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FDAF4B8" w14:textId="77777777" w:rsidR="00903056" w:rsidRDefault="00903056">
            <w:pPr>
              <w:jc w:val="right"/>
              <w:rPr>
                <w:b/>
                <w:bCs/>
                <w:sz w:val="18"/>
                <w:szCs w:val="18"/>
              </w:rPr>
            </w:pPr>
            <w:r>
              <w:rPr>
                <w:b/>
                <w:bCs/>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6DEB3206" w14:textId="77777777" w:rsidR="00903056" w:rsidRDefault="00903056">
            <w:pPr>
              <w:jc w:val="right"/>
              <w:rPr>
                <w:sz w:val="18"/>
                <w:szCs w:val="18"/>
              </w:rPr>
            </w:pPr>
            <w:r>
              <w:rPr>
                <w:sz w:val="18"/>
                <w:szCs w:val="18"/>
              </w:rPr>
              <w:t>Original weights</w:t>
            </w:r>
          </w:p>
        </w:tc>
        <w:tc>
          <w:tcPr>
            <w:tcW w:w="0" w:type="auto"/>
            <w:tcBorders>
              <w:bottom w:val="single" w:sz="6" w:space="0" w:color="D6DEE8"/>
            </w:tcBorders>
            <w:tcMar>
              <w:top w:w="90" w:type="dxa"/>
              <w:left w:w="150" w:type="dxa"/>
              <w:bottom w:w="90" w:type="dxa"/>
              <w:right w:w="150" w:type="dxa"/>
            </w:tcMar>
            <w:vAlign w:val="center"/>
            <w:hideMark/>
          </w:tcPr>
          <w:p w14:paraId="72EB01B1" w14:textId="77777777" w:rsidR="00903056" w:rsidRDefault="00903056">
            <w:pPr>
              <w:jc w:val="right"/>
              <w:rPr>
                <w:sz w:val="18"/>
                <w:szCs w:val="18"/>
              </w:rPr>
            </w:pPr>
            <w:r>
              <w:rPr>
                <w:sz w:val="18"/>
                <w:szCs w:val="18"/>
              </w:rPr>
              <w:t>[45, 25]</w:t>
            </w:r>
          </w:p>
        </w:tc>
        <w:tc>
          <w:tcPr>
            <w:tcW w:w="0" w:type="auto"/>
            <w:tcBorders>
              <w:bottom w:val="single" w:sz="6" w:space="0" w:color="D6DEE8"/>
            </w:tcBorders>
            <w:tcMar>
              <w:top w:w="90" w:type="dxa"/>
              <w:left w:w="150" w:type="dxa"/>
              <w:bottom w:w="90" w:type="dxa"/>
              <w:right w:w="150" w:type="dxa"/>
            </w:tcMar>
            <w:vAlign w:val="center"/>
            <w:hideMark/>
          </w:tcPr>
          <w:p w14:paraId="3CACEAB2" w14:textId="77777777" w:rsidR="00903056" w:rsidRDefault="00903056">
            <w:pPr>
              <w:jc w:val="right"/>
              <w:rPr>
                <w:sz w:val="18"/>
                <w:szCs w:val="18"/>
              </w:rPr>
            </w:pPr>
            <w:r>
              <w:rPr>
                <w:sz w:val="18"/>
                <w:szCs w:val="18"/>
              </w:rPr>
              <w:t>[0.7, 0.1]</w:t>
            </w:r>
          </w:p>
        </w:tc>
        <w:tc>
          <w:tcPr>
            <w:tcW w:w="0" w:type="auto"/>
            <w:tcBorders>
              <w:bottom w:val="single" w:sz="6" w:space="0" w:color="D6DEE8"/>
            </w:tcBorders>
            <w:tcMar>
              <w:top w:w="90" w:type="dxa"/>
              <w:left w:w="150" w:type="dxa"/>
              <w:bottom w:w="90" w:type="dxa"/>
              <w:right w:w="150" w:type="dxa"/>
            </w:tcMar>
            <w:vAlign w:val="center"/>
            <w:hideMark/>
          </w:tcPr>
          <w:p w14:paraId="50B49132" w14:textId="77777777" w:rsidR="00903056" w:rsidRDefault="00903056">
            <w:pPr>
              <w:jc w:val="right"/>
              <w:rPr>
                <w:sz w:val="18"/>
                <w:szCs w:val="18"/>
              </w:rPr>
            </w:pPr>
            <w:r>
              <w:rPr>
                <w:sz w:val="18"/>
                <w:szCs w:val="18"/>
              </w:rPr>
              <w:t>1.0</w:t>
            </w:r>
          </w:p>
        </w:tc>
        <w:tc>
          <w:tcPr>
            <w:tcW w:w="0" w:type="auto"/>
            <w:tcBorders>
              <w:bottom w:val="single" w:sz="6" w:space="0" w:color="D6DEE8"/>
            </w:tcBorders>
            <w:tcMar>
              <w:top w:w="90" w:type="dxa"/>
              <w:left w:w="150" w:type="dxa"/>
              <w:bottom w:w="90" w:type="dxa"/>
              <w:right w:w="150" w:type="dxa"/>
            </w:tcMar>
            <w:vAlign w:val="center"/>
            <w:hideMark/>
          </w:tcPr>
          <w:p w14:paraId="3A32FF89" w14:textId="77777777" w:rsidR="00903056" w:rsidRDefault="00903056">
            <w:pPr>
              <w:jc w:val="right"/>
              <w:rPr>
                <w:sz w:val="18"/>
                <w:szCs w:val="18"/>
              </w:rPr>
            </w:pPr>
            <w:r>
              <w:rPr>
                <w:sz w:val="18"/>
                <w:szCs w:val="18"/>
              </w:rPr>
              <w:t>34.0</w:t>
            </w:r>
          </w:p>
        </w:tc>
        <w:tc>
          <w:tcPr>
            <w:tcW w:w="0" w:type="auto"/>
            <w:tcBorders>
              <w:bottom w:val="single" w:sz="6" w:space="0" w:color="D6DEE8"/>
            </w:tcBorders>
            <w:tcMar>
              <w:top w:w="90" w:type="dxa"/>
              <w:left w:w="150" w:type="dxa"/>
              <w:bottom w:w="90" w:type="dxa"/>
              <w:right w:w="150" w:type="dxa"/>
            </w:tcMar>
            <w:vAlign w:val="center"/>
            <w:hideMark/>
          </w:tcPr>
          <w:p w14:paraId="5181F27A" w14:textId="77777777" w:rsidR="00903056" w:rsidRDefault="00903056">
            <w:pPr>
              <w:jc w:val="right"/>
              <w:rPr>
                <w:sz w:val="18"/>
                <w:szCs w:val="18"/>
              </w:rPr>
            </w:pPr>
            <w:r>
              <w:rPr>
                <w:sz w:val="18"/>
                <w:szCs w:val="18"/>
              </w:rPr>
              <w:t>1</w:t>
            </w:r>
          </w:p>
        </w:tc>
      </w:tr>
      <w:tr w:rsidR="00903056" w14:paraId="11449C42"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0253DD2" w14:textId="77777777" w:rsidR="00903056" w:rsidRDefault="00903056">
            <w:pPr>
              <w:jc w:val="right"/>
              <w:rPr>
                <w:b/>
                <w:bCs/>
                <w:sz w:val="18"/>
                <w:szCs w:val="18"/>
              </w:rPr>
            </w:pPr>
            <w:r>
              <w:rPr>
                <w:b/>
                <w:bCs/>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7FC16193" w14:textId="77777777" w:rsidR="00903056" w:rsidRDefault="00903056">
            <w:pPr>
              <w:jc w:val="right"/>
              <w:rPr>
                <w:sz w:val="18"/>
                <w:szCs w:val="18"/>
              </w:rPr>
            </w:pPr>
            <w:r>
              <w:rPr>
                <w:sz w:val="18"/>
                <w:szCs w:val="18"/>
              </w:rPr>
              <w:t>Negative first weight</w:t>
            </w:r>
          </w:p>
        </w:tc>
        <w:tc>
          <w:tcPr>
            <w:tcW w:w="0" w:type="auto"/>
            <w:tcBorders>
              <w:bottom w:val="single" w:sz="6" w:space="0" w:color="D6DEE8"/>
            </w:tcBorders>
            <w:tcMar>
              <w:top w:w="90" w:type="dxa"/>
              <w:left w:w="150" w:type="dxa"/>
              <w:bottom w:w="90" w:type="dxa"/>
              <w:right w:w="150" w:type="dxa"/>
            </w:tcMar>
            <w:vAlign w:val="center"/>
            <w:hideMark/>
          </w:tcPr>
          <w:p w14:paraId="38C94A43" w14:textId="77777777" w:rsidR="00903056" w:rsidRDefault="00903056">
            <w:pPr>
              <w:jc w:val="right"/>
              <w:rPr>
                <w:sz w:val="18"/>
                <w:szCs w:val="18"/>
              </w:rPr>
            </w:pPr>
            <w:r>
              <w:rPr>
                <w:sz w:val="18"/>
                <w:szCs w:val="18"/>
              </w:rPr>
              <w:t>[45, 25]</w:t>
            </w:r>
          </w:p>
        </w:tc>
        <w:tc>
          <w:tcPr>
            <w:tcW w:w="0" w:type="auto"/>
            <w:tcBorders>
              <w:bottom w:val="single" w:sz="6" w:space="0" w:color="D6DEE8"/>
            </w:tcBorders>
            <w:tcMar>
              <w:top w:w="90" w:type="dxa"/>
              <w:left w:w="150" w:type="dxa"/>
              <w:bottom w:w="90" w:type="dxa"/>
              <w:right w:w="150" w:type="dxa"/>
            </w:tcMar>
            <w:vAlign w:val="center"/>
            <w:hideMark/>
          </w:tcPr>
          <w:p w14:paraId="1D32C62E" w14:textId="77777777" w:rsidR="00903056" w:rsidRDefault="00903056">
            <w:pPr>
              <w:jc w:val="right"/>
              <w:rPr>
                <w:sz w:val="18"/>
                <w:szCs w:val="18"/>
              </w:rPr>
            </w:pPr>
            <w:r>
              <w:rPr>
                <w:sz w:val="18"/>
                <w:szCs w:val="18"/>
              </w:rPr>
              <w:t>[-0.7, 0.1]</w:t>
            </w:r>
          </w:p>
        </w:tc>
        <w:tc>
          <w:tcPr>
            <w:tcW w:w="0" w:type="auto"/>
            <w:tcBorders>
              <w:bottom w:val="single" w:sz="6" w:space="0" w:color="D6DEE8"/>
            </w:tcBorders>
            <w:tcMar>
              <w:top w:w="90" w:type="dxa"/>
              <w:left w:w="150" w:type="dxa"/>
              <w:bottom w:w="90" w:type="dxa"/>
              <w:right w:w="150" w:type="dxa"/>
            </w:tcMar>
            <w:vAlign w:val="center"/>
            <w:hideMark/>
          </w:tcPr>
          <w:p w14:paraId="3FE9A462" w14:textId="77777777" w:rsidR="00903056" w:rsidRDefault="00903056">
            <w:pPr>
              <w:jc w:val="right"/>
              <w:rPr>
                <w:sz w:val="18"/>
                <w:szCs w:val="18"/>
              </w:rPr>
            </w:pPr>
            <w:r>
              <w:rPr>
                <w:sz w:val="18"/>
                <w:szCs w:val="18"/>
              </w:rPr>
              <w:t>1.0</w:t>
            </w:r>
          </w:p>
        </w:tc>
        <w:tc>
          <w:tcPr>
            <w:tcW w:w="0" w:type="auto"/>
            <w:tcBorders>
              <w:bottom w:val="single" w:sz="6" w:space="0" w:color="D6DEE8"/>
            </w:tcBorders>
            <w:tcMar>
              <w:top w:w="90" w:type="dxa"/>
              <w:left w:w="150" w:type="dxa"/>
              <w:bottom w:w="90" w:type="dxa"/>
              <w:right w:w="150" w:type="dxa"/>
            </w:tcMar>
            <w:vAlign w:val="center"/>
            <w:hideMark/>
          </w:tcPr>
          <w:p w14:paraId="01541CFF" w14:textId="77777777" w:rsidR="00903056" w:rsidRDefault="00903056">
            <w:pPr>
              <w:jc w:val="right"/>
              <w:rPr>
                <w:sz w:val="18"/>
                <w:szCs w:val="18"/>
              </w:rPr>
            </w:pPr>
            <w:r>
              <w:rPr>
                <w:sz w:val="18"/>
                <w:szCs w:val="18"/>
              </w:rPr>
              <w:t>-29.0</w:t>
            </w:r>
          </w:p>
        </w:tc>
        <w:tc>
          <w:tcPr>
            <w:tcW w:w="0" w:type="auto"/>
            <w:tcBorders>
              <w:bottom w:val="single" w:sz="6" w:space="0" w:color="D6DEE8"/>
            </w:tcBorders>
            <w:tcMar>
              <w:top w:w="90" w:type="dxa"/>
              <w:left w:w="150" w:type="dxa"/>
              <w:bottom w:w="90" w:type="dxa"/>
              <w:right w:w="150" w:type="dxa"/>
            </w:tcMar>
            <w:vAlign w:val="center"/>
            <w:hideMark/>
          </w:tcPr>
          <w:p w14:paraId="12E90A80" w14:textId="77777777" w:rsidR="00903056" w:rsidRDefault="00903056">
            <w:pPr>
              <w:jc w:val="right"/>
              <w:rPr>
                <w:sz w:val="18"/>
                <w:szCs w:val="18"/>
              </w:rPr>
            </w:pPr>
            <w:r>
              <w:rPr>
                <w:sz w:val="18"/>
                <w:szCs w:val="18"/>
              </w:rPr>
              <w:t>0</w:t>
            </w:r>
          </w:p>
        </w:tc>
      </w:tr>
      <w:tr w:rsidR="00903056" w14:paraId="5F7C76BB"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02B4118" w14:textId="77777777" w:rsidR="00903056" w:rsidRDefault="00903056">
            <w:pPr>
              <w:jc w:val="right"/>
              <w:rPr>
                <w:b/>
                <w:bCs/>
                <w:sz w:val="18"/>
                <w:szCs w:val="18"/>
              </w:rPr>
            </w:pPr>
            <w:r>
              <w:rPr>
                <w:b/>
                <w:bCs/>
                <w:sz w:val="18"/>
                <w:szCs w:val="18"/>
              </w:rPr>
              <w:t>2</w:t>
            </w:r>
          </w:p>
        </w:tc>
        <w:tc>
          <w:tcPr>
            <w:tcW w:w="0" w:type="auto"/>
            <w:tcBorders>
              <w:bottom w:val="single" w:sz="6" w:space="0" w:color="D6DEE8"/>
            </w:tcBorders>
            <w:tcMar>
              <w:top w:w="90" w:type="dxa"/>
              <w:left w:w="150" w:type="dxa"/>
              <w:bottom w:w="90" w:type="dxa"/>
              <w:right w:w="150" w:type="dxa"/>
            </w:tcMar>
            <w:vAlign w:val="center"/>
            <w:hideMark/>
          </w:tcPr>
          <w:p w14:paraId="666CFEE2" w14:textId="77777777" w:rsidR="00903056" w:rsidRDefault="00903056">
            <w:pPr>
              <w:jc w:val="right"/>
              <w:rPr>
                <w:sz w:val="18"/>
                <w:szCs w:val="18"/>
              </w:rPr>
            </w:pPr>
            <w:r>
              <w:rPr>
                <w:sz w:val="18"/>
                <w:szCs w:val="18"/>
              </w:rPr>
              <w:t>Smaller input values</w:t>
            </w:r>
          </w:p>
        </w:tc>
        <w:tc>
          <w:tcPr>
            <w:tcW w:w="0" w:type="auto"/>
            <w:tcBorders>
              <w:bottom w:val="single" w:sz="6" w:space="0" w:color="D6DEE8"/>
            </w:tcBorders>
            <w:tcMar>
              <w:top w:w="90" w:type="dxa"/>
              <w:left w:w="150" w:type="dxa"/>
              <w:bottom w:w="90" w:type="dxa"/>
              <w:right w:w="150" w:type="dxa"/>
            </w:tcMar>
            <w:vAlign w:val="center"/>
            <w:hideMark/>
          </w:tcPr>
          <w:p w14:paraId="7E7B1F65" w14:textId="77777777" w:rsidR="00903056" w:rsidRDefault="00903056">
            <w:pPr>
              <w:jc w:val="right"/>
              <w:rPr>
                <w:sz w:val="18"/>
                <w:szCs w:val="18"/>
              </w:rPr>
            </w:pPr>
            <w:r>
              <w:rPr>
                <w:sz w:val="18"/>
                <w:szCs w:val="18"/>
              </w:rPr>
              <w:t>[1, 1]</w:t>
            </w:r>
          </w:p>
        </w:tc>
        <w:tc>
          <w:tcPr>
            <w:tcW w:w="0" w:type="auto"/>
            <w:tcBorders>
              <w:bottom w:val="single" w:sz="6" w:space="0" w:color="D6DEE8"/>
            </w:tcBorders>
            <w:tcMar>
              <w:top w:w="90" w:type="dxa"/>
              <w:left w:w="150" w:type="dxa"/>
              <w:bottom w:w="90" w:type="dxa"/>
              <w:right w:w="150" w:type="dxa"/>
            </w:tcMar>
            <w:vAlign w:val="center"/>
            <w:hideMark/>
          </w:tcPr>
          <w:p w14:paraId="54704E84" w14:textId="77777777" w:rsidR="00903056" w:rsidRDefault="00903056">
            <w:pPr>
              <w:jc w:val="right"/>
              <w:rPr>
                <w:sz w:val="18"/>
                <w:szCs w:val="18"/>
              </w:rPr>
            </w:pPr>
            <w:r>
              <w:rPr>
                <w:sz w:val="18"/>
                <w:szCs w:val="18"/>
              </w:rPr>
              <w:t>[0.7, 0.1]</w:t>
            </w:r>
          </w:p>
        </w:tc>
        <w:tc>
          <w:tcPr>
            <w:tcW w:w="0" w:type="auto"/>
            <w:tcBorders>
              <w:bottom w:val="single" w:sz="6" w:space="0" w:color="D6DEE8"/>
            </w:tcBorders>
            <w:tcMar>
              <w:top w:w="90" w:type="dxa"/>
              <w:left w:w="150" w:type="dxa"/>
              <w:bottom w:w="90" w:type="dxa"/>
              <w:right w:w="150" w:type="dxa"/>
            </w:tcMar>
            <w:vAlign w:val="center"/>
            <w:hideMark/>
          </w:tcPr>
          <w:p w14:paraId="7380FC49" w14:textId="77777777" w:rsidR="00903056" w:rsidRDefault="00903056">
            <w:pPr>
              <w:jc w:val="right"/>
              <w:rPr>
                <w:sz w:val="18"/>
                <w:szCs w:val="18"/>
              </w:rPr>
            </w:pPr>
            <w:r>
              <w:rPr>
                <w:sz w:val="18"/>
                <w:szCs w:val="18"/>
              </w:rPr>
              <w:t>1.0</w:t>
            </w:r>
          </w:p>
        </w:tc>
        <w:tc>
          <w:tcPr>
            <w:tcW w:w="0" w:type="auto"/>
            <w:tcBorders>
              <w:bottom w:val="single" w:sz="6" w:space="0" w:color="D6DEE8"/>
            </w:tcBorders>
            <w:tcMar>
              <w:top w:w="90" w:type="dxa"/>
              <w:left w:w="150" w:type="dxa"/>
              <w:bottom w:w="90" w:type="dxa"/>
              <w:right w:w="150" w:type="dxa"/>
            </w:tcMar>
            <w:vAlign w:val="center"/>
            <w:hideMark/>
          </w:tcPr>
          <w:p w14:paraId="365B70A9" w14:textId="77777777" w:rsidR="00903056" w:rsidRDefault="00903056">
            <w:pPr>
              <w:jc w:val="right"/>
              <w:rPr>
                <w:sz w:val="18"/>
                <w:szCs w:val="18"/>
              </w:rPr>
            </w:pPr>
            <w:r>
              <w:rPr>
                <w:sz w:val="18"/>
                <w:szCs w:val="18"/>
              </w:rPr>
              <w:t>0.8</w:t>
            </w:r>
          </w:p>
        </w:tc>
        <w:tc>
          <w:tcPr>
            <w:tcW w:w="0" w:type="auto"/>
            <w:tcBorders>
              <w:bottom w:val="single" w:sz="6" w:space="0" w:color="D6DEE8"/>
            </w:tcBorders>
            <w:tcMar>
              <w:top w:w="90" w:type="dxa"/>
              <w:left w:w="150" w:type="dxa"/>
              <w:bottom w:w="90" w:type="dxa"/>
              <w:right w:w="150" w:type="dxa"/>
            </w:tcMar>
            <w:vAlign w:val="center"/>
            <w:hideMark/>
          </w:tcPr>
          <w:p w14:paraId="6CFDCBB3" w14:textId="77777777" w:rsidR="00903056" w:rsidRDefault="00903056">
            <w:pPr>
              <w:jc w:val="right"/>
              <w:rPr>
                <w:sz w:val="18"/>
                <w:szCs w:val="18"/>
              </w:rPr>
            </w:pPr>
            <w:r>
              <w:rPr>
                <w:sz w:val="18"/>
                <w:szCs w:val="18"/>
              </w:rPr>
              <w:t>0</w:t>
            </w:r>
          </w:p>
        </w:tc>
      </w:tr>
      <w:tr w:rsidR="00903056" w14:paraId="2BBAEB19"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4E3C291" w14:textId="77777777" w:rsidR="00903056" w:rsidRDefault="00903056">
            <w:pPr>
              <w:jc w:val="right"/>
              <w:rPr>
                <w:b/>
                <w:bCs/>
                <w:sz w:val="18"/>
                <w:szCs w:val="18"/>
              </w:rPr>
            </w:pPr>
            <w:r>
              <w:rPr>
                <w:b/>
                <w:bCs/>
                <w:sz w:val="18"/>
                <w:szCs w:val="18"/>
              </w:rPr>
              <w:t>3</w:t>
            </w:r>
          </w:p>
        </w:tc>
        <w:tc>
          <w:tcPr>
            <w:tcW w:w="0" w:type="auto"/>
            <w:tcBorders>
              <w:bottom w:val="single" w:sz="6" w:space="0" w:color="D6DEE8"/>
            </w:tcBorders>
            <w:tcMar>
              <w:top w:w="90" w:type="dxa"/>
              <w:left w:w="150" w:type="dxa"/>
              <w:bottom w:w="90" w:type="dxa"/>
              <w:right w:w="150" w:type="dxa"/>
            </w:tcMar>
            <w:vAlign w:val="center"/>
            <w:hideMark/>
          </w:tcPr>
          <w:p w14:paraId="70AC1E52" w14:textId="77777777" w:rsidR="00903056" w:rsidRDefault="00903056">
            <w:pPr>
              <w:jc w:val="right"/>
              <w:rPr>
                <w:sz w:val="18"/>
                <w:szCs w:val="18"/>
              </w:rPr>
            </w:pPr>
            <w:r>
              <w:rPr>
                <w:sz w:val="18"/>
                <w:szCs w:val="18"/>
              </w:rPr>
              <w:t>Lower threshold</w:t>
            </w:r>
          </w:p>
        </w:tc>
        <w:tc>
          <w:tcPr>
            <w:tcW w:w="0" w:type="auto"/>
            <w:tcBorders>
              <w:bottom w:val="single" w:sz="6" w:space="0" w:color="D6DEE8"/>
            </w:tcBorders>
            <w:tcMar>
              <w:top w:w="90" w:type="dxa"/>
              <w:left w:w="150" w:type="dxa"/>
              <w:bottom w:w="90" w:type="dxa"/>
              <w:right w:w="150" w:type="dxa"/>
            </w:tcMar>
            <w:vAlign w:val="center"/>
            <w:hideMark/>
          </w:tcPr>
          <w:p w14:paraId="16143457" w14:textId="77777777" w:rsidR="00903056" w:rsidRDefault="00903056">
            <w:pPr>
              <w:jc w:val="right"/>
              <w:rPr>
                <w:sz w:val="18"/>
                <w:szCs w:val="18"/>
              </w:rPr>
            </w:pPr>
            <w:r>
              <w:rPr>
                <w:sz w:val="18"/>
                <w:szCs w:val="18"/>
              </w:rPr>
              <w:t>[1, 1]</w:t>
            </w:r>
          </w:p>
        </w:tc>
        <w:tc>
          <w:tcPr>
            <w:tcW w:w="0" w:type="auto"/>
            <w:tcBorders>
              <w:bottom w:val="single" w:sz="6" w:space="0" w:color="D6DEE8"/>
            </w:tcBorders>
            <w:tcMar>
              <w:top w:w="90" w:type="dxa"/>
              <w:left w:w="150" w:type="dxa"/>
              <w:bottom w:w="90" w:type="dxa"/>
              <w:right w:w="150" w:type="dxa"/>
            </w:tcMar>
            <w:vAlign w:val="center"/>
            <w:hideMark/>
          </w:tcPr>
          <w:p w14:paraId="2028AD86" w14:textId="77777777" w:rsidR="00903056" w:rsidRDefault="00903056">
            <w:pPr>
              <w:jc w:val="right"/>
              <w:rPr>
                <w:sz w:val="18"/>
                <w:szCs w:val="18"/>
              </w:rPr>
            </w:pPr>
            <w:r>
              <w:rPr>
                <w:sz w:val="18"/>
                <w:szCs w:val="18"/>
              </w:rPr>
              <w:t>[0.7, 0.1]</w:t>
            </w:r>
          </w:p>
        </w:tc>
        <w:tc>
          <w:tcPr>
            <w:tcW w:w="0" w:type="auto"/>
            <w:tcBorders>
              <w:bottom w:val="single" w:sz="6" w:space="0" w:color="D6DEE8"/>
            </w:tcBorders>
            <w:tcMar>
              <w:top w:w="90" w:type="dxa"/>
              <w:left w:w="150" w:type="dxa"/>
              <w:bottom w:w="90" w:type="dxa"/>
              <w:right w:w="150" w:type="dxa"/>
            </w:tcMar>
            <w:vAlign w:val="center"/>
            <w:hideMark/>
          </w:tcPr>
          <w:p w14:paraId="53959ED5" w14:textId="77777777" w:rsidR="00903056" w:rsidRDefault="00903056">
            <w:pPr>
              <w:jc w:val="right"/>
              <w:rPr>
                <w:sz w:val="18"/>
                <w:szCs w:val="18"/>
              </w:rPr>
            </w:pPr>
            <w:r>
              <w:rPr>
                <w:sz w:val="18"/>
                <w:szCs w:val="18"/>
              </w:rPr>
              <w:t>0.5</w:t>
            </w:r>
          </w:p>
        </w:tc>
        <w:tc>
          <w:tcPr>
            <w:tcW w:w="0" w:type="auto"/>
            <w:tcBorders>
              <w:bottom w:val="single" w:sz="6" w:space="0" w:color="D6DEE8"/>
            </w:tcBorders>
            <w:tcMar>
              <w:top w:w="90" w:type="dxa"/>
              <w:left w:w="150" w:type="dxa"/>
              <w:bottom w:w="90" w:type="dxa"/>
              <w:right w:w="150" w:type="dxa"/>
            </w:tcMar>
            <w:vAlign w:val="center"/>
            <w:hideMark/>
          </w:tcPr>
          <w:p w14:paraId="2DFB3137" w14:textId="77777777" w:rsidR="00903056" w:rsidRDefault="00903056">
            <w:pPr>
              <w:jc w:val="right"/>
              <w:rPr>
                <w:sz w:val="18"/>
                <w:szCs w:val="18"/>
              </w:rPr>
            </w:pPr>
            <w:r>
              <w:rPr>
                <w:sz w:val="18"/>
                <w:szCs w:val="18"/>
              </w:rPr>
              <w:t>0.8</w:t>
            </w:r>
          </w:p>
        </w:tc>
        <w:tc>
          <w:tcPr>
            <w:tcW w:w="0" w:type="auto"/>
            <w:tcBorders>
              <w:bottom w:val="single" w:sz="6" w:space="0" w:color="D6DEE8"/>
            </w:tcBorders>
            <w:tcMar>
              <w:top w:w="90" w:type="dxa"/>
              <w:left w:w="150" w:type="dxa"/>
              <w:bottom w:w="90" w:type="dxa"/>
              <w:right w:w="150" w:type="dxa"/>
            </w:tcMar>
            <w:vAlign w:val="center"/>
            <w:hideMark/>
          </w:tcPr>
          <w:p w14:paraId="189BCAAC" w14:textId="77777777" w:rsidR="00903056" w:rsidRDefault="00903056">
            <w:pPr>
              <w:jc w:val="right"/>
              <w:rPr>
                <w:sz w:val="18"/>
                <w:szCs w:val="18"/>
              </w:rPr>
            </w:pPr>
            <w:r>
              <w:rPr>
                <w:sz w:val="18"/>
                <w:szCs w:val="18"/>
              </w:rPr>
              <w:t>1</w:t>
            </w:r>
          </w:p>
        </w:tc>
      </w:tr>
      <w:tr w:rsidR="00903056" w14:paraId="13F9FD4D"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CD9E3EA" w14:textId="77777777" w:rsidR="00903056" w:rsidRDefault="00903056">
            <w:pPr>
              <w:jc w:val="right"/>
              <w:rPr>
                <w:b/>
                <w:bCs/>
                <w:sz w:val="18"/>
                <w:szCs w:val="18"/>
              </w:rPr>
            </w:pPr>
            <w:r>
              <w:rPr>
                <w:b/>
                <w:bCs/>
                <w:sz w:val="18"/>
                <w:szCs w:val="18"/>
              </w:rPr>
              <w:t>4</w:t>
            </w:r>
          </w:p>
        </w:tc>
        <w:tc>
          <w:tcPr>
            <w:tcW w:w="0" w:type="auto"/>
            <w:tcBorders>
              <w:bottom w:val="single" w:sz="6" w:space="0" w:color="D6DEE8"/>
            </w:tcBorders>
            <w:tcMar>
              <w:top w:w="90" w:type="dxa"/>
              <w:left w:w="150" w:type="dxa"/>
              <w:bottom w:w="90" w:type="dxa"/>
              <w:right w:w="150" w:type="dxa"/>
            </w:tcMar>
            <w:vAlign w:val="center"/>
            <w:hideMark/>
          </w:tcPr>
          <w:p w14:paraId="0E096CF1" w14:textId="77777777" w:rsidR="00903056" w:rsidRDefault="00903056">
            <w:pPr>
              <w:jc w:val="right"/>
              <w:rPr>
                <w:sz w:val="18"/>
                <w:szCs w:val="18"/>
              </w:rPr>
            </w:pPr>
            <w:r>
              <w:rPr>
                <w:sz w:val="18"/>
                <w:szCs w:val="18"/>
              </w:rPr>
              <w:t>Original inputs, smaller weights</w:t>
            </w:r>
          </w:p>
        </w:tc>
        <w:tc>
          <w:tcPr>
            <w:tcW w:w="0" w:type="auto"/>
            <w:tcBorders>
              <w:bottom w:val="single" w:sz="6" w:space="0" w:color="D6DEE8"/>
            </w:tcBorders>
            <w:tcMar>
              <w:top w:w="90" w:type="dxa"/>
              <w:left w:w="150" w:type="dxa"/>
              <w:bottom w:w="90" w:type="dxa"/>
              <w:right w:w="150" w:type="dxa"/>
            </w:tcMar>
            <w:vAlign w:val="center"/>
            <w:hideMark/>
          </w:tcPr>
          <w:p w14:paraId="1AA5005E" w14:textId="77777777" w:rsidR="00903056" w:rsidRDefault="00903056">
            <w:pPr>
              <w:jc w:val="right"/>
              <w:rPr>
                <w:sz w:val="18"/>
                <w:szCs w:val="18"/>
              </w:rPr>
            </w:pPr>
            <w:r>
              <w:rPr>
                <w:sz w:val="18"/>
                <w:szCs w:val="18"/>
              </w:rPr>
              <w:t>[45, 25]</w:t>
            </w:r>
          </w:p>
        </w:tc>
        <w:tc>
          <w:tcPr>
            <w:tcW w:w="0" w:type="auto"/>
            <w:tcBorders>
              <w:bottom w:val="single" w:sz="6" w:space="0" w:color="D6DEE8"/>
            </w:tcBorders>
            <w:tcMar>
              <w:top w:w="90" w:type="dxa"/>
              <w:left w:w="150" w:type="dxa"/>
              <w:bottom w:w="90" w:type="dxa"/>
              <w:right w:w="150" w:type="dxa"/>
            </w:tcMar>
            <w:vAlign w:val="center"/>
            <w:hideMark/>
          </w:tcPr>
          <w:p w14:paraId="470BCD12" w14:textId="77777777" w:rsidR="00903056" w:rsidRDefault="00903056">
            <w:pPr>
              <w:jc w:val="right"/>
              <w:rPr>
                <w:sz w:val="18"/>
                <w:szCs w:val="18"/>
              </w:rPr>
            </w:pPr>
            <w:r>
              <w:rPr>
                <w:sz w:val="18"/>
                <w:szCs w:val="18"/>
              </w:rPr>
              <w:t>[0.01, 0.01]</w:t>
            </w:r>
          </w:p>
        </w:tc>
        <w:tc>
          <w:tcPr>
            <w:tcW w:w="0" w:type="auto"/>
            <w:tcBorders>
              <w:bottom w:val="single" w:sz="6" w:space="0" w:color="D6DEE8"/>
            </w:tcBorders>
            <w:tcMar>
              <w:top w:w="90" w:type="dxa"/>
              <w:left w:w="150" w:type="dxa"/>
              <w:bottom w:w="90" w:type="dxa"/>
              <w:right w:w="150" w:type="dxa"/>
            </w:tcMar>
            <w:vAlign w:val="center"/>
            <w:hideMark/>
          </w:tcPr>
          <w:p w14:paraId="2AC70AD9" w14:textId="77777777" w:rsidR="00903056" w:rsidRDefault="00903056">
            <w:pPr>
              <w:jc w:val="right"/>
              <w:rPr>
                <w:sz w:val="18"/>
                <w:szCs w:val="18"/>
              </w:rPr>
            </w:pPr>
            <w:r>
              <w:rPr>
                <w:sz w:val="18"/>
                <w:szCs w:val="18"/>
              </w:rPr>
              <w:t>1.0</w:t>
            </w:r>
          </w:p>
        </w:tc>
        <w:tc>
          <w:tcPr>
            <w:tcW w:w="0" w:type="auto"/>
            <w:tcBorders>
              <w:bottom w:val="single" w:sz="6" w:space="0" w:color="D6DEE8"/>
            </w:tcBorders>
            <w:tcMar>
              <w:top w:w="90" w:type="dxa"/>
              <w:left w:w="150" w:type="dxa"/>
              <w:bottom w:w="90" w:type="dxa"/>
              <w:right w:w="150" w:type="dxa"/>
            </w:tcMar>
            <w:vAlign w:val="center"/>
            <w:hideMark/>
          </w:tcPr>
          <w:p w14:paraId="30F80278" w14:textId="77777777" w:rsidR="00903056" w:rsidRDefault="00903056">
            <w:pPr>
              <w:jc w:val="right"/>
              <w:rPr>
                <w:sz w:val="18"/>
                <w:szCs w:val="18"/>
              </w:rPr>
            </w:pPr>
            <w:r>
              <w:rPr>
                <w:sz w:val="18"/>
                <w:szCs w:val="18"/>
              </w:rPr>
              <w:t>0.7</w:t>
            </w:r>
          </w:p>
        </w:tc>
        <w:tc>
          <w:tcPr>
            <w:tcW w:w="0" w:type="auto"/>
            <w:tcBorders>
              <w:bottom w:val="single" w:sz="6" w:space="0" w:color="D6DEE8"/>
            </w:tcBorders>
            <w:tcMar>
              <w:top w:w="90" w:type="dxa"/>
              <w:left w:w="150" w:type="dxa"/>
              <w:bottom w:w="90" w:type="dxa"/>
              <w:right w:w="150" w:type="dxa"/>
            </w:tcMar>
            <w:vAlign w:val="center"/>
            <w:hideMark/>
          </w:tcPr>
          <w:p w14:paraId="3583950E" w14:textId="77777777" w:rsidR="00903056" w:rsidRDefault="00903056">
            <w:pPr>
              <w:jc w:val="right"/>
              <w:rPr>
                <w:sz w:val="18"/>
                <w:szCs w:val="18"/>
              </w:rPr>
            </w:pPr>
            <w:r>
              <w:rPr>
                <w:sz w:val="18"/>
                <w:szCs w:val="18"/>
              </w:rPr>
              <w:t>0</w:t>
            </w:r>
          </w:p>
        </w:tc>
      </w:tr>
      <w:tr w:rsidR="00903056" w14:paraId="2A557070"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87723D3" w14:textId="77777777" w:rsidR="00903056" w:rsidRDefault="00903056">
            <w:pPr>
              <w:jc w:val="right"/>
              <w:rPr>
                <w:b/>
                <w:bCs/>
                <w:sz w:val="18"/>
                <w:szCs w:val="18"/>
              </w:rPr>
            </w:pPr>
            <w:r>
              <w:rPr>
                <w:b/>
                <w:bCs/>
                <w:sz w:val="18"/>
                <w:szCs w:val="18"/>
              </w:rPr>
              <w:t>5</w:t>
            </w:r>
          </w:p>
        </w:tc>
        <w:tc>
          <w:tcPr>
            <w:tcW w:w="0" w:type="auto"/>
            <w:tcBorders>
              <w:bottom w:val="single" w:sz="6" w:space="0" w:color="D6DEE8"/>
            </w:tcBorders>
            <w:tcMar>
              <w:top w:w="90" w:type="dxa"/>
              <w:left w:w="150" w:type="dxa"/>
              <w:bottom w:w="90" w:type="dxa"/>
              <w:right w:w="150" w:type="dxa"/>
            </w:tcMar>
            <w:vAlign w:val="center"/>
            <w:hideMark/>
          </w:tcPr>
          <w:p w14:paraId="0DA63FFB" w14:textId="77777777" w:rsidR="00903056" w:rsidRDefault="00903056">
            <w:pPr>
              <w:jc w:val="right"/>
              <w:rPr>
                <w:sz w:val="18"/>
                <w:szCs w:val="18"/>
              </w:rPr>
            </w:pPr>
            <w:r>
              <w:rPr>
                <w:sz w:val="18"/>
                <w:szCs w:val="18"/>
              </w:rPr>
              <w:t>Exact threshold</w:t>
            </w:r>
          </w:p>
        </w:tc>
        <w:tc>
          <w:tcPr>
            <w:tcW w:w="0" w:type="auto"/>
            <w:tcBorders>
              <w:bottom w:val="single" w:sz="6" w:space="0" w:color="D6DEE8"/>
            </w:tcBorders>
            <w:tcMar>
              <w:top w:w="90" w:type="dxa"/>
              <w:left w:w="150" w:type="dxa"/>
              <w:bottom w:w="90" w:type="dxa"/>
              <w:right w:w="150" w:type="dxa"/>
            </w:tcMar>
            <w:vAlign w:val="center"/>
            <w:hideMark/>
          </w:tcPr>
          <w:p w14:paraId="3DF12A12" w14:textId="77777777" w:rsidR="00903056" w:rsidRDefault="00903056">
            <w:pPr>
              <w:jc w:val="right"/>
              <w:rPr>
                <w:sz w:val="18"/>
                <w:szCs w:val="18"/>
              </w:rPr>
            </w:pPr>
            <w:r>
              <w:rPr>
                <w:sz w:val="18"/>
                <w:szCs w:val="18"/>
              </w:rPr>
              <w:t>[1, 3]</w:t>
            </w:r>
          </w:p>
        </w:tc>
        <w:tc>
          <w:tcPr>
            <w:tcW w:w="0" w:type="auto"/>
            <w:tcBorders>
              <w:bottom w:val="single" w:sz="6" w:space="0" w:color="D6DEE8"/>
            </w:tcBorders>
            <w:tcMar>
              <w:top w:w="90" w:type="dxa"/>
              <w:left w:w="150" w:type="dxa"/>
              <w:bottom w:w="90" w:type="dxa"/>
              <w:right w:w="150" w:type="dxa"/>
            </w:tcMar>
            <w:vAlign w:val="center"/>
            <w:hideMark/>
          </w:tcPr>
          <w:p w14:paraId="67E7BC9E" w14:textId="77777777" w:rsidR="00903056" w:rsidRDefault="00903056">
            <w:pPr>
              <w:jc w:val="right"/>
              <w:rPr>
                <w:sz w:val="18"/>
                <w:szCs w:val="18"/>
              </w:rPr>
            </w:pPr>
            <w:r>
              <w:rPr>
                <w:sz w:val="18"/>
                <w:szCs w:val="18"/>
              </w:rPr>
              <w:t>[0.7, 0.1]</w:t>
            </w:r>
          </w:p>
        </w:tc>
        <w:tc>
          <w:tcPr>
            <w:tcW w:w="0" w:type="auto"/>
            <w:tcBorders>
              <w:bottom w:val="single" w:sz="6" w:space="0" w:color="D6DEE8"/>
            </w:tcBorders>
            <w:tcMar>
              <w:top w:w="90" w:type="dxa"/>
              <w:left w:w="150" w:type="dxa"/>
              <w:bottom w:w="90" w:type="dxa"/>
              <w:right w:w="150" w:type="dxa"/>
            </w:tcMar>
            <w:vAlign w:val="center"/>
            <w:hideMark/>
          </w:tcPr>
          <w:p w14:paraId="403BEF90" w14:textId="77777777" w:rsidR="00903056" w:rsidRDefault="00903056">
            <w:pPr>
              <w:jc w:val="right"/>
              <w:rPr>
                <w:sz w:val="18"/>
                <w:szCs w:val="18"/>
              </w:rPr>
            </w:pPr>
            <w:r>
              <w:rPr>
                <w:sz w:val="18"/>
                <w:szCs w:val="18"/>
              </w:rPr>
              <w:t>1.0</w:t>
            </w:r>
          </w:p>
        </w:tc>
        <w:tc>
          <w:tcPr>
            <w:tcW w:w="0" w:type="auto"/>
            <w:tcBorders>
              <w:bottom w:val="single" w:sz="6" w:space="0" w:color="D6DEE8"/>
            </w:tcBorders>
            <w:tcMar>
              <w:top w:w="90" w:type="dxa"/>
              <w:left w:w="150" w:type="dxa"/>
              <w:bottom w:w="90" w:type="dxa"/>
              <w:right w:w="150" w:type="dxa"/>
            </w:tcMar>
            <w:vAlign w:val="center"/>
            <w:hideMark/>
          </w:tcPr>
          <w:p w14:paraId="56622BF2" w14:textId="77777777" w:rsidR="00903056" w:rsidRDefault="00903056">
            <w:pPr>
              <w:jc w:val="right"/>
              <w:rPr>
                <w:sz w:val="18"/>
                <w:szCs w:val="18"/>
              </w:rPr>
            </w:pPr>
            <w:r>
              <w:rPr>
                <w:sz w:val="18"/>
                <w:szCs w:val="18"/>
              </w:rPr>
              <w:t>1.0</w:t>
            </w:r>
          </w:p>
        </w:tc>
        <w:tc>
          <w:tcPr>
            <w:tcW w:w="0" w:type="auto"/>
            <w:tcBorders>
              <w:bottom w:val="single" w:sz="6" w:space="0" w:color="D6DEE8"/>
            </w:tcBorders>
            <w:tcMar>
              <w:top w:w="90" w:type="dxa"/>
              <w:left w:w="150" w:type="dxa"/>
              <w:bottom w:w="90" w:type="dxa"/>
              <w:right w:w="150" w:type="dxa"/>
            </w:tcMar>
            <w:vAlign w:val="center"/>
            <w:hideMark/>
          </w:tcPr>
          <w:p w14:paraId="0F3CCB71" w14:textId="77777777" w:rsidR="00903056" w:rsidRDefault="00903056">
            <w:pPr>
              <w:jc w:val="right"/>
              <w:rPr>
                <w:sz w:val="18"/>
                <w:szCs w:val="18"/>
              </w:rPr>
            </w:pPr>
            <w:r>
              <w:rPr>
                <w:sz w:val="18"/>
                <w:szCs w:val="18"/>
              </w:rPr>
              <w:t>1</w:t>
            </w:r>
          </w:p>
        </w:tc>
      </w:tr>
      <w:tr w:rsidR="00903056" w14:paraId="492CA418"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AC74FFB" w14:textId="77777777" w:rsidR="00903056" w:rsidRDefault="00903056">
            <w:pPr>
              <w:jc w:val="right"/>
              <w:rPr>
                <w:b/>
                <w:bCs/>
                <w:sz w:val="18"/>
                <w:szCs w:val="18"/>
              </w:rPr>
            </w:pPr>
            <w:r>
              <w:rPr>
                <w:b/>
                <w:bCs/>
                <w:sz w:val="18"/>
                <w:szCs w:val="18"/>
              </w:rPr>
              <w:t>6</w:t>
            </w:r>
          </w:p>
        </w:tc>
        <w:tc>
          <w:tcPr>
            <w:tcW w:w="0" w:type="auto"/>
            <w:tcBorders>
              <w:bottom w:val="single" w:sz="6" w:space="0" w:color="D6DEE8"/>
            </w:tcBorders>
            <w:tcMar>
              <w:top w:w="90" w:type="dxa"/>
              <w:left w:w="150" w:type="dxa"/>
              <w:bottom w:w="90" w:type="dxa"/>
              <w:right w:w="150" w:type="dxa"/>
            </w:tcMar>
            <w:vAlign w:val="center"/>
            <w:hideMark/>
          </w:tcPr>
          <w:p w14:paraId="3B541B1D" w14:textId="77777777" w:rsidR="00903056" w:rsidRDefault="00903056">
            <w:pPr>
              <w:jc w:val="right"/>
              <w:rPr>
                <w:sz w:val="18"/>
                <w:szCs w:val="18"/>
              </w:rPr>
            </w:pPr>
            <w:r>
              <w:rPr>
                <w:sz w:val="18"/>
                <w:szCs w:val="18"/>
              </w:rPr>
              <w:t>Higher threshold</w:t>
            </w:r>
          </w:p>
        </w:tc>
        <w:tc>
          <w:tcPr>
            <w:tcW w:w="0" w:type="auto"/>
            <w:tcBorders>
              <w:bottom w:val="single" w:sz="6" w:space="0" w:color="D6DEE8"/>
            </w:tcBorders>
            <w:tcMar>
              <w:top w:w="90" w:type="dxa"/>
              <w:left w:w="150" w:type="dxa"/>
              <w:bottom w:w="90" w:type="dxa"/>
              <w:right w:w="150" w:type="dxa"/>
            </w:tcMar>
            <w:vAlign w:val="center"/>
            <w:hideMark/>
          </w:tcPr>
          <w:p w14:paraId="24A0F397" w14:textId="77777777" w:rsidR="00903056" w:rsidRDefault="00903056">
            <w:pPr>
              <w:jc w:val="right"/>
              <w:rPr>
                <w:sz w:val="18"/>
                <w:szCs w:val="18"/>
              </w:rPr>
            </w:pPr>
            <w:r>
              <w:rPr>
                <w:sz w:val="18"/>
                <w:szCs w:val="18"/>
              </w:rPr>
              <w:t>[45, 25]</w:t>
            </w:r>
          </w:p>
        </w:tc>
        <w:tc>
          <w:tcPr>
            <w:tcW w:w="0" w:type="auto"/>
            <w:tcBorders>
              <w:bottom w:val="single" w:sz="6" w:space="0" w:color="D6DEE8"/>
            </w:tcBorders>
            <w:tcMar>
              <w:top w:w="90" w:type="dxa"/>
              <w:left w:w="150" w:type="dxa"/>
              <w:bottom w:w="90" w:type="dxa"/>
              <w:right w:w="150" w:type="dxa"/>
            </w:tcMar>
            <w:vAlign w:val="center"/>
            <w:hideMark/>
          </w:tcPr>
          <w:p w14:paraId="4DADA958" w14:textId="77777777" w:rsidR="00903056" w:rsidRDefault="00903056">
            <w:pPr>
              <w:jc w:val="right"/>
              <w:rPr>
                <w:sz w:val="18"/>
                <w:szCs w:val="18"/>
              </w:rPr>
            </w:pPr>
            <w:r>
              <w:rPr>
                <w:sz w:val="18"/>
                <w:szCs w:val="18"/>
              </w:rPr>
              <w:t>[0.7, 0.1]</w:t>
            </w:r>
          </w:p>
        </w:tc>
        <w:tc>
          <w:tcPr>
            <w:tcW w:w="0" w:type="auto"/>
            <w:tcBorders>
              <w:bottom w:val="single" w:sz="6" w:space="0" w:color="D6DEE8"/>
            </w:tcBorders>
            <w:tcMar>
              <w:top w:w="90" w:type="dxa"/>
              <w:left w:w="150" w:type="dxa"/>
              <w:bottom w:w="90" w:type="dxa"/>
              <w:right w:w="150" w:type="dxa"/>
            </w:tcMar>
            <w:vAlign w:val="center"/>
            <w:hideMark/>
          </w:tcPr>
          <w:p w14:paraId="1A46655F" w14:textId="77777777" w:rsidR="00903056" w:rsidRDefault="00903056">
            <w:pPr>
              <w:jc w:val="right"/>
              <w:rPr>
                <w:sz w:val="18"/>
                <w:szCs w:val="18"/>
              </w:rPr>
            </w:pPr>
            <w:r>
              <w:rPr>
                <w:sz w:val="18"/>
                <w:szCs w:val="18"/>
              </w:rPr>
              <w:t>35.0</w:t>
            </w:r>
          </w:p>
        </w:tc>
        <w:tc>
          <w:tcPr>
            <w:tcW w:w="0" w:type="auto"/>
            <w:tcBorders>
              <w:bottom w:val="single" w:sz="6" w:space="0" w:color="D6DEE8"/>
            </w:tcBorders>
            <w:tcMar>
              <w:top w:w="90" w:type="dxa"/>
              <w:left w:w="150" w:type="dxa"/>
              <w:bottom w:w="90" w:type="dxa"/>
              <w:right w:w="150" w:type="dxa"/>
            </w:tcMar>
            <w:vAlign w:val="center"/>
            <w:hideMark/>
          </w:tcPr>
          <w:p w14:paraId="19AB9D2B" w14:textId="77777777" w:rsidR="00903056" w:rsidRDefault="00903056">
            <w:pPr>
              <w:jc w:val="right"/>
              <w:rPr>
                <w:sz w:val="18"/>
                <w:szCs w:val="18"/>
              </w:rPr>
            </w:pPr>
            <w:r>
              <w:rPr>
                <w:sz w:val="18"/>
                <w:szCs w:val="18"/>
              </w:rPr>
              <w:t>34.0</w:t>
            </w:r>
          </w:p>
        </w:tc>
        <w:tc>
          <w:tcPr>
            <w:tcW w:w="0" w:type="auto"/>
            <w:tcBorders>
              <w:bottom w:val="single" w:sz="6" w:space="0" w:color="D6DEE8"/>
            </w:tcBorders>
            <w:tcMar>
              <w:top w:w="90" w:type="dxa"/>
              <w:left w:w="150" w:type="dxa"/>
              <w:bottom w:w="90" w:type="dxa"/>
              <w:right w:w="150" w:type="dxa"/>
            </w:tcMar>
            <w:vAlign w:val="center"/>
            <w:hideMark/>
          </w:tcPr>
          <w:p w14:paraId="67B9422D" w14:textId="77777777" w:rsidR="00903056" w:rsidRDefault="00903056">
            <w:pPr>
              <w:jc w:val="right"/>
              <w:rPr>
                <w:sz w:val="18"/>
                <w:szCs w:val="18"/>
              </w:rPr>
            </w:pPr>
            <w:r>
              <w:rPr>
                <w:sz w:val="18"/>
                <w:szCs w:val="18"/>
              </w:rPr>
              <w:t>0</w:t>
            </w:r>
          </w:p>
        </w:tc>
      </w:tr>
    </w:tbl>
    <w:p w14:paraId="50A00E33" w14:textId="50DD6282" w:rsidR="00903056" w:rsidRDefault="00903056" w:rsidP="00903056">
      <w:r>
        <w:rPr>
          <w:noProof/>
        </w:rPr>
        <w:lastRenderedPageBreak/>
        <w:drawing>
          <wp:inline distT="0" distB="0" distL="0" distR="0" wp14:anchorId="52BA3424" wp14:editId="0350E13C">
            <wp:extent cx="5363210" cy="2352675"/>
            <wp:effectExtent l="0" t="0" r="0" b="0"/>
            <wp:docPr id="2036918817" name="Picture 3" descr="ED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A cha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3210" cy="2352675"/>
                    </a:xfrm>
                    <a:prstGeom prst="rect">
                      <a:avLst/>
                    </a:prstGeom>
                    <a:noFill/>
                    <a:ln>
                      <a:noFill/>
                    </a:ln>
                  </pic:spPr>
                </pic:pic>
              </a:graphicData>
            </a:graphic>
          </wp:inline>
        </w:drawing>
      </w:r>
    </w:p>
    <w:p w14:paraId="6F47AC98" w14:textId="77777777" w:rsidR="00903056" w:rsidRDefault="00903056" w:rsidP="00903056">
      <w:r>
        <w:t xml:space="preserve">Findings The original weighted sum is 45 × 0.7 + 25 × 0.1 = 34, producing output 1. </w:t>
      </w:r>
    </w:p>
    <w:p w14:paraId="6310C19B" w14:textId="77777777" w:rsidR="00903056" w:rsidRDefault="00903056" w:rsidP="00903056"/>
    <w:p w14:paraId="274DA06F" w14:textId="2BB53DCE" w:rsidR="00903056" w:rsidRDefault="00903056" w:rsidP="00903056">
      <w:r>
        <w:t>Replacing the first weight with −0.7 gives −29 and output 0. Smaller positive inputs or weights can reduce the sum below the threshold, while reducing the threshold can change the decision without altering the sum. This activity demonstrates a forward calculation with fixed weights. It does not estimate weights from labelled examples. In subsequent activities, a learning rule updates weights from errors. A fixed threshold can also be expressed as a fixed negative bias in a zero-threshold formulation; it is not a learned bias in this example.</w:t>
      </w:r>
    </w:p>
    <w:p w14:paraId="416D53B2" w14:textId="77777777" w:rsidR="00903056" w:rsidRPr="00903056" w:rsidRDefault="00903056" w:rsidP="00903056">
      <w:pPr>
        <w:rPr>
          <w:rFonts w:ascii="inherit" w:hAnsi="inherit" w:cs="Arial"/>
          <w:b/>
          <w:bCs/>
          <w:color w:val="37474F"/>
        </w:rPr>
      </w:pPr>
    </w:p>
    <w:p w14:paraId="18958F78" w14:textId="77777777" w:rsidR="006C2AF1" w:rsidRDefault="006C2AF1" w:rsidP="00415E50">
      <w:pPr>
        <w:rPr>
          <w:rFonts w:ascii="inherit" w:hAnsi="inherit" w:cs="Arial"/>
          <w:b/>
          <w:bCs/>
          <w:color w:val="37474F"/>
        </w:rPr>
      </w:pPr>
    </w:p>
    <w:p w14:paraId="53F80911" w14:textId="27816D7A" w:rsidR="00DD7891" w:rsidRDefault="00DD7891" w:rsidP="00DD7891">
      <w:r>
        <w:t xml:space="preserve">Exercise 2 · Perceptron for the AND operator This activity trains a single perceptron on the four Boolean input combinations. The target is 1 only when both inputs are 1. The source calculation is reproduced with a finite iteration limit, followed by a signed-error implementation of the perceptron learning rule. The network uses two input weights, a fixed threshold of 1 and no separately learned bias. The AND truth table is linearly separable. Course source: </w:t>
      </w:r>
      <w:proofErr w:type="spellStart"/>
      <w:r>
        <w:t>Lakoju</w:t>
      </w:r>
      <w:proofErr w:type="spellEnd"/>
      <w:r>
        <w:t>, M. (n.d.) *Unit 7 perceptron activities*, University of Essex Online course notebooks. Exercises 1 and 2 identify Cardiff Metropolitan University in their source attribution. The calculations and explanations below follow these teaching examples.</w:t>
      </w:r>
    </w:p>
    <w:p w14:paraId="76FC42CA" w14:textId="77777777" w:rsidR="00DD7891" w:rsidRDefault="00DD7891" w:rsidP="00DD7891"/>
    <w:p w14:paraId="6D80C490" w14:textId="77777777" w:rsidR="00DD7891" w:rsidRDefault="00DD7891" w:rsidP="00DD7891">
      <w:r>
        <w:t>Python cell 1</w:t>
      </w:r>
    </w:p>
    <w:p w14:paraId="0001BE07" w14:textId="77777777" w:rsidR="00DD7891" w:rsidRDefault="00DD7891" w:rsidP="00DD7891">
      <w:pPr>
        <w:pStyle w:val="HTMLPreformatted"/>
        <w:shd w:val="clear" w:color="auto" w:fill="F1F5F9"/>
        <w:rPr>
          <w:color w:val="16243A"/>
          <w:sz w:val="18"/>
          <w:szCs w:val="18"/>
        </w:rPr>
      </w:pPr>
      <w:r>
        <w:rPr>
          <w:color w:val="16243A"/>
          <w:sz w:val="18"/>
          <w:szCs w:val="18"/>
        </w:rPr>
        <w:t>Python 3.12.14 | NumPy 2.3.5 | pandas 2.2.3</w:t>
      </w:r>
    </w:p>
    <w:p w14:paraId="12274C8C" w14:textId="13CF0112" w:rsidR="00DD7891" w:rsidRDefault="00DD7891" w:rsidP="00DD7891">
      <w:r>
        <w:t>1.</w:t>
      </w:r>
      <w:r>
        <w:t>Truth table and initial prediction Zero initial weights produce a weighted sum of zero for every input. At threshold 1, every initial prediction is therefore 0.</w:t>
      </w:r>
    </w:p>
    <w:p w14:paraId="5664BBCF" w14:textId="77777777" w:rsidR="00DD7891" w:rsidRDefault="00DD7891" w:rsidP="00DD7891">
      <w:pPr>
        <w:pStyle w:val="ListParagraph"/>
      </w:pPr>
    </w:p>
    <w:p w14:paraId="084167B3" w14:textId="77777777" w:rsidR="00DD7891" w:rsidRDefault="00DD7891" w:rsidP="00DD7891">
      <w:r>
        <w:t>Python cell 2</w:t>
      </w:r>
    </w:p>
    <w:p w14:paraId="5033E18B" w14:textId="77777777" w:rsidR="00DD7891" w:rsidRDefault="00DD7891" w:rsidP="00DD7891">
      <w:pPr>
        <w:pStyle w:val="HTMLPreformatted"/>
        <w:shd w:val="clear" w:color="auto" w:fill="F1F5F9"/>
        <w:rPr>
          <w:color w:val="16243A"/>
          <w:sz w:val="18"/>
          <w:szCs w:val="18"/>
        </w:rPr>
      </w:pPr>
      <w:r>
        <w:rPr>
          <w:color w:val="16243A"/>
          <w:sz w:val="18"/>
          <w:szCs w:val="18"/>
        </w:rPr>
        <w:t>Input shape: (4, 2) | target shape: (4,)</w:t>
      </w:r>
    </w:p>
    <w:tbl>
      <w:tblPr>
        <w:tblW w:w="0" w:type="auto"/>
        <w:tblCellMar>
          <w:top w:w="15" w:type="dxa"/>
          <w:left w:w="15" w:type="dxa"/>
          <w:bottom w:w="15" w:type="dxa"/>
          <w:right w:w="15" w:type="dxa"/>
        </w:tblCellMar>
        <w:tblLook w:val="04A0" w:firstRow="1" w:lastRow="0" w:firstColumn="1" w:lastColumn="0" w:noHBand="0" w:noVBand="1"/>
      </w:tblPr>
      <w:tblGrid>
        <w:gridCol w:w="390"/>
        <w:gridCol w:w="480"/>
        <w:gridCol w:w="480"/>
        <w:gridCol w:w="1195"/>
        <w:gridCol w:w="1606"/>
      </w:tblGrid>
      <w:tr w:rsidR="00DD7891" w14:paraId="10DF8CF2"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1606F14" w14:textId="77777777" w:rsidR="00DD7891" w:rsidRDefault="00DD7891"/>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B924D73" w14:textId="77777777" w:rsidR="00DD7891" w:rsidRDefault="00DD7891">
            <w:pPr>
              <w:jc w:val="right"/>
              <w:rPr>
                <w:b/>
                <w:bCs/>
                <w:sz w:val="18"/>
                <w:szCs w:val="18"/>
              </w:rPr>
            </w:pPr>
            <w:r>
              <w:rPr>
                <w:b/>
                <w:bCs/>
                <w:sz w:val="18"/>
                <w:szCs w:val="18"/>
              </w:rPr>
              <w:t>x1</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6B1FFEE" w14:textId="77777777" w:rsidR="00DD7891" w:rsidRDefault="00DD7891">
            <w:pPr>
              <w:jc w:val="right"/>
              <w:rPr>
                <w:b/>
                <w:bCs/>
                <w:sz w:val="18"/>
                <w:szCs w:val="18"/>
              </w:rPr>
            </w:pPr>
            <w:r>
              <w:rPr>
                <w:b/>
                <w:bCs/>
                <w:sz w:val="18"/>
                <w:szCs w:val="18"/>
              </w:rPr>
              <w:t>x2</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5B42E6C" w14:textId="77777777" w:rsidR="00DD7891" w:rsidRDefault="00DD7891">
            <w:pPr>
              <w:jc w:val="right"/>
              <w:rPr>
                <w:b/>
                <w:bCs/>
                <w:sz w:val="18"/>
                <w:szCs w:val="18"/>
              </w:rPr>
            </w:pPr>
            <w:r>
              <w:rPr>
                <w:b/>
                <w:bCs/>
                <w:sz w:val="18"/>
                <w:szCs w:val="18"/>
              </w:rPr>
              <w:t>AND target</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C659A5B" w14:textId="77777777" w:rsidR="00DD7891" w:rsidRDefault="00DD7891">
            <w:pPr>
              <w:jc w:val="right"/>
              <w:rPr>
                <w:b/>
                <w:bCs/>
                <w:sz w:val="18"/>
                <w:szCs w:val="18"/>
              </w:rPr>
            </w:pPr>
            <w:r>
              <w:rPr>
                <w:b/>
                <w:bCs/>
                <w:sz w:val="18"/>
                <w:szCs w:val="18"/>
              </w:rPr>
              <w:t>Initial prediction</w:t>
            </w:r>
          </w:p>
        </w:tc>
      </w:tr>
      <w:tr w:rsidR="00DD7891" w14:paraId="103132F2"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B2EEB5D" w14:textId="77777777" w:rsidR="00DD7891" w:rsidRDefault="00DD7891">
            <w:pPr>
              <w:jc w:val="right"/>
              <w:rPr>
                <w:b/>
                <w:bCs/>
                <w:sz w:val="18"/>
                <w:szCs w:val="18"/>
              </w:rPr>
            </w:pPr>
            <w:r>
              <w:rPr>
                <w:b/>
                <w:bCs/>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02084B9F"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1349B768"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0E0DBD72"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40296C6C" w14:textId="77777777" w:rsidR="00DD7891" w:rsidRDefault="00DD7891">
            <w:pPr>
              <w:jc w:val="right"/>
              <w:rPr>
                <w:sz w:val="18"/>
                <w:szCs w:val="18"/>
              </w:rPr>
            </w:pPr>
            <w:r>
              <w:rPr>
                <w:sz w:val="18"/>
                <w:szCs w:val="18"/>
              </w:rPr>
              <w:t>0</w:t>
            </w:r>
          </w:p>
        </w:tc>
      </w:tr>
      <w:tr w:rsidR="00DD7891" w14:paraId="760391B8"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A7C1ADF" w14:textId="77777777" w:rsidR="00DD7891" w:rsidRDefault="00DD7891">
            <w:pPr>
              <w:jc w:val="right"/>
              <w:rPr>
                <w:b/>
                <w:bCs/>
                <w:sz w:val="18"/>
                <w:szCs w:val="18"/>
              </w:rPr>
            </w:pPr>
            <w:r>
              <w:rPr>
                <w:b/>
                <w:bCs/>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161FB641"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599F9BE7"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5B2CC0E9"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5EF19C3C" w14:textId="77777777" w:rsidR="00DD7891" w:rsidRDefault="00DD7891">
            <w:pPr>
              <w:jc w:val="right"/>
              <w:rPr>
                <w:sz w:val="18"/>
                <w:szCs w:val="18"/>
              </w:rPr>
            </w:pPr>
            <w:r>
              <w:rPr>
                <w:sz w:val="18"/>
                <w:szCs w:val="18"/>
              </w:rPr>
              <w:t>0</w:t>
            </w:r>
          </w:p>
        </w:tc>
      </w:tr>
      <w:tr w:rsidR="00DD7891" w14:paraId="0838E29E"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1FA3D94" w14:textId="77777777" w:rsidR="00DD7891" w:rsidRDefault="00DD7891">
            <w:pPr>
              <w:jc w:val="right"/>
              <w:rPr>
                <w:b/>
                <w:bCs/>
                <w:sz w:val="18"/>
                <w:szCs w:val="18"/>
              </w:rPr>
            </w:pPr>
            <w:r>
              <w:rPr>
                <w:b/>
                <w:bCs/>
                <w:sz w:val="18"/>
                <w:szCs w:val="18"/>
              </w:rPr>
              <w:t>2</w:t>
            </w:r>
          </w:p>
        </w:tc>
        <w:tc>
          <w:tcPr>
            <w:tcW w:w="0" w:type="auto"/>
            <w:tcBorders>
              <w:bottom w:val="single" w:sz="6" w:space="0" w:color="D6DEE8"/>
            </w:tcBorders>
            <w:tcMar>
              <w:top w:w="90" w:type="dxa"/>
              <w:left w:w="150" w:type="dxa"/>
              <w:bottom w:w="90" w:type="dxa"/>
              <w:right w:w="150" w:type="dxa"/>
            </w:tcMar>
            <w:vAlign w:val="center"/>
            <w:hideMark/>
          </w:tcPr>
          <w:p w14:paraId="7819024C"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727A0BE7"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4F279C12"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3D9B41D2" w14:textId="77777777" w:rsidR="00DD7891" w:rsidRDefault="00DD7891">
            <w:pPr>
              <w:jc w:val="right"/>
              <w:rPr>
                <w:sz w:val="18"/>
                <w:szCs w:val="18"/>
              </w:rPr>
            </w:pPr>
            <w:r>
              <w:rPr>
                <w:sz w:val="18"/>
                <w:szCs w:val="18"/>
              </w:rPr>
              <w:t>0</w:t>
            </w:r>
          </w:p>
        </w:tc>
      </w:tr>
      <w:tr w:rsidR="00DD7891" w14:paraId="67922282"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95A8C43" w14:textId="77777777" w:rsidR="00DD7891" w:rsidRDefault="00DD7891">
            <w:pPr>
              <w:jc w:val="right"/>
              <w:rPr>
                <w:b/>
                <w:bCs/>
                <w:sz w:val="18"/>
                <w:szCs w:val="18"/>
              </w:rPr>
            </w:pPr>
            <w:r>
              <w:rPr>
                <w:b/>
                <w:bCs/>
                <w:sz w:val="18"/>
                <w:szCs w:val="18"/>
              </w:rPr>
              <w:t>3</w:t>
            </w:r>
          </w:p>
        </w:tc>
        <w:tc>
          <w:tcPr>
            <w:tcW w:w="0" w:type="auto"/>
            <w:tcBorders>
              <w:bottom w:val="single" w:sz="6" w:space="0" w:color="D6DEE8"/>
            </w:tcBorders>
            <w:tcMar>
              <w:top w:w="90" w:type="dxa"/>
              <w:left w:w="150" w:type="dxa"/>
              <w:bottom w:w="90" w:type="dxa"/>
              <w:right w:w="150" w:type="dxa"/>
            </w:tcMar>
            <w:vAlign w:val="center"/>
            <w:hideMark/>
          </w:tcPr>
          <w:p w14:paraId="71C3970A"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77865D61"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78B95117"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7868CD1F" w14:textId="77777777" w:rsidR="00DD7891" w:rsidRDefault="00DD7891">
            <w:pPr>
              <w:jc w:val="right"/>
              <w:rPr>
                <w:sz w:val="18"/>
                <w:szCs w:val="18"/>
              </w:rPr>
            </w:pPr>
            <w:r>
              <w:rPr>
                <w:sz w:val="18"/>
                <w:szCs w:val="18"/>
              </w:rPr>
              <w:t>0</w:t>
            </w:r>
          </w:p>
        </w:tc>
      </w:tr>
    </w:tbl>
    <w:p w14:paraId="6C42C5FE" w14:textId="55889DCA" w:rsidR="00DD7891" w:rsidRDefault="00DD7891" w:rsidP="00DD7891">
      <w:r>
        <w:lastRenderedPageBreak/>
        <w:t xml:space="preserve">2. Reproduce the source training rule </w:t>
      </w:r>
      <w:proofErr w:type="gramStart"/>
      <w:r>
        <w:t>The</w:t>
      </w:r>
      <w:proofErr w:type="gramEnd"/>
      <w:r>
        <w:t xml:space="preserve"> source rule adds </w:t>
      </w:r>
      <w:proofErr w:type="spellStart"/>
      <w:r>
        <w:t>learning_rate</w:t>
      </w:r>
      <w:proofErr w:type="spellEnd"/>
      <w:r>
        <w:t xml:space="preserve"> × input × </w:t>
      </w:r>
      <w:proofErr w:type="spellStart"/>
      <w:r>
        <w:t>absolute_error</w:t>
      </w:r>
      <w:proofErr w:type="spellEnd"/>
      <w:r>
        <w:t xml:space="preserve"> to each weight. It only increases weights. It succeeds for this specific AND example, starting from zero with learning rate 0.1, because the errors encountered are false negatives. It is not a general perceptron rule: false positives require negative corrections. The loop is bounded to prevent non-termination for unsuitable settings. The source stopping condition uses the number of errors encountered during a full training pass. A final pass with no errors is therefore included, even if the preceding pass has already produced correct final weights.</w:t>
      </w:r>
    </w:p>
    <w:p w14:paraId="08439BD9" w14:textId="77777777" w:rsidR="00DD7891" w:rsidRDefault="00DD7891" w:rsidP="00DD7891"/>
    <w:p w14:paraId="58B28946" w14:textId="77777777" w:rsidR="00DD7891" w:rsidRDefault="00DD7891" w:rsidP="00DD7891">
      <w:r>
        <w:t>Python cell 3</w:t>
      </w:r>
    </w:p>
    <w:p w14:paraId="544920C3" w14:textId="77777777" w:rsidR="00DD7891" w:rsidRDefault="00DD7891" w:rsidP="00DD7891">
      <w:pPr>
        <w:pStyle w:val="HTMLPreformatted"/>
        <w:shd w:val="clear" w:color="auto" w:fill="F1F5F9"/>
        <w:rPr>
          <w:color w:val="16243A"/>
          <w:sz w:val="18"/>
          <w:szCs w:val="18"/>
        </w:rPr>
      </w:pPr>
      <w:r>
        <w:rPr>
          <w:color w:val="16243A"/>
          <w:sz w:val="18"/>
          <w:szCs w:val="18"/>
        </w:rPr>
        <w:t>Converged: True | epochs: 6 | final weights: [0.5 0.5]</w:t>
      </w:r>
    </w:p>
    <w:tbl>
      <w:tblPr>
        <w:tblW w:w="0" w:type="auto"/>
        <w:tblCellMar>
          <w:top w:w="15" w:type="dxa"/>
          <w:left w:w="15" w:type="dxa"/>
          <w:bottom w:w="15" w:type="dxa"/>
          <w:right w:w="15" w:type="dxa"/>
        </w:tblCellMar>
        <w:tblLook w:val="04A0" w:firstRow="1" w:lastRow="0" w:firstColumn="1" w:lastColumn="0" w:noHBand="0" w:noVBand="1"/>
      </w:tblPr>
      <w:tblGrid>
        <w:gridCol w:w="390"/>
        <w:gridCol w:w="791"/>
        <w:gridCol w:w="1761"/>
        <w:gridCol w:w="1610"/>
        <w:gridCol w:w="525"/>
        <w:gridCol w:w="525"/>
      </w:tblGrid>
      <w:tr w:rsidR="00DD7891" w14:paraId="1AD55174"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47ACCFB" w14:textId="77777777" w:rsidR="00DD7891" w:rsidRDefault="00DD7891"/>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616817D" w14:textId="77777777" w:rsidR="00DD7891" w:rsidRDefault="00DD7891">
            <w:pPr>
              <w:jc w:val="right"/>
              <w:rPr>
                <w:b/>
                <w:bCs/>
                <w:sz w:val="18"/>
                <w:szCs w:val="18"/>
              </w:rPr>
            </w:pPr>
            <w:r>
              <w:rPr>
                <w:b/>
                <w:bCs/>
                <w:sz w:val="18"/>
                <w:szCs w:val="18"/>
              </w:rPr>
              <w:t>Epoch</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8727D1D" w14:textId="77777777" w:rsidR="00DD7891" w:rsidRDefault="00DD7891">
            <w:pPr>
              <w:jc w:val="right"/>
              <w:rPr>
                <w:b/>
                <w:bCs/>
                <w:sz w:val="18"/>
                <w:szCs w:val="18"/>
              </w:rPr>
            </w:pPr>
            <w:r>
              <w:rPr>
                <w:b/>
                <w:bCs/>
                <w:sz w:val="18"/>
                <w:szCs w:val="18"/>
              </w:rPr>
              <w:t>Errors during pass</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B36A02C" w14:textId="77777777" w:rsidR="00DD7891" w:rsidRDefault="00DD7891">
            <w:pPr>
              <w:jc w:val="right"/>
              <w:rPr>
                <w:b/>
                <w:bCs/>
                <w:sz w:val="18"/>
                <w:szCs w:val="18"/>
              </w:rPr>
            </w:pPr>
            <w:r>
              <w:rPr>
                <w:b/>
                <w:bCs/>
                <w:sz w:val="18"/>
                <w:szCs w:val="18"/>
              </w:rPr>
              <w:t>Errors after pass</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9AB7B45" w14:textId="77777777" w:rsidR="00DD7891" w:rsidRDefault="00DD7891">
            <w:pPr>
              <w:jc w:val="right"/>
              <w:rPr>
                <w:b/>
                <w:bCs/>
                <w:sz w:val="18"/>
                <w:szCs w:val="18"/>
              </w:rPr>
            </w:pPr>
            <w:r>
              <w:rPr>
                <w:b/>
                <w:bCs/>
                <w:sz w:val="18"/>
                <w:szCs w:val="18"/>
              </w:rPr>
              <w:t>w1</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2A4E440" w14:textId="77777777" w:rsidR="00DD7891" w:rsidRDefault="00DD7891">
            <w:pPr>
              <w:jc w:val="right"/>
              <w:rPr>
                <w:b/>
                <w:bCs/>
                <w:sz w:val="18"/>
                <w:szCs w:val="18"/>
              </w:rPr>
            </w:pPr>
            <w:r>
              <w:rPr>
                <w:b/>
                <w:bCs/>
                <w:sz w:val="18"/>
                <w:szCs w:val="18"/>
              </w:rPr>
              <w:t>w2</w:t>
            </w:r>
          </w:p>
        </w:tc>
      </w:tr>
      <w:tr w:rsidR="00DD7891" w14:paraId="7CA7B5CE"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4A29FB1" w14:textId="77777777" w:rsidR="00DD7891" w:rsidRDefault="00DD7891">
            <w:pPr>
              <w:jc w:val="right"/>
              <w:rPr>
                <w:b/>
                <w:bCs/>
                <w:sz w:val="18"/>
                <w:szCs w:val="18"/>
              </w:rPr>
            </w:pPr>
            <w:r>
              <w:rPr>
                <w:b/>
                <w:bCs/>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6DD506E4"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20763E82"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7348C76E"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4A17CEBB" w14:textId="77777777" w:rsidR="00DD7891" w:rsidRDefault="00DD7891">
            <w:pPr>
              <w:jc w:val="right"/>
              <w:rPr>
                <w:sz w:val="18"/>
                <w:szCs w:val="18"/>
              </w:rPr>
            </w:pPr>
            <w:r>
              <w:rPr>
                <w:sz w:val="18"/>
                <w:szCs w:val="18"/>
              </w:rPr>
              <w:t>0.1</w:t>
            </w:r>
          </w:p>
        </w:tc>
        <w:tc>
          <w:tcPr>
            <w:tcW w:w="0" w:type="auto"/>
            <w:tcBorders>
              <w:bottom w:val="single" w:sz="6" w:space="0" w:color="D6DEE8"/>
            </w:tcBorders>
            <w:tcMar>
              <w:top w:w="90" w:type="dxa"/>
              <w:left w:w="150" w:type="dxa"/>
              <w:bottom w:w="90" w:type="dxa"/>
              <w:right w:w="150" w:type="dxa"/>
            </w:tcMar>
            <w:vAlign w:val="center"/>
            <w:hideMark/>
          </w:tcPr>
          <w:p w14:paraId="0E62BADF" w14:textId="77777777" w:rsidR="00DD7891" w:rsidRDefault="00DD7891">
            <w:pPr>
              <w:jc w:val="right"/>
              <w:rPr>
                <w:sz w:val="18"/>
                <w:szCs w:val="18"/>
              </w:rPr>
            </w:pPr>
            <w:r>
              <w:rPr>
                <w:sz w:val="18"/>
                <w:szCs w:val="18"/>
              </w:rPr>
              <w:t>0.1</w:t>
            </w:r>
          </w:p>
        </w:tc>
      </w:tr>
      <w:tr w:rsidR="00DD7891" w14:paraId="3067731C"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8F693E6" w14:textId="77777777" w:rsidR="00DD7891" w:rsidRDefault="00DD7891">
            <w:pPr>
              <w:jc w:val="right"/>
              <w:rPr>
                <w:b/>
                <w:bCs/>
                <w:sz w:val="18"/>
                <w:szCs w:val="18"/>
              </w:rPr>
            </w:pPr>
            <w:r>
              <w:rPr>
                <w:b/>
                <w:bCs/>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3694C655" w14:textId="77777777" w:rsidR="00DD7891" w:rsidRDefault="00DD7891">
            <w:pPr>
              <w:jc w:val="right"/>
              <w:rPr>
                <w:sz w:val="18"/>
                <w:szCs w:val="18"/>
              </w:rPr>
            </w:pPr>
            <w:r>
              <w:rPr>
                <w:sz w:val="18"/>
                <w:szCs w:val="18"/>
              </w:rPr>
              <w:t>2</w:t>
            </w:r>
          </w:p>
        </w:tc>
        <w:tc>
          <w:tcPr>
            <w:tcW w:w="0" w:type="auto"/>
            <w:tcBorders>
              <w:bottom w:val="single" w:sz="6" w:space="0" w:color="D6DEE8"/>
            </w:tcBorders>
            <w:tcMar>
              <w:top w:w="90" w:type="dxa"/>
              <w:left w:w="150" w:type="dxa"/>
              <w:bottom w:w="90" w:type="dxa"/>
              <w:right w:w="150" w:type="dxa"/>
            </w:tcMar>
            <w:vAlign w:val="center"/>
            <w:hideMark/>
          </w:tcPr>
          <w:p w14:paraId="04897450"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283FD4D7"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33D5034A" w14:textId="77777777" w:rsidR="00DD7891" w:rsidRDefault="00DD7891">
            <w:pPr>
              <w:jc w:val="right"/>
              <w:rPr>
                <w:sz w:val="18"/>
                <w:szCs w:val="18"/>
              </w:rPr>
            </w:pPr>
            <w:r>
              <w:rPr>
                <w:sz w:val="18"/>
                <w:szCs w:val="18"/>
              </w:rPr>
              <w:t>0.2</w:t>
            </w:r>
          </w:p>
        </w:tc>
        <w:tc>
          <w:tcPr>
            <w:tcW w:w="0" w:type="auto"/>
            <w:tcBorders>
              <w:bottom w:val="single" w:sz="6" w:space="0" w:color="D6DEE8"/>
            </w:tcBorders>
            <w:tcMar>
              <w:top w:w="90" w:type="dxa"/>
              <w:left w:w="150" w:type="dxa"/>
              <w:bottom w:w="90" w:type="dxa"/>
              <w:right w:w="150" w:type="dxa"/>
            </w:tcMar>
            <w:vAlign w:val="center"/>
            <w:hideMark/>
          </w:tcPr>
          <w:p w14:paraId="0DEBF6CB" w14:textId="77777777" w:rsidR="00DD7891" w:rsidRDefault="00DD7891">
            <w:pPr>
              <w:jc w:val="right"/>
              <w:rPr>
                <w:sz w:val="18"/>
                <w:szCs w:val="18"/>
              </w:rPr>
            </w:pPr>
            <w:r>
              <w:rPr>
                <w:sz w:val="18"/>
                <w:szCs w:val="18"/>
              </w:rPr>
              <w:t>0.2</w:t>
            </w:r>
          </w:p>
        </w:tc>
      </w:tr>
      <w:tr w:rsidR="00DD7891" w14:paraId="6A4DD976"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BB7B6D7" w14:textId="77777777" w:rsidR="00DD7891" w:rsidRDefault="00DD7891">
            <w:pPr>
              <w:jc w:val="right"/>
              <w:rPr>
                <w:b/>
                <w:bCs/>
                <w:sz w:val="18"/>
                <w:szCs w:val="18"/>
              </w:rPr>
            </w:pPr>
            <w:r>
              <w:rPr>
                <w:b/>
                <w:bCs/>
                <w:sz w:val="18"/>
                <w:szCs w:val="18"/>
              </w:rPr>
              <w:t>2</w:t>
            </w:r>
          </w:p>
        </w:tc>
        <w:tc>
          <w:tcPr>
            <w:tcW w:w="0" w:type="auto"/>
            <w:tcBorders>
              <w:bottom w:val="single" w:sz="6" w:space="0" w:color="D6DEE8"/>
            </w:tcBorders>
            <w:tcMar>
              <w:top w:w="90" w:type="dxa"/>
              <w:left w:w="150" w:type="dxa"/>
              <w:bottom w:w="90" w:type="dxa"/>
              <w:right w:w="150" w:type="dxa"/>
            </w:tcMar>
            <w:vAlign w:val="center"/>
            <w:hideMark/>
          </w:tcPr>
          <w:p w14:paraId="21EE1C64" w14:textId="77777777" w:rsidR="00DD7891" w:rsidRDefault="00DD7891">
            <w:pPr>
              <w:jc w:val="right"/>
              <w:rPr>
                <w:sz w:val="18"/>
                <w:szCs w:val="18"/>
              </w:rPr>
            </w:pPr>
            <w:r>
              <w:rPr>
                <w:sz w:val="18"/>
                <w:szCs w:val="18"/>
              </w:rPr>
              <w:t>3</w:t>
            </w:r>
          </w:p>
        </w:tc>
        <w:tc>
          <w:tcPr>
            <w:tcW w:w="0" w:type="auto"/>
            <w:tcBorders>
              <w:bottom w:val="single" w:sz="6" w:space="0" w:color="D6DEE8"/>
            </w:tcBorders>
            <w:tcMar>
              <w:top w:w="90" w:type="dxa"/>
              <w:left w:w="150" w:type="dxa"/>
              <w:bottom w:w="90" w:type="dxa"/>
              <w:right w:w="150" w:type="dxa"/>
            </w:tcMar>
            <w:vAlign w:val="center"/>
            <w:hideMark/>
          </w:tcPr>
          <w:p w14:paraId="46C3EA57"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6501E66B"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14F17668" w14:textId="77777777" w:rsidR="00DD7891" w:rsidRDefault="00DD7891">
            <w:pPr>
              <w:jc w:val="right"/>
              <w:rPr>
                <w:sz w:val="18"/>
                <w:szCs w:val="18"/>
              </w:rPr>
            </w:pPr>
            <w:r>
              <w:rPr>
                <w:sz w:val="18"/>
                <w:szCs w:val="18"/>
              </w:rPr>
              <w:t>0.3</w:t>
            </w:r>
          </w:p>
        </w:tc>
        <w:tc>
          <w:tcPr>
            <w:tcW w:w="0" w:type="auto"/>
            <w:tcBorders>
              <w:bottom w:val="single" w:sz="6" w:space="0" w:color="D6DEE8"/>
            </w:tcBorders>
            <w:tcMar>
              <w:top w:w="90" w:type="dxa"/>
              <w:left w:w="150" w:type="dxa"/>
              <w:bottom w:w="90" w:type="dxa"/>
              <w:right w:w="150" w:type="dxa"/>
            </w:tcMar>
            <w:vAlign w:val="center"/>
            <w:hideMark/>
          </w:tcPr>
          <w:p w14:paraId="0E583DF7" w14:textId="77777777" w:rsidR="00DD7891" w:rsidRDefault="00DD7891">
            <w:pPr>
              <w:jc w:val="right"/>
              <w:rPr>
                <w:sz w:val="18"/>
                <w:szCs w:val="18"/>
              </w:rPr>
            </w:pPr>
            <w:r>
              <w:rPr>
                <w:sz w:val="18"/>
                <w:szCs w:val="18"/>
              </w:rPr>
              <w:t>0.3</w:t>
            </w:r>
          </w:p>
        </w:tc>
      </w:tr>
      <w:tr w:rsidR="00DD7891" w14:paraId="4E8121AC"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79C6E91" w14:textId="77777777" w:rsidR="00DD7891" w:rsidRDefault="00DD7891">
            <w:pPr>
              <w:jc w:val="right"/>
              <w:rPr>
                <w:b/>
                <w:bCs/>
                <w:sz w:val="18"/>
                <w:szCs w:val="18"/>
              </w:rPr>
            </w:pPr>
            <w:r>
              <w:rPr>
                <w:b/>
                <w:bCs/>
                <w:sz w:val="18"/>
                <w:szCs w:val="18"/>
              </w:rPr>
              <w:t>3</w:t>
            </w:r>
          </w:p>
        </w:tc>
        <w:tc>
          <w:tcPr>
            <w:tcW w:w="0" w:type="auto"/>
            <w:tcBorders>
              <w:bottom w:val="single" w:sz="6" w:space="0" w:color="D6DEE8"/>
            </w:tcBorders>
            <w:tcMar>
              <w:top w:w="90" w:type="dxa"/>
              <w:left w:w="150" w:type="dxa"/>
              <w:bottom w:w="90" w:type="dxa"/>
              <w:right w:w="150" w:type="dxa"/>
            </w:tcMar>
            <w:vAlign w:val="center"/>
            <w:hideMark/>
          </w:tcPr>
          <w:p w14:paraId="574A7D54" w14:textId="77777777" w:rsidR="00DD7891" w:rsidRDefault="00DD7891">
            <w:pPr>
              <w:jc w:val="right"/>
              <w:rPr>
                <w:sz w:val="18"/>
                <w:szCs w:val="18"/>
              </w:rPr>
            </w:pPr>
            <w:r>
              <w:rPr>
                <w:sz w:val="18"/>
                <w:szCs w:val="18"/>
              </w:rPr>
              <w:t>4</w:t>
            </w:r>
          </w:p>
        </w:tc>
        <w:tc>
          <w:tcPr>
            <w:tcW w:w="0" w:type="auto"/>
            <w:tcBorders>
              <w:bottom w:val="single" w:sz="6" w:space="0" w:color="D6DEE8"/>
            </w:tcBorders>
            <w:tcMar>
              <w:top w:w="90" w:type="dxa"/>
              <w:left w:w="150" w:type="dxa"/>
              <w:bottom w:w="90" w:type="dxa"/>
              <w:right w:w="150" w:type="dxa"/>
            </w:tcMar>
            <w:vAlign w:val="center"/>
            <w:hideMark/>
          </w:tcPr>
          <w:p w14:paraId="5FB6D262"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03B1F5C3"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5D2DEC7D" w14:textId="77777777" w:rsidR="00DD7891" w:rsidRDefault="00DD7891">
            <w:pPr>
              <w:jc w:val="right"/>
              <w:rPr>
                <w:sz w:val="18"/>
                <w:szCs w:val="18"/>
              </w:rPr>
            </w:pPr>
            <w:r>
              <w:rPr>
                <w:sz w:val="18"/>
                <w:szCs w:val="18"/>
              </w:rPr>
              <w:t>0.4</w:t>
            </w:r>
          </w:p>
        </w:tc>
        <w:tc>
          <w:tcPr>
            <w:tcW w:w="0" w:type="auto"/>
            <w:tcBorders>
              <w:bottom w:val="single" w:sz="6" w:space="0" w:color="D6DEE8"/>
            </w:tcBorders>
            <w:tcMar>
              <w:top w:w="90" w:type="dxa"/>
              <w:left w:w="150" w:type="dxa"/>
              <w:bottom w:w="90" w:type="dxa"/>
              <w:right w:w="150" w:type="dxa"/>
            </w:tcMar>
            <w:vAlign w:val="center"/>
            <w:hideMark/>
          </w:tcPr>
          <w:p w14:paraId="45D66F85" w14:textId="77777777" w:rsidR="00DD7891" w:rsidRDefault="00DD7891">
            <w:pPr>
              <w:jc w:val="right"/>
              <w:rPr>
                <w:sz w:val="18"/>
                <w:szCs w:val="18"/>
              </w:rPr>
            </w:pPr>
            <w:r>
              <w:rPr>
                <w:sz w:val="18"/>
                <w:szCs w:val="18"/>
              </w:rPr>
              <w:t>0.4</w:t>
            </w:r>
          </w:p>
        </w:tc>
      </w:tr>
      <w:tr w:rsidR="00DD7891" w14:paraId="203C8400"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AF5B3F4" w14:textId="77777777" w:rsidR="00DD7891" w:rsidRDefault="00DD7891">
            <w:pPr>
              <w:jc w:val="right"/>
              <w:rPr>
                <w:b/>
                <w:bCs/>
                <w:sz w:val="18"/>
                <w:szCs w:val="18"/>
              </w:rPr>
            </w:pPr>
            <w:r>
              <w:rPr>
                <w:b/>
                <w:bCs/>
                <w:sz w:val="18"/>
                <w:szCs w:val="18"/>
              </w:rPr>
              <w:t>4</w:t>
            </w:r>
          </w:p>
        </w:tc>
        <w:tc>
          <w:tcPr>
            <w:tcW w:w="0" w:type="auto"/>
            <w:tcBorders>
              <w:bottom w:val="single" w:sz="6" w:space="0" w:color="D6DEE8"/>
            </w:tcBorders>
            <w:tcMar>
              <w:top w:w="90" w:type="dxa"/>
              <w:left w:w="150" w:type="dxa"/>
              <w:bottom w:w="90" w:type="dxa"/>
              <w:right w:w="150" w:type="dxa"/>
            </w:tcMar>
            <w:vAlign w:val="center"/>
            <w:hideMark/>
          </w:tcPr>
          <w:p w14:paraId="4F0563C4" w14:textId="77777777" w:rsidR="00DD7891" w:rsidRDefault="00DD7891">
            <w:pPr>
              <w:jc w:val="right"/>
              <w:rPr>
                <w:sz w:val="18"/>
                <w:szCs w:val="18"/>
              </w:rPr>
            </w:pPr>
            <w:r>
              <w:rPr>
                <w:sz w:val="18"/>
                <w:szCs w:val="18"/>
              </w:rPr>
              <w:t>5</w:t>
            </w:r>
          </w:p>
        </w:tc>
        <w:tc>
          <w:tcPr>
            <w:tcW w:w="0" w:type="auto"/>
            <w:tcBorders>
              <w:bottom w:val="single" w:sz="6" w:space="0" w:color="D6DEE8"/>
            </w:tcBorders>
            <w:tcMar>
              <w:top w:w="90" w:type="dxa"/>
              <w:left w:w="150" w:type="dxa"/>
              <w:bottom w:w="90" w:type="dxa"/>
              <w:right w:w="150" w:type="dxa"/>
            </w:tcMar>
            <w:vAlign w:val="center"/>
            <w:hideMark/>
          </w:tcPr>
          <w:p w14:paraId="1CD14506"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2351C375"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12C435E6" w14:textId="77777777" w:rsidR="00DD7891" w:rsidRDefault="00DD7891">
            <w:pPr>
              <w:jc w:val="right"/>
              <w:rPr>
                <w:sz w:val="18"/>
                <w:szCs w:val="18"/>
              </w:rPr>
            </w:pPr>
            <w:r>
              <w:rPr>
                <w:sz w:val="18"/>
                <w:szCs w:val="18"/>
              </w:rPr>
              <w:t>0.5</w:t>
            </w:r>
          </w:p>
        </w:tc>
        <w:tc>
          <w:tcPr>
            <w:tcW w:w="0" w:type="auto"/>
            <w:tcBorders>
              <w:bottom w:val="single" w:sz="6" w:space="0" w:color="D6DEE8"/>
            </w:tcBorders>
            <w:tcMar>
              <w:top w:w="90" w:type="dxa"/>
              <w:left w:w="150" w:type="dxa"/>
              <w:bottom w:w="90" w:type="dxa"/>
              <w:right w:w="150" w:type="dxa"/>
            </w:tcMar>
            <w:vAlign w:val="center"/>
            <w:hideMark/>
          </w:tcPr>
          <w:p w14:paraId="0C547C98" w14:textId="77777777" w:rsidR="00DD7891" w:rsidRDefault="00DD7891">
            <w:pPr>
              <w:jc w:val="right"/>
              <w:rPr>
                <w:sz w:val="18"/>
                <w:szCs w:val="18"/>
              </w:rPr>
            </w:pPr>
            <w:r>
              <w:rPr>
                <w:sz w:val="18"/>
                <w:szCs w:val="18"/>
              </w:rPr>
              <w:t>0.5</w:t>
            </w:r>
          </w:p>
        </w:tc>
      </w:tr>
      <w:tr w:rsidR="00DD7891" w14:paraId="7943D6C6"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CA0B0FE" w14:textId="77777777" w:rsidR="00DD7891" w:rsidRDefault="00DD7891">
            <w:pPr>
              <w:jc w:val="right"/>
              <w:rPr>
                <w:b/>
                <w:bCs/>
                <w:sz w:val="18"/>
                <w:szCs w:val="18"/>
              </w:rPr>
            </w:pPr>
            <w:r>
              <w:rPr>
                <w:b/>
                <w:bCs/>
                <w:sz w:val="18"/>
                <w:szCs w:val="18"/>
              </w:rPr>
              <w:t>5</w:t>
            </w:r>
          </w:p>
        </w:tc>
        <w:tc>
          <w:tcPr>
            <w:tcW w:w="0" w:type="auto"/>
            <w:tcBorders>
              <w:bottom w:val="single" w:sz="6" w:space="0" w:color="D6DEE8"/>
            </w:tcBorders>
            <w:tcMar>
              <w:top w:w="90" w:type="dxa"/>
              <w:left w:w="150" w:type="dxa"/>
              <w:bottom w:w="90" w:type="dxa"/>
              <w:right w:w="150" w:type="dxa"/>
            </w:tcMar>
            <w:vAlign w:val="center"/>
            <w:hideMark/>
          </w:tcPr>
          <w:p w14:paraId="4BB2D491" w14:textId="77777777" w:rsidR="00DD7891" w:rsidRDefault="00DD7891">
            <w:pPr>
              <w:jc w:val="right"/>
              <w:rPr>
                <w:sz w:val="18"/>
                <w:szCs w:val="18"/>
              </w:rPr>
            </w:pPr>
            <w:r>
              <w:rPr>
                <w:sz w:val="18"/>
                <w:szCs w:val="18"/>
              </w:rPr>
              <w:t>6</w:t>
            </w:r>
          </w:p>
        </w:tc>
        <w:tc>
          <w:tcPr>
            <w:tcW w:w="0" w:type="auto"/>
            <w:tcBorders>
              <w:bottom w:val="single" w:sz="6" w:space="0" w:color="D6DEE8"/>
            </w:tcBorders>
            <w:tcMar>
              <w:top w:w="90" w:type="dxa"/>
              <w:left w:w="150" w:type="dxa"/>
              <w:bottom w:w="90" w:type="dxa"/>
              <w:right w:w="150" w:type="dxa"/>
            </w:tcMar>
            <w:vAlign w:val="center"/>
            <w:hideMark/>
          </w:tcPr>
          <w:p w14:paraId="2691A5C7"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3C919ABC"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38E9F72A" w14:textId="77777777" w:rsidR="00DD7891" w:rsidRDefault="00DD7891">
            <w:pPr>
              <w:jc w:val="right"/>
              <w:rPr>
                <w:sz w:val="18"/>
                <w:szCs w:val="18"/>
              </w:rPr>
            </w:pPr>
            <w:r>
              <w:rPr>
                <w:sz w:val="18"/>
                <w:szCs w:val="18"/>
              </w:rPr>
              <w:t>0.5</w:t>
            </w:r>
          </w:p>
        </w:tc>
        <w:tc>
          <w:tcPr>
            <w:tcW w:w="0" w:type="auto"/>
            <w:tcBorders>
              <w:bottom w:val="single" w:sz="6" w:space="0" w:color="D6DEE8"/>
            </w:tcBorders>
            <w:tcMar>
              <w:top w:w="90" w:type="dxa"/>
              <w:left w:w="150" w:type="dxa"/>
              <w:bottom w:w="90" w:type="dxa"/>
              <w:right w:w="150" w:type="dxa"/>
            </w:tcMar>
            <w:vAlign w:val="center"/>
            <w:hideMark/>
          </w:tcPr>
          <w:p w14:paraId="02BBCA12" w14:textId="77777777" w:rsidR="00DD7891" w:rsidRDefault="00DD7891">
            <w:pPr>
              <w:jc w:val="right"/>
              <w:rPr>
                <w:sz w:val="18"/>
                <w:szCs w:val="18"/>
              </w:rPr>
            </w:pPr>
            <w:r>
              <w:rPr>
                <w:sz w:val="18"/>
                <w:szCs w:val="18"/>
              </w:rPr>
              <w:t>0.5</w:t>
            </w:r>
          </w:p>
        </w:tc>
      </w:tr>
    </w:tbl>
    <w:p w14:paraId="3A9359A7" w14:textId="77777777" w:rsidR="00DD7891" w:rsidRDefault="00DD7891" w:rsidP="00DD7891">
      <w:pPr>
        <w:rPr>
          <w:rFonts w:ascii="system-ui" w:hAnsi="system-ui"/>
          <w:vanish/>
          <w:color w:val="16243A"/>
        </w:rPr>
      </w:pPr>
    </w:p>
    <w:tbl>
      <w:tblPr>
        <w:tblW w:w="0" w:type="auto"/>
        <w:tblCellMar>
          <w:top w:w="15" w:type="dxa"/>
          <w:left w:w="15" w:type="dxa"/>
          <w:bottom w:w="15" w:type="dxa"/>
          <w:right w:w="15" w:type="dxa"/>
        </w:tblCellMar>
        <w:tblLook w:val="04A0" w:firstRow="1" w:lastRow="0" w:firstColumn="1" w:lastColumn="0" w:noHBand="0" w:noVBand="1"/>
      </w:tblPr>
      <w:tblGrid>
        <w:gridCol w:w="390"/>
        <w:gridCol w:w="480"/>
        <w:gridCol w:w="480"/>
        <w:gridCol w:w="820"/>
        <w:gridCol w:w="1406"/>
        <w:gridCol w:w="1100"/>
      </w:tblGrid>
      <w:tr w:rsidR="00DD7891" w14:paraId="41323488"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1E31F7A" w14:textId="77777777" w:rsidR="00DD7891" w:rsidRDefault="00DD7891">
            <w:pPr>
              <w:rPr>
                <w:rFonts w:ascii="system-ui" w:hAnsi="system-ui"/>
                <w:color w:val="16243A"/>
              </w:rPr>
            </w:pP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13B73EC" w14:textId="77777777" w:rsidR="00DD7891" w:rsidRDefault="00DD7891">
            <w:pPr>
              <w:jc w:val="right"/>
              <w:rPr>
                <w:b/>
                <w:bCs/>
                <w:sz w:val="18"/>
                <w:szCs w:val="18"/>
              </w:rPr>
            </w:pPr>
            <w:r>
              <w:rPr>
                <w:b/>
                <w:bCs/>
                <w:sz w:val="18"/>
                <w:szCs w:val="18"/>
              </w:rPr>
              <w:t>x1</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0DAEE17" w14:textId="77777777" w:rsidR="00DD7891" w:rsidRDefault="00DD7891">
            <w:pPr>
              <w:jc w:val="right"/>
              <w:rPr>
                <w:b/>
                <w:bCs/>
                <w:sz w:val="18"/>
                <w:szCs w:val="18"/>
              </w:rPr>
            </w:pPr>
            <w:r>
              <w:rPr>
                <w:b/>
                <w:bCs/>
                <w:sz w:val="18"/>
                <w:szCs w:val="18"/>
              </w:rPr>
              <w:t>x2</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9ECBB88" w14:textId="77777777" w:rsidR="00DD7891" w:rsidRDefault="00DD7891">
            <w:pPr>
              <w:jc w:val="right"/>
              <w:rPr>
                <w:b/>
                <w:bCs/>
                <w:sz w:val="18"/>
                <w:szCs w:val="18"/>
              </w:rPr>
            </w:pPr>
            <w:r>
              <w:rPr>
                <w:b/>
                <w:bCs/>
                <w:sz w:val="18"/>
                <w:szCs w:val="18"/>
              </w:rPr>
              <w:t>Target</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9E2F558" w14:textId="77777777" w:rsidR="00DD7891" w:rsidRDefault="00DD7891">
            <w:pPr>
              <w:jc w:val="right"/>
              <w:rPr>
                <w:b/>
                <w:bCs/>
                <w:sz w:val="18"/>
                <w:szCs w:val="18"/>
              </w:rPr>
            </w:pPr>
            <w:r>
              <w:rPr>
                <w:b/>
                <w:bCs/>
                <w:sz w:val="18"/>
                <w:szCs w:val="18"/>
              </w:rPr>
              <w:t>Weighted sum</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2EB1FDC" w14:textId="77777777" w:rsidR="00DD7891" w:rsidRDefault="00DD7891">
            <w:pPr>
              <w:jc w:val="right"/>
              <w:rPr>
                <w:b/>
                <w:bCs/>
                <w:sz w:val="18"/>
                <w:szCs w:val="18"/>
              </w:rPr>
            </w:pPr>
            <w:r>
              <w:rPr>
                <w:b/>
                <w:bCs/>
                <w:sz w:val="18"/>
                <w:szCs w:val="18"/>
              </w:rPr>
              <w:t>Prediction</w:t>
            </w:r>
          </w:p>
        </w:tc>
      </w:tr>
      <w:tr w:rsidR="00DD7891" w14:paraId="144B8628"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E1617C1" w14:textId="77777777" w:rsidR="00DD7891" w:rsidRDefault="00DD7891">
            <w:pPr>
              <w:jc w:val="right"/>
              <w:rPr>
                <w:b/>
                <w:bCs/>
                <w:sz w:val="18"/>
                <w:szCs w:val="18"/>
              </w:rPr>
            </w:pPr>
            <w:r>
              <w:rPr>
                <w:b/>
                <w:bCs/>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709A127D"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61C43B45"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4022BBA1"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0F84E91B" w14:textId="77777777" w:rsidR="00DD7891" w:rsidRDefault="00DD7891">
            <w:pPr>
              <w:jc w:val="right"/>
              <w:rPr>
                <w:sz w:val="18"/>
                <w:szCs w:val="18"/>
              </w:rPr>
            </w:pPr>
            <w:r>
              <w:rPr>
                <w:sz w:val="18"/>
                <w:szCs w:val="18"/>
              </w:rPr>
              <w:t>0.0</w:t>
            </w:r>
          </w:p>
        </w:tc>
        <w:tc>
          <w:tcPr>
            <w:tcW w:w="0" w:type="auto"/>
            <w:tcBorders>
              <w:bottom w:val="single" w:sz="6" w:space="0" w:color="D6DEE8"/>
            </w:tcBorders>
            <w:tcMar>
              <w:top w:w="90" w:type="dxa"/>
              <w:left w:w="150" w:type="dxa"/>
              <w:bottom w:w="90" w:type="dxa"/>
              <w:right w:w="150" w:type="dxa"/>
            </w:tcMar>
            <w:vAlign w:val="center"/>
            <w:hideMark/>
          </w:tcPr>
          <w:p w14:paraId="78EF6D93" w14:textId="77777777" w:rsidR="00DD7891" w:rsidRDefault="00DD7891">
            <w:pPr>
              <w:jc w:val="right"/>
              <w:rPr>
                <w:sz w:val="18"/>
                <w:szCs w:val="18"/>
              </w:rPr>
            </w:pPr>
            <w:r>
              <w:rPr>
                <w:sz w:val="18"/>
                <w:szCs w:val="18"/>
              </w:rPr>
              <w:t>0</w:t>
            </w:r>
          </w:p>
        </w:tc>
      </w:tr>
      <w:tr w:rsidR="00DD7891" w14:paraId="7A96BD43"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06679A2" w14:textId="77777777" w:rsidR="00DD7891" w:rsidRDefault="00DD7891">
            <w:pPr>
              <w:jc w:val="right"/>
              <w:rPr>
                <w:b/>
                <w:bCs/>
                <w:sz w:val="18"/>
                <w:szCs w:val="18"/>
              </w:rPr>
            </w:pPr>
            <w:r>
              <w:rPr>
                <w:b/>
                <w:bCs/>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6655122B"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68A6DF0C"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64C7D0FC"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60A93687" w14:textId="77777777" w:rsidR="00DD7891" w:rsidRDefault="00DD7891">
            <w:pPr>
              <w:jc w:val="right"/>
              <w:rPr>
                <w:sz w:val="18"/>
                <w:szCs w:val="18"/>
              </w:rPr>
            </w:pPr>
            <w:r>
              <w:rPr>
                <w:sz w:val="18"/>
                <w:szCs w:val="18"/>
              </w:rPr>
              <w:t>0.5</w:t>
            </w:r>
          </w:p>
        </w:tc>
        <w:tc>
          <w:tcPr>
            <w:tcW w:w="0" w:type="auto"/>
            <w:tcBorders>
              <w:bottom w:val="single" w:sz="6" w:space="0" w:color="D6DEE8"/>
            </w:tcBorders>
            <w:tcMar>
              <w:top w:w="90" w:type="dxa"/>
              <w:left w:w="150" w:type="dxa"/>
              <w:bottom w:w="90" w:type="dxa"/>
              <w:right w:w="150" w:type="dxa"/>
            </w:tcMar>
            <w:vAlign w:val="center"/>
            <w:hideMark/>
          </w:tcPr>
          <w:p w14:paraId="569DB0DC" w14:textId="77777777" w:rsidR="00DD7891" w:rsidRDefault="00DD7891">
            <w:pPr>
              <w:jc w:val="right"/>
              <w:rPr>
                <w:sz w:val="18"/>
                <w:szCs w:val="18"/>
              </w:rPr>
            </w:pPr>
            <w:r>
              <w:rPr>
                <w:sz w:val="18"/>
                <w:szCs w:val="18"/>
              </w:rPr>
              <w:t>0</w:t>
            </w:r>
          </w:p>
        </w:tc>
      </w:tr>
      <w:tr w:rsidR="00DD7891" w14:paraId="72ECB803"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3E7AF46" w14:textId="77777777" w:rsidR="00DD7891" w:rsidRDefault="00DD7891">
            <w:pPr>
              <w:jc w:val="right"/>
              <w:rPr>
                <w:b/>
                <w:bCs/>
                <w:sz w:val="18"/>
                <w:szCs w:val="18"/>
              </w:rPr>
            </w:pPr>
            <w:r>
              <w:rPr>
                <w:b/>
                <w:bCs/>
                <w:sz w:val="18"/>
                <w:szCs w:val="18"/>
              </w:rPr>
              <w:t>2</w:t>
            </w:r>
          </w:p>
        </w:tc>
        <w:tc>
          <w:tcPr>
            <w:tcW w:w="0" w:type="auto"/>
            <w:tcBorders>
              <w:bottom w:val="single" w:sz="6" w:space="0" w:color="D6DEE8"/>
            </w:tcBorders>
            <w:tcMar>
              <w:top w:w="90" w:type="dxa"/>
              <w:left w:w="150" w:type="dxa"/>
              <w:bottom w:w="90" w:type="dxa"/>
              <w:right w:w="150" w:type="dxa"/>
            </w:tcMar>
            <w:vAlign w:val="center"/>
            <w:hideMark/>
          </w:tcPr>
          <w:p w14:paraId="6A3BD48A"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1455903F"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318B79C2"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4ECADC25" w14:textId="77777777" w:rsidR="00DD7891" w:rsidRDefault="00DD7891">
            <w:pPr>
              <w:jc w:val="right"/>
              <w:rPr>
                <w:sz w:val="18"/>
                <w:szCs w:val="18"/>
              </w:rPr>
            </w:pPr>
            <w:r>
              <w:rPr>
                <w:sz w:val="18"/>
                <w:szCs w:val="18"/>
              </w:rPr>
              <w:t>0.5</w:t>
            </w:r>
          </w:p>
        </w:tc>
        <w:tc>
          <w:tcPr>
            <w:tcW w:w="0" w:type="auto"/>
            <w:tcBorders>
              <w:bottom w:val="single" w:sz="6" w:space="0" w:color="D6DEE8"/>
            </w:tcBorders>
            <w:tcMar>
              <w:top w:w="90" w:type="dxa"/>
              <w:left w:w="150" w:type="dxa"/>
              <w:bottom w:w="90" w:type="dxa"/>
              <w:right w:w="150" w:type="dxa"/>
            </w:tcMar>
            <w:vAlign w:val="center"/>
            <w:hideMark/>
          </w:tcPr>
          <w:p w14:paraId="576C5B05" w14:textId="77777777" w:rsidR="00DD7891" w:rsidRDefault="00DD7891">
            <w:pPr>
              <w:jc w:val="right"/>
              <w:rPr>
                <w:sz w:val="18"/>
                <w:szCs w:val="18"/>
              </w:rPr>
            </w:pPr>
            <w:r>
              <w:rPr>
                <w:sz w:val="18"/>
                <w:szCs w:val="18"/>
              </w:rPr>
              <w:t>0</w:t>
            </w:r>
          </w:p>
        </w:tc>
      </w:tr>
      <w:tr w:rsidR="00DD7891" w14:paraId="75FA6EB2" w14:textId="77777777" w:rsidTr="00DD7891">
        <w:tc>
          <w:tcPr>
            <w:tcW w:w="0" w:type="auto"/>
            <w:shd w:val="clear" w:color="auto" w:fill="EAF1F8"/>
            <w:tcMar>
              <w:top w:w="90" w:type="dxa"/>
              <w:left w:w="150" w:type="dxa"/>
              <w:bottom w:w="90" w:type="dxa"/>
              <w:right w:w="150" w:type="dxa"/>
            </w:tcMar>
            <w:vAlign w:val="center"/>
            <w:hideMark/>
          </w:tcPr>
          <w:p w14:paraId="7E5C4C30" w14:textId="77777777" w:rsidR="00DD7891" w:rsidRDefault="00DD7891">
            <w:pPr>
              <w:jc w:val="right"/>
              <w:rPr>
                <w:b/>
                <w:bCs/>
                <w:sz w:val="18"/>
                <w:szCs w:val="18"/>
              </w:rPr>
            </w:pPr>
            <w:r>
              <w:rPr>
                <w:b/>
                <w:bCs/>
                <w:sz w:val="18"/>
                <w:szCs w:val="18"/>
              </w:rPr>
              <w:t>3</w:t>
            </w:r>
          </w:p>
        </w:tc>
        <w:tc>
          <w:tcPr>
            <w:tcW w:w="0" w:type="auto"/>
            <w:tcMar>
              <w:top w:w="90" w:type="dxa"/>
              <w:left w:w="150" w:type="dxa"/>
              <w:bottom w:w="90" w:type="dxa"/>
              <w:right w:w="150" w:type="dxa"/>
            </w:tcMar>
            <w:vAlign w:val="center"/>
            <w:hideMark/>
          </w:tcPr>
          <w:p w14:paraId="35E3CC71" w14:textId="77777777" w:rsidR="00DD7891" w:rsidRDefault="00DD7891">
            <w:pPr>
              <w:jc w:val="right"/>
              <w:rPr>
                <w:sz w:val="18"/>
                <w:szCs w:val="18"/>
              </w:rPr>
            </w:pPr>
            <w:r>
              <w:rPr>
                <w:sz w:val="18"/>
                <w:szCs w:val="18"/>
              </w:rPr>
              <w:t>1</w:t>
            </w:r>
          </w:p>
        </w:tc>
        <w:tc>
          <w:tcPr>
            <w:tcW w:w="0" w:type="auto"/>
            <w:tcMar>
              <w:top w:w="90" w:type="dxa"/>
              <w:left w:w="150" w:type="dxa"/>
              <w:bottom w:w="90" w:type="dxa"/>
              <w:right w:w="150" w:type="dxa"/>
            </w:tcMar>
            <w:vAlign w:val="center"/>
            <w:hideMark/>
          </w:tcPr>
          <w:p w14:paraId="7F26E064" w14:textId="77777777" w:rsidR="00DD7891" w:rsidRDefault="00DD7891">
            <w:pPr>
              <w:jc w:val="right"/>
              <w:rPr>
                <w:sz w:val="18"/>
                <w:szCs w:val="18"/>
              </w:rPr>
            </w:pPr>
            <w:r>
              <w:rPr>
                <w:sz w:val="18"/>
                <w:szCs w:val="18"/>
              </w:rPr>
              <w:t>1</w:t>
            </w:r>
          </w:p>
        </w:tc>
        <w:tc>
          <w:tcPr>
            <w:tcW w:w="0" w:type="auto"/>
            <w:tcMar>
              <w:top w:w="90" w:type="dxa"/>
              <w:left w:w="150" w:type="dxa"/>
              <w:bottom w:w="90" w:type="dxa"/>
              <w:right w:w="150" w:type="dxa"/>
            </w:tcMar>
            <w:vAlign w:val="center"/>
            <w:hideMark/>
          </w:tcPr>
          <w:p w14:paraId="117B5843" w14:textId="77777777" w:rsidR="00DD7891" w:rsidRDefault="00DD7891">
            <w:pPr>
              <w:jc w:val="right"/>
              <w:rPr>
                <w:sz w:val="18"/>
                <w:szCs w:val="18"/>
              </w:rPr>
            </w:pPr>
            <w:r>
              <w:rPr>
                <w:sz w:val="18"/>
                <w:szCs w:val="18"/>
              </w:rPr>
              <w:t>1</w:t>
            </w:r>
          </w:p>
        </w:tc>
        <w:tc>
          <w:tcPr>
            <w:tcW w:w="0" w:type="auto"/>
            <w:tcMar>
              <w:top w:w="90" w:type="dxa"/>
              <w:left w:w="150" w:type="dxa"/>
              <w:bottom w:w="90" w:type="dxa"/>
              <w:right w:w="150" w:type="dxa"/>
            </w:tcMar>
            <w:vAlign w:val="center"/>
            <w:hideMark/>
          </w:tcPr>
          <w:p w14:paraId="43F5C673" w14:textId="77777777" w:rsidR="00DD7891" w:rsidRDefault="00DD7891">
            <w:pPr>
              <w:jc w:val="right"/>
              <w:rPr>
                <w:sz w:val="18"/>
                <w:szCs w:val="18"/>
              </w:rPr>
            </w:pPr>
            <w:r>
              <w:rPr>
                <w:sz w:val="18"/>
                <w:szCs w:val="18"/>
              </w:rPr>
              <w:t>1.0</w:t>
            </w:r>
          </w:p>
        </w:tc>
        <w:tc>
          <w:tcPr>
            <w:tcW w:w="0" w:type="auto"/>
            <w:tcMar>
              <w:top w:w="90" w:type="dxa"/>
              <w:left w:w="150" w:type="dxa"/>
              <w:bottom w:w="90" w:type="dxa"/>
              <w:right w:w="150" w:type="dxa"/>
            </w:tcMar>
            <w:vAlign w:val="center"/>
            <w:hideMark/>
          </w:tcPr>
          <w:p w14:paraId="46CB07E3" w14:textId="77777777" w:rsidR="00DD7891" w:rsidRDefault="00DD7891">
            <w:pPr>
              <w:jc w:val="right"/>
              <w:rPr>
                <w:sz w:val="18"/>
                <w:szCs w:val="18"/>
              </w:rPr>
            </w:pPr>
            <w:r>
              <w:rPr>
                <w:sz w:val="18"/>
                <w:szCs w:val="18"/>
              </w:rPr>
              <w:t>1</w:t>
            </w:r>
          </w:p>
        </w:tc>
      </w:tr>
      <w:tr w:rsidR="00DD7891" w14:paraId="5360B51C" w14:textId="77777777">
        <w:tc>
          <w:tcPr>
            <w:tcW w:w="0" w:type="auto"/>
            <w:tcBorders>
              <w:bottom w:val="single" w:sz="6" w:space="0" w:color="D6DEE8"/>
            </w:tcBorders>
            <w:shd w:val="clear" w:color="auto" w:fill="EAF1F8"/>
            <w:tcMar>
              <w:top w:w="90" w:type="dxa"/>
              <w:left w:w="150" w:type="dxa"/>
              <w:bottom w:w="90" w:type="dxa"/>
              <w:right w:w="150" w:type="dxa"/>
            </w:tcMar>
            <w:vAlign w:val="center"/>
          </w:tcPr>
          <w:p w14:paraId="503546CC" w14:textId="77777777" w:rsidR="00DD7891" w:rsidRDefault="00DD7891">
            <w:pPr>
              <w:jc w:val="right"/>
              <w:rPr>
                <w:b/>
                <w:bCs/>
                <w:sz w:val="18"/>
                <w:szCs w:val="18"/>
              </w:rPr>
            </w:pPr>
          </w:p>
        </w:tc>
        <w:tc>
          <w:tcPr>
            <w:tcW w:w="0" w:type="auto"/>
            <w:tcBorders>
              <w:bottom w:val="single" w:sz="6" w:space="0" w:color="D6DEE8"/>
            </w:tcBorders>
            <w:tcMar>
              <w:top w:w="90" w:type="dxa"/>
              <w:left w:w="150" w:type="dxa"/>
              <w:bottom w:w="90" w:type="dxa"/>
              <w:right w:w="150" w:type="dxa"/>
            </w:tcMar>
            <w:vAlign w:val="center"/>
          </w:tcPr>
          <w:p w14:paraId="26E9F1C7" w14:textId="77777777" w:rsidR="00DD7891" w:rsidRDefault="00DD7891">
            <w:pPr>
              <w:jc w:val="right"/>
              <w:rPr>
                <w:sz w:val="18"/>
                <w:szCs w:val="18"/>
              </w:rPr>
            </w:pPr>
          </w:p>
        </w:tc>
        <w:tc>
          <w:tcPr>
            <w:tcW w:w="0" w:type="auto"/>
            <w:tcBorders>
              <w:bottom w:val="single" w:sz="6" w:space="0" w:color="D6DEE8"/>
            </w:tcBorders>
            <w:tcMar>
              <w:top w:w="90" w:type="dxa"/>
              <w:left w:w="150" w:type="dxa"/>
              <w:bottom w:w="90" w:type="dxa"/>
              <w:right w:w="150" w:type="dxa"/>
            </w:tcMar>
            <w:vAlign w:val="center"/>
          </w:tcPr>
          <w:p w14:paraId="77ED27D2" w14:textId="77777777" w:rsidR="00DD7891" w:rsidRDefault="00DD7891">
            <w:pPr>
              <w:jc w:val="right"/>
              <w:rPr>
                <w:sz w:val="18"/>
                <w:szCs w:val="18"/>
              </w:rPr>
            </w:pPr>
          </w:p>
        </w:tc>
        <w:tc>
          <w:tcPr>
            <w:tcW w:w="0" w:type="auto"/>
            <w:tcBorders>
              <w:bottom w:val="single" w:sz="6" w:space="0" w:color="D6DEE8"/>
            </w:tcBorders>
            <w:tcMar>
              <w:top w:w="90" w:type="dxa"/>
              <w:left w:w="150" w:type="dxa"/>
              <w:bottom w:w="90" w:type="dxa"/>
              <w:right w:w="150" w:type="dxa"/>
            </w:tcMar>
            <w:vAlign w:val="center"/>
          </w:tcPr>
          <w:p w14:paraId="601D9CE5" w14:textId="77777777" w:rsidR="00DD7891" w:rsidRDefault="00DD7891">
            <w:pPr>
              <w:jc w:val="right"/>
              <w:rPr>
                <w:sz w:val="18"/>
                <w:szCs w:val="18"/>
              </w:rPr>
            </w:pPr>
          </w:p>
        </w:tc>
        <w:tc>
          <w:tcPr>
            <w:tcW w:w="0" w:type="auto"/>
            <w:tcBorders>
              <w:bottom w:val="single" w:sz="6" w:space="0" w:color="D6DEE8"/>
            </w:tcBorders>
            <w:tcMar>
              <w:top w:w="90" w:type="dxa"/>
              <w:left w:w="150" w:type="dxa"/>
              <w:bottom w:w="90" w:type="dxa"/>
              <w:right w:w="150" w:type="dxa"/>
            </w:tcMar>
            <w:vAlign w:val="center"/>
          </w:tcPr>
          <w:p w14:paraId="6B18F5E6" w14:textId="77777777" w:rsidR="00DD7891" w:rsidRDefault="00DD7891">
            <w:pPr>
              <w:jc w:val="right"/>
              <w:rPr>
                <w:sz w:val="18"/>
                <w:szCs w:val="18"/>
              </w:rPr>
            </w:pPr>
          </w:p>
        </w:tc>
        <w:tc>
          <w:tcPr>
            <w:tcW w:w="0" w:type="auto"/>
            <w:tcBorders>
              <w:bottom w:val="single" w:sz="6" w:space="0" w:color="D6DEE8"/>
            </w:tcBorders>
            <w:tcMar>
              <w:top w:w="90" w:type="dxa"/>
              <w:left w:w="150" w:type="dxa"/>
              <w:bottom w:w="90" w:type="dxa"/>
              <w:right w:w="150" w:type="dxa"/>
            </w:tcMar>
            <w:vAlign w:val="center"/>
          </w:tcPr>
          <w:p w14:paraId="379E6A4C" w14:textId="77777777" w:rsidR="00DD7891" w:rsidRDefault="00DD7891">
            <w:pPr>
              <w:jc w:val="right"/>
              <w:rPr>
                <w:sz w:val="18"/>
                <w:szCs w:val="18"/>
              </w:rPr>
            </w:pPr>
          </w:p>
        </w:tc>
      </w:tr>
    </w:tbl>
    <w:p w14:paraId="668F9574" w14:textId="77777777" w:rsidR="00DD7891" w:rsidRDefault="00DD7891" w:rsidP="00DD7891"/>
    <w:p w14:paraId="23759DB3" w14:textId="7C83C7A9" w:rsidR="00DD7891" w:rsidRDefault="00DD7891" w:rsidP="00DD7891">
      <w:r>
        <w:t xml:space="preserve">3. Signed-error perceptron and learning-rate comparison The standard signed update is w ← w + </w:t>
      </w:r>
      <w:proofErr w:type="spellStart"/>
      <w:r>
        <w:t>learning_rate</w:t>
      </w:r>
      <w:proofErr w:type="spellEnd"/>
      <w:r>
        <w:t xml:space="preserve"> × (target − prediction) × input. It increases weights for false negatives and decreases them for false positives. The threshold remains fixed to preserve the source architecture. Convergence still depends on representability, update settings and the data; an epoch limit remains necessary.</w:t>
      </w:r>
    </w:p>
    <w:p w14:paraId="284A7137" w14:textId="77777777" w:rsidR="00DD7891" w:rsidRDefault="00DD7891" w:rsidP="00DD7891"/>
    <w:p w14:paraId="722F993E" w14:textId="77777777" w:rsidR="00DD7891" w:rsidRDefault="00DD7891" w:rsidP="00DD7891">
      <w:r>
        <w:t>Python cell 4</w:t>
      </w:r>
    </w:p>
    <w:tbl>
      <w:tblPr>
        <w:tblW w:w="0" w:type="auto"/>
        <w:tblCellMar>
          <w:top w:w="15" w:type="dxa"/>
          <w:left w:w="15" w:type="dxa"/>
          <w:bottom w:w="15" w:type="dxa"/>
          <w:right w:w="15" w:type="dxa"/>
        </w:tblCellMar>
        <w:tblLook w:val="04A0" w:firstRow="1" w:lastRow="0" w:firstColumn="1" w:lastColumn="0" w:noHBand="0" w:noVBand="1"/>
      </w:tblPr>
      <w:tblGrid>
        <w:gridCol w:w="390"/>
        <w:gridCol w:w="1365"/>
        <w:gridCol w:w="2845"/>
        <w:gridCol w:w="615"/>
        <w:gridCol w:w="615"/>
        <w:gridCol w:w="1140"/>
        <w:gridCol w:w="2200"/>
      </w:tblGrid>
      <w:tr w:rsidR="00DD7891" w14:paraId="410E8E45"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716C8B9" w14:textId="77777777" w:rsidR="00DD7891" w:rsidRDefault="00DD7891"/>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01F3BF2" w14:textId="77777777" w:rsidR="00DD7891" w:rsidRDefault="00DD7891">
            <w:pPr>
              <w:jc w:val="right"/>
              <w:rPr>
                <w:b/>
                <w:bCs/>
                <w:sz w:val="18"/>
                <w:szCs w:val="18"/>
              </w:rPr>
            </w:pPr>
            <w:r>
              <w:rPr>
                <w:b/>
                <w:bCs/>
                <w:sz w:val="18"/>
                <w:szCs w:val="18"/>
              </w:rPr>
              <w:t>Learning rate</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94B8B7B" w14:textId="77777777" w:rsidR="00DD7891" w:rsidRDefault="00DD7891">
            <w:pPr>
              <w:jc w:val="right"/>
              <w:rPr>
                <w:b/>
                <w:bCs/>
                <w:sz w:val="18"/>
                <w:szCs w:val="18"/>
              </w:rPr>
            </w:pPr>
            <w:r>
              <w:rPr>
                <w:b/>
                <w:bCs/>
                <w:sz w:val="18"/>
                <w:szCs w:val="18"/>
              </w:rPr>
              <w:t>Epochs including zero-error pass</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232BBFC" w14:textId="77777777" w:rsidR="00DD7891" w:rsidRDefault="00DD7891">
            <w:pPr>
              <w:jc w:val="right"/>
              <w:rPr>
                <w:b/>
                <w:bCs/>
                <w:sz w:val="18"/>
                <w:szCs w:val="18"/>
              </w:rPr>
            </w:pPr>
            <w:r>
              <w:rPr>
                <w:b/>
                <w:bCs/>
                <w:sz w:val="18"/>
                <w:szCs w:val="18"/>
              </w:rPr>
              <w:t>w1</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F628545" w14:textId="77777777" w:rsidR="00DD7891" w:rsidRDefault="00DD7891">
            <w:pPr>
              <w:jc w:val="right"/>
              <w:rPr>
                <w:b/>
                <w:bCs/>
                <w:sz w:val="18"/>
                <w:szCs w:val="18"/>
              </w:rPr>
            </w:pPr>
            <w:r>
              <w:rPr>
                <w:b/>
                <w:bCs/>
                <w:sz w:val="18"/>
                <w:szCs w:val="18"/>
              </w:rPr>
              <w:t>w2</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19F6FEC" w14:textId="77777777" w:rsidR="00DD7891" w:rsidRDefault="00DD7891">
            <w:pPr>
              <w:jc w:val="right"/>
              <w:rPr>
                <w:b/>
                <w:bCs/>
                <w:sz w:val="18"/>
                <w:szCs w:val="18"/>
              </w:rPr>
            </w:pPr>
            <w:r>
              <w:rPr>
                <w:b/>
                <w:bCs/>
                <w:sz w:val="18"/>
                <w:szCs w:val="18"/>
              </w:rPr>
              <w:t>Converged</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C9591FD" w14:textId="77777777" w:rsidR="00DD7891" w:rsidRDefault="00DD7891">
            <w:pPr>
              <w:jc w:val="right"/>
              <w:rPr>
                <w:b/>
                <w:bCs/>
                <w:sz w:val="18"/>
                <w:szCs w:val="18"/>
              </w:rPr>
            </w:pPr>
            <w:r>
              <w:rPr>
                <w:b/>
                <w:bCs/>
                <w:sz w:val="18"/>
                <w:szCs w:val="18"/>
              </w:rPr>
              <w:t>Correct truth-table rows</w:t>
            </w:r>
          </w:p>
        </w:tc>
      </w:tr>
      <w:tr w:rsidR="00DD7891" w14:paraId="440B0671"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674D48A" w14:textId="77777777" w:rsidR="00DD7891" w:rsidRDefault="00DD7891">
            <w:pPr>
              <w:jc w:val="right"/>
              <w:rPr>
                <w:b/>
                <w:bCs/>
                <w:sz w:val="18"/>
                <w:szCs w:val="18"/>
              </w:rPr>
            </w:pPr>
            <w:r>
              <w:rPr>
                <w:b/>
                <w:bCs/>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2B0AAC6B" w14:textId="77777777" w:rsidR="00DD7891" w:rsidRDefault="00DD7891">
            <w:pPr>
              <w:jc w:val="right"/>
              <w:rPr>
                <w:sz w:val="18"/>
                <w:szCs w:val="18"/>
              </w:rPr>
            </w:pPr>
            <w:r>
              <w:rPr>
                <w:sz w:val="18"/>
                <w:szCs w:val="18"/>
              </w:rPr>
              <w:t>0.05</w:t>
            </w:r>
          </w:p>
        </w:tc>
        <w:tc>
          <w:tcPr>
            <w:tcW w:w="0" w:type="auto"/>
            <w:tcBorders>
              <w:bottom w:val="single" w:sz="6" w:space="0" w:color="D6DEE8"/>
            </w:tcBorders>
            <w:tcMar>
              <w:top w:w="90" w:type="dxa"/>
              <w:left w:w="150" w:type="dxa"/>
              <w:bottom w:w="90" w:type="dxa"/>
              <w:right w:w="150" w:type="dxa"/>
            </w:tcMar>
            <w:vAlign w:val="center"/>
            <w:hideMark/>
          </w:tcPr>
          <w:p w14:paraId="53854921" w14:textId="77777777" w:rsidR="00DD7891" w:rsidRDefault="00DD7891">
            <w:pPr>
              <w:jc w:val="right"/>
              <w:rPr>
                <w:sz w:val="18"/>
                <w:szCs w:val="18"/>
              </w:rPr>
            </w:pPr>
            <w:r>
              <w:rPr>
                <w:sz w:val="18"/>
                <w:szCs w:val="18"/>
              </w:rPr>
              <w:t>12</w:t>
            </w:r>
          </w:p>
        </w:tc>
        <w:tc>
          <w:tcPr>
            <w:tcW w:w="0" w:type="auto"/>
            <w:tcBorders>
              <w:bottom w:val="single" w:sz="6" w:space="0" w:color="D6DEE8"/>
            </w:tcBorders>
            <w:tcMar>
              <w:top w:w="90" w:type="dxa"/>
              <w:left w:w="150" w:type="dxa"/>
              <w:bottom w:w="90" w:type="dxa"/>
              <w:right w:w="150" w:type="dxa"/>
            </w:tcMar>
            <w:vAlign w:val="center"/>
            <w:hideMark/>
          </w:tcPr>
          <w:p w14:paraId="3B536309" w14:textId="77777777" w:rsidR="00DD7891" w:rsidRDefault="00DD7891">
            <w:pPr>
              <w:jc w:val="right"/>
              <w:rPr>
                <w:sz w:val="18"/>
                <w:szCs w:val="18"/>
              </w:rPr>
            </w:pPr>
            <w:r>
              <w:rPr>
                <w:sz w:val="18"/>
                <w:szCs w:val="18"/>
              </w:rPr>
              <w:t>0.55</w:t>
            </w:r>
          </w:p>
        </w:tc>
        <w:tc>
          <w:tcPr>
            <w:tcW w:w="0" w:type="auto"/>
            <w:tcBorders>
              <w:bottom w:val="single" w:sz="6" w:space="0" w:color="D6DEE8"/>
            </w:tcBorders>
            <w:tcMar>
              <w:top w:w="90" w:type="dxa"/>
              <w:left w:w="150" w:type="dxa"/>
              <w:bottom w:w="90" w:type="dxa"/>
              <w:right w:w="150" w:type="dxa"/>
            </w:tcMar>
            <w:vAlign w:val="center"/>
            <w:hideMark/>
          </w:tcPr>
          <w:p w14:paraId="090B2744" w14:textId="77777777" w:rsidR="00DD7891" w:rsidRDefault="00DD7891">
            <w:pPr>
              <w:jc w:val="right"/>
              <w:rPr>
                <w:sz w:val="18"/>
                <w:szCs w:val="18"/>
              </w:rPr>
            </w:pPr>
            <w:r>
              <w:rPr>
                <w:sz w:val="18"/>
                <w:szCs w:val="18"/>
              </w:rPr>
              <w:t>0.55</w:t>
            </w:r>
          </w:p>
        </w:tc>
        <w:tc>
          <w:tcPr>
            <w:tcW w:w="0" w:type="auto"/>
            <w:tcBorders>
              <w:bottom w:val="single" w:sz="6" w:space="0" w:color="D6DEE8"/>
            </w:tcBorders>
            <w:tcMar>
              <w:top w:w="90" w:type="dxa"/>
              <w:left w:w="150" w:type="dxa"/>
              <w:bottom w:w="90" w:type="dxa"/>
              <w:right w:w="150" w:type="dxa"/>
            </w:tcMar>
            <w:vAlign w:val="center"/>
            <w:hideMark/>
          </w:tcPr>
          <w:p w14:paraId="0BEE0AC3" w14:textId="77777777" w:rsidR="00DD7891" w:rsidRDefault="00DD7891">
            <w:pPr>
              <w:jc w:val="right"/>
              <w:rPr>
                <w:sz w:val="18"/>
                <w:szCs w:val="18"/>
              </w:rPr>
            </w:pPr>
            <w:r>
              <w:rPr>
                <w:sz w:val="18"/>
                <w:szCs w:val="18"/>
              </w:rPr>
              <w:t>True</w:t>
            </w:r>
          </w:p>
        </w:tc>
        <w:tc>
          <w:tcPr>
            <w:tcW w:w="0" w:type="auto"/>
            <w:tcBorders>
              <w:bottom w:val="single" w:sz="6" w:space="0" w:color="D6DEE8"/>
            </w:tcBorders>
            <w:tcMar>
              <w:top w:w="90" w:type="dxa"/>
              <w:left w:w="150" w:type="dxa"/>
              <w:bottom w:w="90" w:type="dxa"/>
              <w:right w:w="150" w:type="dxa"/>
            </w:tcMar>
            <w:vAlign w:val="center"/>
            <w:hideMark/>
          </w:tcPr>
          <w:p w14:paraId="461F9103" w14:textId="77777777" w:rsidR="00DD7891" w:rsidRDefault="00DD7891">
            <w:pPr>
              <w:jc w:val="right"/>
              <w:rPr>
                <w:sz w:val="18"/>
                <w:szCs w:val="18"/>
              </w:rPr>
            </w:pPr>
            <w:r>
              <w:rPr>
                <w:sz w:val="18"/>
                <w:szCs w:val="18"/>
              </w:rPr>
              <w:t>4</w:t>
            </w:r>
          </w:p>
        </w:tc>
      </w:tr>
      <w:tr w:rsidR="00DD7891" w14:paraId="1CCE62A9"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602FB88" w14:textId="77777777" w:rsidR="00DD7891" w:rsidRDefault="00DD7891">
            <w:pPr>
              <w:jc w:val="right"/>
              <w:rPr>
                <w:b/>
                <w:bCs/>
                <w:sz w:val="18"/>
                <w:szCs w:val="18"/>
              </w:rPr>
            </w:pPr>
            <w:r>
              <w:rPr>
                <w:b/>
                <w:bCs/>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6B78927B" w14:textId="77777777" w:rsidR="00DD7891" w:rsidRDefault="00DD7891">
            <w:pPr>
              <w:jc w:val="right"/>
              <w:rPr>
                <w:sz w:val="18"/>
                <w:szCs w:val="18"/>
              </w:rPr>
            </w:pPr>
            <w:r>
              <w:rPr>
                <w:sz w:val="18"/>
                <w:szCs w:val="18"/>
              </w:rPr>
              <w:t>0.10</w:t>
            </w:r>
          </w:p>
        </w:tc>
        <w:tc>
          <w:tcPr>
            <w:tcW w:w="0" w:type="auto"/>
            <w:tcBorders>
              <w:bottom w:val="single" w:sz="6" w:space="0" w:color="D6DEE8"/>
            </w:tcBorders>
            <w:tcMar>
              <w:top w:w="90" w:type="dxa"/>
              <w:left w:w="150" w:type="dxa"/>
              <w:bottom w:w="90" w:type="dxa"/>
              <w:right w:w="150" w:type="dxa"/>
            </w:tcMar>
            <w:vAlign w:val="center"/>
            <w:hideMark/>
          </w:tcPr>
          <w:p w14:paraId="0B985F1D" w14:textId="77777777" w:rsidR="00DD7891" w:rsidRDefault="00DD7891">
            <w:pPr>
              <w:jc w:val="right"/>
              <w:rPr>
                <w:sz w:val="18"/>
                <w:szCs w:val="18"/>
              </w:rPr>
            </w:pPr>
            <w:r>
              <w:rPr>
                <w:sz w:val="18"/>
                <w:szCs w:val="18"/>
              </w:rPr>
              <w:t>6</w:t>
            </w:r>
          </w:p>
        </w:tc>
        <w:tc>
          <w:tcPr>
            <w:tcW w:w="0" w:type="auto"/>
            <w:tcBorders>
              <w:bottom w:val="single" w:sz="6" w:space="0" w:color="D6DEE8"/>
            </w:tcBorders>
            <w:tcMar>
              <w:top w:w="90" w:type="dxa"/>
              <w:left w:w="150" w:type="dxa"/>
              <w:bottom w:w="90" w:type="dxa"/>
              <w:right w:w="150" w:type="dxa"/>
            </w:tcMar>
            <w:vAlign w:val="center"/>
            <w:hideMark/>
          </w:tcPr>
          <w:p w14:paraId="6F859AB2" w14:textId="77777777" w:rsidR="00DD7891" w:rsidRDefault="00DD7891">
            <w:pPr>
              <w:jc w:val="right"/>
              <w:rPr>
                <w:sz w:val="18"/>
                <w:szCs w:val="18"/>
              </w:rPr>
            </w:pPr>
            <w:r>
              <w:rPr>
                <w:sz w:val="18"/>
                <w:szCs w:val="18"/>
              </w:rPr>
              <w:t>0.50</w:t>
            </w:r>
          </w:p>
        </w:tc>
        <w:tc>
          <w:tcPr>
            <w:tcW w:w="0" w:type="auto"/>
            <w:tcBorders>
              <w:bottom w:val="single" w:sz="6" w:space="0" w:color="D6DEE8"/>
            </w:tcBorders>
            <w:tcMar>
              <w:top w:w="90" w:type="dxa"/>
              <w:left w:w="150" w:type="dxa"/>
              <w:bottom w:w="90" w:type="dxa"/>
              <w:right w:w="150" w:type="dxa"/>
            </w:tcMar>
            <w:vAlign w:val="center"/>
            <w:hideMark/>
          </w:tcPr>
          <w:p w14:paraId="738CA396" w14:textId="77777777" w:rsidR="00DD7891" w:rsidRDefault="00DD7891">
            <w:pPr>
              <w:jc w:val="right"/>
              <w:rPr>
                <w:sz w:val="18"/>
                <w:szCs w:val="18"/>
              </w:rPr>
            </w:pPr>
            <w:r>
              <w:rPr>
                <w:sz w:val="18"/>
                <w:szCs w:val="18"/>
              </w:rPr>
              <w:t>0.50</w:t>
            </w:r>
          </w:p>
        </w:tc>
        <w:tc>
          <w:tcPr>
            <w:tcW w:w="0" w:type="auto"/>
            <w:tcBorders>
              <w:bottom w:val="single" w:sz="6" w:space="0" w:color="D6DEE8"/>
            </w:tcBorders>
            <w:tcMar>
              <w:top w:w="90" w:type="dxa"/>
              <w:left w:w="150" w:type="dxa"/>
              <w:bottom w:w="90" w:type="dxa"/>
              <w:right w:w="150" w:type="dxa"/>
            </w:tcMar>
            <w:vAlign w:val="center"/>
            <w:hideMark/>
          </w:tcPr>
          <w:p w14:paraId="756C942B" w14:textId="77777777" w:rsidR="00DD7891" w:rsidRDefault="00DD7891">
            <w:pPr>
              <w:jc w:val="right"/>
              <w:rPr>
                <w:sz w:val="18"/>
                <w:szCs w:val="18"/>
              </w:rPr>
            </w:pPr>
            <w:r>
              <w:rPr>
                <w:sz w:val="18"/>
                <w:szCs w:val="18"/>
              </w:rPr>
              <w:t>True</w:t>
            </w:r>
          </w:p>
        </w:tc>
        <w:tc>
          <w:tcPr>
            <w:tcW w:w="0" w:type="auto"/>
            <w:tcBorders>
              <w:bottom w:val="single" w:sz="6" w:space="0" w:color="D6DEE8"/>
            </w:tcBorders>
            <w:tcMar>
              <w:top w:w="90" w:type="dxa"/>
              <w:left w:w="150" w:type="dxa"/>
              <w:bottom w:w="90" w:type="dxa"/>
              <w:right w:w="150" w:type="dxa"/>
            </w:tcMar>
            <w:vAlign w:val="center"/>
            <w:hideMark/>
          </w:tcPr>
          <w:p w14:paraId="617D3E5D" w14:textId="77777777" w:rsidR="00DD7891" w:rsidRDefault="00DD7891">
            <w:pPr>
              <w:jc w:val="right"/>
              <w:rPr>
                <w:sz w:val="18"/>
                <w:szCs w:val="18"/>
              </w:rPr>
            </w:pPr>
            <w:r>
              <w:rPr>
                <w:sz w:val="18"/>
                <w:szCs w:val="18"/>
              </w:rPr>
              <w:t>4</w:t>
            </w:r>
          </w:p>
        </w:tc>
      </w:tr>
      <w:tr w:rsidR="00DD7891" w14:paraId="4B5892CA"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4AB9DF3" w14:textId="77777777" w:rsidR="00DD7891" w:rsidRDefault="00DD7891">
            <w:pPr>
              <w:jc w:val="right"/>
              <w:rPr>
                <w:b/>
                <w:bCs/>
                <w:sz w:val="18"/>
                <w:szCs w:val="18"/>
              </w:rPr>
            </w:pPr>
            <w:r>
              <w:rPr>
                <w:b/>
                <w:bCs/>
                <w:sz w:val="18"/>
                <w:szCs w:val="18"/>
              </w:rPr>
              <w:t>2</w:t>
            </w:r>
          </w:p>
        </w:tc>
        <w:tc>
          <w:tcPr>
            <w:tcW w:w="0" w:type="auto"/>
            <w:tcBorders>
              <w:bottom w:val="single" w:sz="6" w:space="0" w:color="D6DEE8"/>
            </w:tcBorders>
            <w:tcMar>
              <w:top w:w="90" w:type="dxa"/>
              <w:left w:w="150" w:type="dxa"/>
              <w:bottom w:w="90" w:type="dxa"/>
              <w:right w:w="150" w:type="dxa"/>
            </w:tcMar>
            <w:vAlign w:val="center"/>
            <w:hideMark/>
          </w:tcPr>
          <w:p w14:paraId="36D741BA" w14:textId="77777777" w:rsidR="00DD7891" w:rsidRDefault="00DD7891">
            <w:pPr>
              <w:jc w:val="right"/>
              <w:rPr>
                <w:sz w:val="18"/>
                <w:szCs w:val="18"/>
              </w:rPr>
            </w:pPr>
            <w:r>
              <w:rPr>
                <w:sz w:val="18"/>
                <w:szCs w:val="18"/>
              </w:rPr>
              <w:t>0.20</w:t>
            </w:r>
          </w:p>
        </w:tc>
        <w:tc>
          <w:tcPr>
            <w:tcW w:w="0" w:type="auto"/>
            <w:tcBorders>
              <w:bottom w:val="single" w:sz="6" w:space="0" w:color="D6DEE8"/>
            </w:tcBorders>
            <w:tcMar>
              <w:top w:w="90" w:type="dxa"/>
              <w:left w:w="150" w:type="dxa"/>
              <w:bottom w:w="90" w:type="dxa"/>
              <w:right w:w="150" w:type="dxa"/>
            </w:tcMar>
            <w:vAlign w:val="center"/>
            <w:hideMark/>
          </w:tcPr>
          <w:p w14:paraId="7B015D39" w14:textId="77777777" w:rsidR="00DD7891" w:rsidRDefault="00DD7891">
            <w:pPr>
              <w:jc w:val="right"/>
              <w:rPr>
                <w:sz w:val="18"/>
                <w:szCs w:val="18"/>
              </w:rPr>
            </w:pPr>
            <w:r>
              <w:rPr>
                <w:sz w:val="18"/>
                <w:szCs w:val="18"/>
              </w:rPr>
              <w:t>4</w:t>
            </w:r>
          </w:p>
        </w:tc>
        <w:tc>
          <w:tcPr>
            <w:tcW w:w="0" w:type="auto"/>
            <w:tcBorders>
              <w:bottom w:val="single" w:sz="6" w:space="0" w:color="D6DEE8"/>
            </w:tcBorders>
            <w:tcMar>
              <w:top w:w="90" w:type="dxa"/>
              <w:left w:w="150" w:type="dxa"/>
              <w:bottom w:w="90" w:type="dxa"/>
              <w:right w:w="150" w:type="dxa"/>
            </w:tcMar>
            <w:vAlign w:val="center"/>
            <w:hideMark/>
          </w:tcPr>
          <w:p w14:paraId="7E62600B" w14:textId="77777777" w:rsidR="00DD7891" w:rsidRDefault="00DD7891">
            <w:pPr>
              <w:jc w:val="right"/>
              <w:rPr>
                <w:sz w:val="18"/>
                <w:szCs w:val="18"/>
              </w:rPr>
            </w:pPr>
            <w:r>
              <w:rPr>
                <w:sz w:val="18"/>
                <w:szCs w:val="18"/>
              </w:rPr>
              <w:t>0.60</w:t>
            </w:r>
          </w:p>
        </w:tc>
        <w:tc>
          <w:tcPr>
            <w:tcW w:w="0" w:type="auto"/>
            <w:tcBorders>
              <w:bottom w:val="single" w:sz="6" w:space="0" w:color="D6DEE8"/>
            </w:tcBorders>
            <w:tcMar>
              <w:top w:w="90" w:type="dxa"/>
              <w:left w:w="150" w:type="dxa"/>
              <w:bottom w:w="90" w:type="dxa"/>
              <w:right w:w="150" w:type="dxa"/>
            </w:tcMar>
            <w:vAlign w:val="center"/>
            <w:hideMark/>
          </w:tcPr>
          <w:p w14:paraId="1F0B8E71" w14:textId="77777777" w:rsidR="00DD7891" w:rsidRDefault="00DD7891">
            <w:pPr>
              <w:jc w:val="right"/>
              <w:rPr>
                <w:sz w:val="18"/>
                <w:szCs w:val="18"/>
              </w:rPr>
            </w:pPr>
            <w:r>
              <w:rPr>
                <w:sz w:val="18"/>
                <w:szCs w:val="18"/>
              </w:rPr>
              <w:t>0.60</w:t>
            </w:r>
          </w:p>
        </w:tc>
        <w:tc>
          <w:tcPr>
            <w:tcW w:w="0" w:type="auto"/>
            <w:tcBorders>
              <w:bottom w:val="single" w:sz="6" w:space="0" w:color="D6DEE8"/>
            </w:tcBorders>
            <w:tcMar>
              <w:top w:w="90" w:type="dxa"/>
              <w:left w:w="150" w:type="dxa"/>
              <w:bottom w:w="90" w:type="dxa"/>
              <w:right w:w="150" w:type="dxa"/>
            </w:tcMar>
            <w:vAlign w:val="center"/>
            <w:hideMark/>
          </w:tcPr>
          <w:p w14:paraId="1964560D" w14:textId="77777777" w:rsidR="00DD7891" w:rsidRDefault="00DD7891">
            <w:pPr>
              <w:jc w:val="right"/>
              <w:rPr>
                <w:sz w:val="18"/>
                <w:szCs w:val="18"/>
              </w:rPr>
            </w:pPr>
            <w:r>
              <w:rPr>
                <w:sz w:val="18"/>
                <w:szCs w:val="18"/>
              </w:rPr>
              <w:t>True</w:t>
            </w:r>
          </w:p>
        </w:tc>
        <w:tc>
          <w:tcPr>
            <w:tcW w:w="0" w:type="auto"/>
            <w:tcBorders>
              <w:bottom w:val="single" w:sz="6" w:space="0" w:color="D6DEE8"/>
            </w:tcBorders>
            <w:tcMar>
              <w:top w:w="90" w:type="dxa"/>
              <w:left w:w="150" w:type="dxa"/>
              <w:bottom w:w="90" w:type="dxa"/>
              <w:right w:w="150" w:type="dxa"/>
            </w:tcMar>
            <w:vAlign w:val="center"/>
            <w:hideMark/>
          </w:tcPr>
          <w:p w14:paraId="3945F1C3" w14:textId="77777777" w:rsidR="00DD7891" w:rsidRDefault="00DD7891">
            <w:pPr>
              <w:jc w:val="right"/>
              <w:rPr>
                <w:sz w:val="18"/>
                <w:szCs w:val="18"/>
              </w:rPr>
            </w:pPr>
            <w:r>
              <w:rPr>
                <w:sz w:val="18"/>
                <w:szCs w:val="18"/>
              </w:rPr>
              <w:t>4</w:t>
            </w:r>
          </w:p>
        </w:tc>
      </w:tr>
    </w:tbl>
    <w:p w14:paraId="20043E21" w14:textId="2E2879C5" w:rsidR="00DD7891" w:rsidRDefault="00DD7891" w:rsidP="00DD7891">
      <w:r>
        <w:rPr>
          <w:noProof/>
        </w:rPr>
        <w:lastRenderedPageBreak/>
        <w:drawing>
          <wp:inline distT="0" distB="0" distL="0" distR="0" wp14:anchorId="4A1EF43E" wp14:editId="610594C0">
            <wp:extent cx="5363210" cy="2352675"/>
            <wp:effectExtent l="0" t="0" r="0" b="0"/>
            <wp:docPr id="69454120" name="Picture 5" descr="ED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DA char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3210" cy="2352675"/>
                    </a:xfrm>
                    <a:prstGeom prst="rect">
                      <a:avLst/>
                    </a:prstGeom>
                    <a:noFill/>
                    <a:ln>
                      <a:noFill/>
                    </a:ln>
                  </pic:spPr>
                </pic:pic>
              </a:graphicData>
            </a:graphic>
          </wp:inline>
        </w:drawing>
      </w:r>
    </w:p>
    <w:p w14:paraId="5DD03D4C" w14:textId="73AD196E" w:rsidR="00DD7891" w:rsidRDefault="00DD7891" w:rsidP="00DD7891">
      <w:r>
        <w:t>4. Threshold changes with the trained weights fixed Changing the activation threshold changes the classification rule without refitting weights. The truth-table outputs below compare thresholds 0.5, 1.0 and 1.5.</w:t>
      </w:r>
    </w:p>
    <w:p w14:paraId="18C89E71" w14:textId="77777777" w:rsidR="00DD7891" w:rsidRDefault="00DD7891" w:rsidP="00DD7891"/>
    <w:p w14:paraId="18CC6720" w14:textId="77777777" w:rsidR="00DD7891" w:rsidRDefault="00DD7891" w:rsidP="00DD7891">
      <w:r>
        <w:t>Python cell 5</w:t>
      </w:r>
    </w:p>
    <w:tbl>
      <w:tblPr>
        <w:tblW w:w="0" w:type="auto"/>
        <w:tblCellMar>
          <w:top w:w="15" w:type="dxa"/>
          <w:left w:w="15" w:type="dxa"/>
          <w:bottom w:w="15" w:type="dxa"/>
          <w:right w:w="15" w:type="dxa"/>
        </w:tblCellMar>
        <w:tblLook w:val="04A0" w:firstRow="1" w:lastRow="0" w:firstColumn="1" w:lastColumn="0" w:noHBand="0" w:noVBand="1"/>
      </w:tblPr>
      <w:tblGrid>
        <w:gridCol w:w="390"/>
        <w:gridCol w:w="480"/>
        <w:gridCol w:w="480"/>
        <w:gridCol w:w="1195"/>
        <w:gridCol w:w="2145"/>
        <w:gridCol w:w="2145"/>
        <w:gridCol w:w="2145"/>
      </w:tblGrid>
      <w:tr w:rsidR="00DD7891" w14:paraId="63474EED"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49CFA48" w14:textId="77777777" w:rsidR="00DD7891" w:rsidRDefault="00DD7891"/>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53A9D2F" w14:textId="77777777" w:rsidR="00DD7891" w:rsidRDefault="00DD7891">
            <w:pPr>
              <w:jc w:val="right"/>
              <w:rPr>
                <w:b/>
                <w:bCs/>
                <w:sz w:val="18"/>
                <w:szCs w:val="18"/>
              </w:rPr>
            </w:pPr>
            <w:r>
              <w:rPr>
                <w:b/>
                <w:bCs/>
                <w:sz w:val="18"/>
                <w:szCs w:val="18"/>
              </w:rPr>
              <w:t>x1</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4ACE5AB" w14:textId="77777777" w:rsidR="00DD7891" w:rsidRDefault="00DD7891">
            <w:pPr>
              <w:jc w:val="right"/>
              <w:rPr>
                <w:b/>
                <w:bCs/>
                <w:sz w:val="18"/>
                <w:szCs w:val="18"/>
              </w:rPr>
            </w:pPr>
            <w:r>
              <w:rPr>
                <w:b/>
                <w:bCs/>
                <w:sz w:val="18"/>
                <w:szCs w:val="18"/>
              </w:rPr>
              <w:t>x2</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7F3C9E8" w14:textId="77777777" w:rsidR="00DD7891" w:rsidRDefault="00DD7891">
            <w:pPr>
              <w:jc w:val="right"/>
              <w:rPr>
                <w:b/>
                <w:bCs/>
                <w:sz w:val="18"/>
                <w:szCs w:val="18"/>
              </w:rPr>
            </w:pPr>
            <w:r>
              <w:rPr>
                <w:b/>
                <w:bCs/>
                <w:sz w:val="18"/>
                <w:szCs w:val="18"/>
              </w:rPr>
              <w:t>AND target</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E959BA0" w14:textId="77777777" w:rsidR="00DD7891" w:rsidRDefault="00DD7891">
            <w:pPr>
              <w:jc w:val="right"/>
              <w:rPr>
                <w:b/>
                <w:bCs/>
                <w:sz w:val="18"/>
                <w:szCs w:val="18"/>
              </w:rPr>
            </w:pPr>
            <w:r>
              <w:rPr>
                <w:b/>
                <w:bCs/>
                <w:sz w:val="18"/>
                <w:szCs w:val="18"/>
              </w:rPr>
              <w:t>Prediction threshold 0.5</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C803ADD" w14:textId="77777777" w:rsidR="00DD7891" w:rsidRDefault="00DD7891">
            <w:pPr>
              <w:jc w:val="right"/>
              <w:rPr>
                <w:b/>
                <w:bCs/>
                <w:sz w:val="18"/>
                <w:szCs w:val="18"/>
              </w:rPr>
            </w:pPr>
            <w:r>
              <w:rPr>
                <w:b/>
                <w:bCs/>
                <w:sz w:val="18"/>
                <w:szCs w:val="18"/>
              </w:rPr>
              <w:t>Prediction threshold 1.0</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E5F2626" w14:textId="77777777" w:rsidR="00DD7891" w:rsidRDefault="00DD7891">
            <w:pPr>
              <w:jc w:val="right"/>
              <w:rPr>
                <w:b/>
                <w:bCs/>
                <w:sz w:val="18"/>
                <w:szCs w:val="18"/>
              </w:rPr>
            </w:pPr>
            <w:r>
              <w:rPr>
                <w:b/>
                <w:bCs/>
                <w:sz w:val="18"/>
                <w:szCs w:val="18"/>
              </w:rPr>
              <w:t>Prediction threshold 1.5</w:t>
            </w:r>
          </w:p>
        </w:tc>
      </w:tr>
      <w:tr w:rsidR="00DD7891" w14:paraId="21A6D77A"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1ABD31B" w14:textId="77777777" w:rsidR="00DD7891" w:rsidRDefault="00DD7891">
            <w:pPr>
              <w:jc w:val="right"/>
              <w:rPr>
                <w:b/>
                <w:bCs/>
                <w:sz w:val="18"/>
                <w:szCs w:val="18"/>
              </w:rPr>
            </w:pPr>
            <w:r>
              <w:rPr>
                <w:b/>
                <w:bCs/>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77CE9A0F"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4BF916D4"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2DED93B7"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0E489F03"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1308ED2A"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587F2B24" w14:textId="77777777" w:rsidR="00DD7891" w:rsidRDefault="00DD7891">
            <w:pPr>
              <w:jc w:val="right"/>
              <w:rPr>
                <w:sz w:val="18"/>
                <w:szCs w:val="18"/>
              </w:rPr>
            </w:pPr>
            <w:r>
              <w:rPr>
                <w:sz w:val="18"/>
                <w:szCs w:val="18"/>
              </w:rPr>
              <w:t>0</w:t>
            </w:r>
          </w:p>
        </w:tc>
      </w:tr>
      <w:tr w:rsidR="00DD7891" w14:paraId="4FB86A9A"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8A51D2B" w14:textId="77777777" w:rsidR="00DD7891" w:rsidRDefault="00DD7891">
            <w:pPr>
              <w:jc w:val="right"/>
              <w:rPr>
                <w:b/>
                <w:bCs/>
                <w:sz w:val="18"/>
                <w:szCs w:val="18"/>
              </w:rPr>
            </w:pPr>
            <w:r>
              <w:rPr>
                <w:b/>
                <w:bCs/>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115CB6CB"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2CDD37C1"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3DB0AED2"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3E2F819C"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3F8C16E9"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7C57CF4B" w14:textId="77777777" w:rsidR="00DD7891" w:rsidRDefault="00DD7891">
            <w:pPr>
              <w:jc w:val="right"/>
              <w:rPr>
                <w:sz w:val="18"/>
                <w:szCs w:val="18"/>
              </w:rPr>
            </w:pPr>
            <w:r>
              <w:rPr>
                <w:sz w:val="18"/>
                <w:szCs w:val="18"/>
              </w:rPr>
              <w:t>0</w:t>
            </w:r>
          </w:p>
        </w:tc>
      </w:tr>
      <w:tr w:rsidR="00DD7891" w14:paraId="01ED9756"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0DE879C" w14:textId="77777777" w:rsidR="00DD7891" w:rsidRDefault="00DD7891">
            <w:pPr>
              <w:jc w:val="right"/>
              <w:rPr>
                <w:b/>
                <w:bCs/>
                <w:sz w:val="18"/>
                <w:szCs w:val="18"/>
              </w:rPr>
            </w:pPr>
            <w:r>
              <w:rPr>
                <w:b/>
                <w:bCs/>
                <w:sz w:val="18"/>
                <w:szCs w:val="18"/>
              </w:rPr>
              <w:t>2</w:t>
            </w:r>
          </w:p>
        </w:tc>
        <w:tc>
          <w:tcPr>
            <w:tcW w:w="0" w:type="auto"/>
            <w:tcBorders>
              <w:bottom w:val="single" w:sz="6" w:space="0" w:color="D6DEE8"/>
            </w:tcBorders>
            <w:tcMar>
              <w:top w:w="90" w:type="dxa"/>
              <w:left w:w="150" w:type="dxa"/>
              <w:bottom w:w="90" w:type="dxa"/>
              <w:right w:w="150" w:type="dxa"/>
            </w:tcMar>
            <w:vAlign w:val="center"/>
            <w:hideMark/>
          </w:tcPr>
          <w:p w14:paraId="24055A91"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7C703FEB"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79511301"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3652F823"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28062A69" w14:textId="77777777" w:rsidR="00DD7891" w:rsidRDefault="00DD7891">
            <w:pPr>
              <w:jc w:val="right"/>
              <w:rPr>
                <w:sz w:val="18"/>
                <w:szCs w:val="18"/>
              </w:rPr>
            </w:pPr>
            <w:r>
              <w:rPr>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0F95D3DE" w14:textId="77777777" w:rsidR="00DD7891" w:rsidRDefault="00DD7891">
            <w:pPr>
              <w:jc w:val="right"/>
              <w:rPr>
                <w:sz w:val="18"/>
                <w:szCs w:val="18"/>
              </w:rPr>
            </w:pPr>
            <w:r>
              <w:rPr>
                <w:sz w:val="18"/>
                <w:szCs w:val="18"/>
              </w:rPr>
              <w:t>0</w:t>
            </w:r>
          </w:p>
        </w:tc>
      </w:tr>
      <w:tr w:rsidR="00DD7891" w14:paraId="41C3B8DA"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2D36DC0" w14:textId="77777777" w:rsidR="00DD7891" w:rsidRDefault="00DD7891">
            <w:pPr>
              <w:jc w:val="right"/>
              <w:rPr>
                <w:b/>
                <w:bCs/>
                <w:sz w:val="18"/>
                <w:szCs w:val="18"/>
              </w:rPr>
            </w:pPr>
            <w:r>
              <w:rPr>
                <w:b/>
                <w:bCs/>
                <w:sz w:val="18"/>
                <w:szCs w:val="18"/>
              </w:rPr>
              <w:t>3</w:t>
            </w:r>
          </w:p>
        </w:tc>
        <w:tc>
          <w:tcPr>
            <w:tcW w:w="0" w:type="auto"/>
            <w:tcBorders>
              <w:bottom w:val="single" w:sz="6" w:space="0" w:color="D6DEE8"/>
            </w:tcBorders>
            <w:tcMar>
              <w:top w:w="90" w:type="dxa"/>
              <w:left w:w="150" w:type="dxa"/>
              <w:bottom w:w="90" w:type="dxa"/>
              <w:right w:w="150" w:type="dxa"/>
            </w:tcMar>
            <w:vAlign w:val="center"/>
            <w:hideMark/>
          </w:tcPr>
          <w:p w14:paraId="5426185F"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5481D924"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147411BF"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43D993CB"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0D07B08F" w14:textId="77777777" w:rsidR="00DD7891" w:rsidRDefault="00DD7891">
            <w:pPr>
              <w:jc w:val="right"/>
              <w:rPr>
                <w:sz w:val="18"/>
                <w:szCs w:val="18"/>
              </w:rPr>
            </w:pPr>
            <w:r>
              <w:rPr>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7B0D214E" w14:textId="77777777" w:rsidR="00DD7891" w:rsidRDefault="00DD7891">
            <w:pPr>
              <w:jc w:val="right"/>
              <w:rPr>
                <w:sz w:val="18"/>
                <w:szCs w:val="18"/>
              </w:rPr>
            </w:pPr>
            <w:r>
              <w:rPr>
                <w:sz w:val="18"/>
                <w:szCs w:val="18"/>
              </w:rPr>
              <w:t>0</w:t>
            </w:r>
          </w:p>
        </w:tc>
      </w:tr>
    </w:tbl>
    <w:p w14:paraId="0C976548" w14:textId="35B32344" w:rsidR="00DD7891" w:rsidRDefault="00DD7891" w:rsidP="00DD7891">
      <w:r>
        <w:rPr>
          <w:noProof/>
        </w:rPr>
        <w:drawing>
          <wp:inline distT="0" distB="0" distL="0" distR="0" wp14:anchorId="208CC897" wp14:editId="77027E45">
            <wp:extent cx="3554730" cy="2948940"/>
            <wp:effectExtent l="0" t="0" r="1270" b="0"/>
            <wp:docPr id="1524171722" name="Picture 4" descr="ED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DA cha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4730" cy="2948940"/>
                    </a:xfrm>
                    <a:prstGeom prst="rect">
                      <a:avLst/>
                    </a:prstGeom>
                    <a:noFill/>
                    <a:ln>
                      <a:noFill/>
                    </a:ln>
                  </pic:spPr>
                </pic:pic>
              </a:graphicData>
            </a:graphic>
          </wp:inline>
        </w:drawing>
      </w:r>
    </w:p>
    <w:p w14:paraId="271525B8" w14:textId="721DBD09" w:rsidR="00DD7891" w:rsidRDefault="00DD7891" w:rsidP="00DD7891">
      <w:r>
        <w:t xml:space="preserve">Findings The source procedure learns weights that classify all four AND combinations correctly. The signed-error implementation produces correct classifications for each tested learning rate, although the number of passes and final weights can differ. A lower threshold can change the rule to OR, while a higher threshold can suppress all positive classifications. The 4/4 result </w:t>
      </w:r>
      <w:r>
        <w:lastRenderedPageBreak/>
        <w:t xml:space="preserve">checks the complete Boolean truth table. It is not a held-out performance estimate for an external population. AND is linearly separable; XOR cannot be represented by a single linear threshold unit. </w:t>
      </w:r>
    </w:p>
    <w:p w14:paraId="30B38D9B" w14:textId="77777777" w:rsidR="00DD7891" w:rsidRDefault="00DD7891" w:rsidP="00415E50">
      <w:pPr>
        <w:rPr>
          <w:rFonts w:ascii="inherit" w:hAnsi="inherit" w:cs="Arial"/>
          <w:b/>
          <w:bCs/>
          <w:color w:val="37474F"/>
        </w:rPr>
      </w:pPr>
    </w:p>
    <w:p w14:paraId="6D74DB76" w14:textId="1A254F15" w:rsidR="00566234" w:rsidRDefault="00566234"/>
    <w:p w14:paraId="4EF8E740" w14:textId="45EE85EB" w:rsidR="00415E50" w:rsidRDefault="00415E50" w:rsidP="00415E50">
      <w:pPr>
        <w:rPr>
          <w:rFonts w:ascii="inherit" w:hAnsi="inherit" w:cs="Arial"/>
          <w:b/>
          <w:bCs/>
          <w:color w:val="37474F"/>
        </w:rPr>
      </w:pPr>
      <w:r w:rsidRPr="000E2EEE">
        <w:rPr>
          <w:rFonts w:ascii="inherit" w:hAnsi="inherit" w:cs="Arial"/>
          <w:b/>
          <w:bCs/>
          <w:color w:val="37474F"/>
          <w:highlight w:val="yellow"/>
        </w:rPr>
        <w:t xml:space="preserve">Unit </w:t>
      </w:r>
      <w:r w:rsidRPr="000E2EEE">
        <w:rPr>
          <w:rFonts w:ascii="inherit" w:hAnsi="inherit" w:cs="Arial"/>
          <w:b/>
          <w:bCs/>
          <w:color w:val="37474F"/>
          <w:highlight w:val="yellow"/>
        </w:rPr>
        <w:t>8</w:t>
      </w:r>
      <w:r w:rsidRPr="000E2EEE">
        <w:rPr>
          <w:rFonts w:ascii="inherit" w:hAnsi="inherit" w:cs="Arial"/>
          <w:b/>
          <w:bCs/>
          <w:color w:val="37474F"/>
          <w:highlight w:val="yellow"/>
        </w:rPr>
        <w:t>:</w:t>
      </w:r>
      <w:r w:rsidRPr="000E2EEE">
        <w:rPr>
          <w:rFonts w:ascii="inherit" w:hAnsi="inherit" w:cs="Arial"/>
          <w:b/>
          <w:bCs/>
          <w:color w:val="37474F"/>
          <w:highlight w:val="yellow"/>
        </w:rPr>
        <w:t xml:space="preserve"> Training and Artificial Neural Network</w:t>
      </w:r>
    </w:p>
    <w:p w14:paraId="02D09F81" w14:textId="2DAE358D" w:rsidR="006C2AF1" w:rsidRPr="006C2AF1" w:rsidRDefault="000E2EEE" w:rsidP="006C2AF1">
      <w:pPr>
        <w:pStyle w:val="ListParagraph"/>
        <w:numPr>
          <w:ilvl w:val="0"/>
          <w:numId w:val="8"/>
        </w:numPr>
        <w:rPr>
          <w:rFonts w:ascii="inherit" w:hAnsi="inherit" w:cs="Arial"/>
          <w:b/>
          <w:bCs/>
          <w:color w:val="37474F"/>
        </w:rPr>
      </w:pPr>
      <w:r>
        <w:rPr>
          <w:rFonts w:ascii="inherit" w:hAnsi="inherit" w:cs="Arial"/>
          <w:b/>
          <w:bCs/>
          <w:color w:val="37474F"/>
        </w:rPr>
        <w:t xml:space="preserve">Collaborative Discussion 2: Legal and Ethical Views on ANN Applications. </w:t>
      </w:r>
    </w:p>
    <w:p w14:paraId="522C008D" w14:textId="77777777" w:rsidR="006C2AF1" w:rsidRDefault="006C2AF1" w:rsidP="00415E50">
      <w:pPr>
        <w:rPr>
          <w:rFonts w:ascii="inherit" w:hAnsi="inherit" w:cs="Arial"/>
          <w:b/>
          <w:bCs/>
          <w:color w:val="37474F"/>
        </w:rPr>
      </w:pPr>
    </w:p>
    <w:p w14:paraId="50A7C337" w14:textId="64595247" w:rsidR="00415E50" w:rsidRDefault="000E2EEE">
      <w:r>
        <w:t xml:space="preserve">Initial Post: </w:t>
      </w:r>
    </w:p>
    <w:p w14:paraId="5C8FF95D" w14:textId="5803E1C3" w:rsidR="000E2EEE" w:rsidRDefault="000E2EEE">
      <w:r w:rsidRPr="000E2EEE">
        <w:drawing>
          <wp:inline distT="0" distB="0" distL="0" distR="0" wp14:anchorId="27F8CA49" wp14:editId="10B92FD4">
            <wp:extent cx="5943600" cy="3095625"/>
            <wp:effectExtent l="0" t="0" r="0" b="3175"/>
            <wp:docPr id="156392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22557" name=""/>
                    <pic:cNvPicPr/>
                  </pic:nvPicPr>
                  <pic:blipFill>
                    <a:blip r:embed="rId12"/>
                    <a:stretch>
                      <a:fillRect/>
                    </a:stretch>
                  </pic:blipFill>
                  <pic:spPr>
                    <a:xfrm>
                      <a:off x="0" y="0"/>
                      <a:ext cx="5943600" cy="3095625"/>
                    </a:xfrm>
                    <a:prstGeom prst="rect">
                      <a:avLst/>
                    </a:prstGeom>
                  </pic:spPr>
                </pic:pic>
              </a:graphicData>
            </a:graphic>
          </wp:inline>
        </w:drawing>
      </w:r>
    </w:p>
    <w:p w14:paraId="02074638" w14:textId="77777777" w:rsidR="000E2EEE" w:rsidRDefault="000E2EEE"/>
    <w:p w14:paraId="45138A69" w14:textId="41C0BB75" w:rsidR="000E2EEE" w:rsidRDefault="000E2EEE">
      <w:r>
        <w:t xml:space="preserve">Peer Response #1: </w:t>
      </w:r>
    </w:p>
    <w:p w14:paraId="20E056C4" w14:textId="47917917" w:rsidR="000E2EEE" w:rsidRDefault="000E2EEE">
      <w:r w:rsidRPr="000E2EEE">
        <w:drawing>
          <wp:inline distT="0" distB="0" distL="0" distR="0" wp14:anchorId="32DF2F5D" wp14:editId="1CD5D490">
            <wp:extent cx="5943600" cy="2802255"/>
            <wp:effectExtent l="0" t="0" r="0" b="4445"/>
            <wp:docPr id="102398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80378" name=""/>
                    <pic:cNvPicPr/>
                  </pic:nvPicPr>
                  <pic:blipFill>
                    <a:blip r:embed="rId13"/>
                    <a:stretch>
                      <a:fillRect/>
                    </a:stretch>
                  </pic:blipFill>
                  <pic:spPr>
                    <a:xfrm>
                      <a:off x="0" y="0"/>
                      <a:ext cx="5943600" cy="2802255"/>
                    </a:xfrm>
                    <a:prstGeom prst="rect">
                      <a:avLst/>
                    </a:prstGeom>
                  </pic:spPr>
                </pic:pic>
              </a:graphicData>
            </a:graphic>
          </wp:inline>
        </w:drawing>
      </w:r>
    </w:p>
    <w:p w14:paraId="3DCC30CF" w14:textId="77777777" w:rsidR="000E2EEE" w:rsidRDefault="000E2EEE" w:rsidP="00415E50">
      <w:pPr>
        <w:rPr>
          <w:rFonts w:ascii="inherit" w:hAnsi="inherit" w:cs="Arial"/>
          <w:b/>
          <w:bCs/>
          <w:color w:val="37474F"/>
        </w:rPr>
      </w:pPr>
    </w:p>
    <w:p w14:paraId="1224C0F2" w14:textId="77777777" w:rsidR="000E2EEE" w:rsidRDefault="000E2EEE" w:rsidP="00415E50">
      <w:pPr>
        <w:rPr>
          <w:rFonts w:ascii="inherit" w:hAnsi="inherit" w:cs="Arial"/>
          <w:b/>
          <w:bCs/>
          <w:color w:val="37474F"/>
        </w:rPr>
      </w:pPr>
    </w:p>
    <w:p w14:paraId="6531643C" w14:textId="4703098B" w:rsidR="000E2EEE" w:rsidRPr="000E2EEE" w:rsidRDefault="000E2EEE" w:rsidP="00415E50">
      <w:pPr>
        <w:rPr>
          <w:color w:val="37474F"/>
        </w:rPr>
      </w:pPr>
      <w:r w:rsidRPr="000E2EEE">
        <w:rPr>
          <w:color w:val="37474F"/>
        </w:rPr>
        <w:lastRenderedPageBreak/>
        <w:t xml:space="preserve">Peer Response #2: </w:t>
      </w:r>
    </w:p>
    <w:p w14:paraId="2C593A1B" w14:textId="26599933" w:rsidR="000E2EEE" w:rsidRDefault="000E2EEE" w:rsidP="00415E50">
      <w:pPr>
        <w:rPr>
          <w:rFonts w:ascii="inherit" w:hAnsi="inherit" w:cs="Arial"/>
          <w:b/>
          <w:bCs/>
          <w:color w:val="37474F"/>
        </w:rPr>
      </w:pPr>
      <w:r w:rsidRPr="000E2EEE">
        <w:rPr>
          <w:rFonts w:ascii="inherit" w:hAnsi="inherit" w:cs="Arial"/>
          <w:b/>
          <w:bCs/>
          <w:color w:val="37474F"/>
        </w:rPr>
        <w:drawing>
          <wp:inline distT="0" distB="0" distL="0" distR="0" wp14:anchorId="5656F339" wp14:editId="72B7CC2A">
            <wp:extent cx="5943600" cy="2802255"/>
            <wp:effectExtent l="0" t="0" r="0" b="4445"/>
            <wp:docPr id="56022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29921" name=""/>
                    <pic:cNvPicPr/>
                  </pic:nvPicPr>
                  <pic:blipFill>
                    <a:blip r:embed="rId13"/>
                    <a:stretch>
                      <a:fillRect/>
                    </a:stretch>
                  </pic:blipFill>
                  <pic:spPr>
                    <a:xfrm>
                      <a:off x="0" y="0"/>
                      <a:ext cx="5943600" cy="2802255"/>
                    </a:xfrm>
                    <a:prstGeom prst="rect">
                      <a:avLst/>
                    </a:prstGeom>
                  </pic:spPr>
                </pic:pic>
              </a:graphicData>
            </a:graphic>
          </wp:inline>
        </w:drawing>
      </w:r>
    </w:p>
    <w:p w14:paraId="5652E74F" w14:textId="77777777" w:rsidR="000E2EEE" w:rsidRDefault="000E2EEE" w:rsidP="00415E50">
      <w:pPr>
        <w:rPr>
          <w:rFonts w:ascii="inherit" w:hAnsi="inherit" w:cs="Arial"/>
          <w:b/>
          <w:bCs/>
          <w:color w:val="37474F"/>
        </w:rPr>
      </w:pPr>
    </w:p>
    <w:p w14:paraId="747C708A" w14:textId="77777777" w:rsidR="000E2EEE" w:rsidRDefault="000E2EEE" w:rsidP="00415E50">
      <w:pPr>
        <w:rPr>
          <w:rFonts w:ascii="inherit" w:hAnsi="inherit" w:cs="Arial"/>
          <w:b/>
          <w:bCs/>
          <w:color w:val="37474F"/>
        </w:rPr>
      </w:pPr>
    </w:p>
    <w:p w14:paraId="59B364D1" w14:textId="0591E309" w:rsidR="000E2EEE" w:rsidRPr="000E2EEE" w:rsidRDefault="000E2EEE" w:rsidP="00415E50">
      <w:pPr>
        <w:rPr>
          <w:color w:val="37474F"/>
        </w:rPr>
      </w:pPr>
      <w:r w:rsidRPr="000E2EEE">
        <w:rPr>
          <w:color w:val="37474F"/>
        </w:rPr>
        <w:t>Summary Post:</w:t>
      </w:r>
    </w:p>
    <w:p w14:paraId="76228893" w14:textId="54F59F30" w:rsidR="000E2EEE" w:rsidRDefault="000E2EEE" w:rsidP="00415E50">
      <w:pPr>
        <w:rPr>
          <w:rFonts w:ascii="inherit" w:hAnsi="inherit" w:cs="Arial"/>
          <w:b/>
          <w:bCs/>
          <w:color w:val="37474F"/>
        </w:rPr>
      </w:pPr>
      <w:r w:rsidRPr="000E2EEE">
        <w:rPr>
          <w:rFonts w:ascii="inherit" w:hAnsi="inherit" w:cs="Arial"/>
          <w:b/>
          <w:bCs/>
          <w:color w:val="37474F"/>
        </w:rPr>
        <w:drawing>
          <wp:inline distT="0" distB="0" distL="0" distR="0" wp14:anchorId="6DE8EA13" wp14:editId="4020574D">
            <wp:extent cx="5943600" cy="3761740"/>
            <wp:effectExtent l="0" t="0" r="0" b="0"/>
            <wp:docPr id="85596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67615" name=""/>
                    <pic:cNvPicPr/>
                  </pic:nvPicPr>
                  <pic:blipFill>
                    <a:blip r:embed="rId14"/>
                    <a:stretch>
                      <a:fillRect/>
                    </a:stretch>
                  </pic:blipFill>
                  <pic:spPr>
                    <a:xfrm>
                      <a:off x="0" y="0"/>
                      <a:ext cx="5943600" cy="3761740"/>
                    </a:xfrm>
                    <a:prstGeom prst="rect">
                      <a:avLst/>
                    </a:prstGeom>
                  </pic:spPr>
                </pic:pic>
              </a:graphicData>
            </a:graphic>
          </wp:inline>
        </w:drawing>
      </w:r>
    </w:p>
    <w:p w14:paraId="2360C3D8" w14:textId="77777777" w:rsidR="000E2EEE" w:rsidRDefault="000E2EEE" w:rsidP="00415E50">
      <w:pPr>
        <w:rPr>
          <w:rFonts w:ascii="inherit" w:hAnsi="inherit" w:cs="Arial"/>
          <w:b/>
          <w:bCs/>
          <w:color w:val="37474F"/>
        </w:rPr>
      </w:pPr>
    </w:p>
    <w:p w14:paraId="6361AB68" w14:textId="77777777" w:rsidR="000E2EEE" w:rsidRDefault="000E2EEE" w:rsidP="00415E50">
      <w:pPr>
        <w:rPr>
          <w:rFonts w:ascii="inherit" w:hAnsi="inherit" w:cs="Arial"/>
          <w:b/>
          <w:bCs/>
          <w:color w:val="37474F"/>
        </w:rPr>
      </w:pPr>
    </w:p>
    <w:p w14:paraId="66A766FF" w14:textId="77777777" w:rsidR="000E2EEE" w:rsidRDefault="000E2EEE" w:rsidP="00415E50">
      <w:pPr>
        <w:rPr>
          <w:rFonts w:ascii="inherit" w:hAnsi="inherit" w:cs="Arial"/>
          <w:b/>
          <w:bCs/>
          <w:color w:val="37474F"/>
        </w:rPr>
      </w:pPr>
    </w:p>
    <w:p w14:paraId="609FBCBE" w14:textId="77777777" w:rsidR="000E2EEE" w:rsidRDefault="000E2EEE" w:rsidP="00415E50">
      <w:pPr>
        <w:rPr>
          <w:rFonts w:ascii="inherit" w:hAnsi="inherit" w:cs="Arial"/>
          <w:b/>
          <w:bCs/>
          <w:color w:val="37474F"/>
        </w:rPr>
      </w:pPr>
    </w:p>
    <w:p w14:paraId="2B510D6C" w14:textId="77777777" w:rsidR="000E2EEE" w:rsidRDefault="000E2EEE" w:rsidP="00415E50">
      <w:pPr>
        <w:rPr>
          <w:rFonts w:ascii="inherit" w:hAnsi="inherit" w:cs="Arial"/>
          <w:b/>
          <w:bCs/>
          <w:color w:val="37474F"/>
        </w:rPr>
      </w:pPr>
    </w:p>
    <w:p w14:paraId="3D985139" w14:textId="19E444D5" w:rsidR="00415E50" w:rsidRDefault="00415E50" w:rsidP="00415E50">
      <w:pPr>
        <w:rPr>
          <w:rFonts w:ascii="inherit" w:hAnsi="inherit" w:cs="Arial"/>
          <w:b/>
          <w:bCs/>
          <w:color w:val="37474F"/>
        </w:rPr>
      </w:pPr>
      <w:r>
        <w:rPr>
          <w:rFonts w:ascii="inherit" w:hAnsi="inherit" w:cs="Arial"/>
          <w:b/>
          <w:bCs/>
          <w:color w:val="37474F"/>
        </w:rPr>
        <w:lastRenderedPageBreak/>
        <w:t xml:space="preserve">Unit </w:t>
      </w:r>
      <w:r>
        <w:rPr>
          <w:rFonts w:ascii="inherit" w:hAnsi="inherit" w:cs="Arial"/>
          <w:b/>
          <w:bCs/>
          <w:color w:val="37474F"/>
        </w:rPr>
        <w:t>9</w:t>
      </w:r>
      <w:r>
        <w:rPr>
          <w:rFonts w:ascii="inherit" w:hAnsi="inherit" w:cs="Arial"/>
          <w:b/>
          <w:bCs/>
          <w:color w:val="37474F"/>
        </w:rPr>
        <w:t>:</w:t>
      </w:r>
      <w:r>
        <w:rPr>
          <w:rFonts w:ascii="inherit" w:hAnsi="inherit" w:cs="Arial"/>
          <w:b/>
          <w:bCs/>
          <w:color w:val="37474F"/>
        </w:rPr>
        <w:t xml:space="preserve"> Introduction to Convolutional Neural Networks</w:t>
      </w:r>
    </w:p>
    <w:p w14:paraId="14308DDE" w14:textId="77777777" w:rsidR="006C2AF1" w:rsidRDefault="006C2AF1" w:rsidP="00415E50">
      <w:pPr>
        <w:rPr>
          <w:rFonts w:ascii="inherit" w:hAnsi="inherit" w:cs="Arial"/>
          <w:b/>
          <w:bCs/>
          <w:color w:val="37474F"/>
        </w:rPr>
      </w:pPr>
    </w:p>
    <w:p w14:paraId="1DA37F01" w14:textId="5172C369" w:rsidR="000E2EEE" w:rsidRDefault="000E2EEE" w:rsidP="000E2EEE">
      <w:r>
        <w:t xml:space="preserve">CNN object recognition </w:t>
      </w:r>
      <w:proofErr w:type="gramStart"/>
      <w:r>
        <w:t>The</w:t>
      </w:r>
      <w:proofErr w:type="gramEnd"/>
      <w:r>
        <w:t xml:space="preserve"> supplied convolutional neural network is trained on CIFAR-10. The required prediction experiment changes test index 16 to 7. Index 7 was fixed before evaluating predictions. Indexing is zero-based, so index 7 represents the eighth test image. The original architecture, 40,000/10,000 training/validation split, Adam </w:t>
      </w:r>
      <w:proofErr w:type="spellStart"/>
      <w:r>
        <w:t>optimiser</w:t>
      </w:r>
      <w:proofErr w:type="spellEnd"/>
      <w:r>
        <w:t>, batch size 32 and maximum 25 epochs are retained. Compatibility changes replace deprecated `</w:t>
      </w:r>
      <w:proofErr w:type="spellStart"/>
      <w:r>
        <w:t>predict_classes</w:t>
      </w:r>
      <w:proofErr w:type="spellEnd"/>
      <w:r>
        <w:t>` with `predict` and `argmax`, use a single TensorFlow/</w:t>
      </w:r>
      <w:proofErr w:type="spellStart"/>
      <w:r>
        <w:t>Keras</w:t>
      </w:r>
      <w:proofErr w:type="spellEnd"/>
      <w:r>
        <w:t xml:space="preserve"> API, and introduce an explicit input layer. Images remain four-dimensional until the Flatten layer. Float32 preprocessing reduces memory use. Early stopping monitors validation loss with patience 2; restoring the best validation-loss weights is an explicit improvement over the original default. A seeded, shuffled `</w:t>
      </w:r>
      <w:proofErr w:type="spellStart"/>
      <w:r>
        <w:t>tf.data</w:t>
      </w:r>
      <w:proofErr w:type="spellEnd"/>
      <w:r>
        <w:t xml:space="preserve">` pipeline controls CPU resource use. Results may vary across hardware and software versions. This is ten-class object classification, not face identification. It illustrates the mechanics and limitations of image recognition without testing the reliability or fairness of a biometric system. The </w:t>
      </w:r>
      <w:proofErr w:type="spellStart"/>
      <w:r>
        <w:t>lecturecast</w:t>
      </w:r>
      <w:proofErr w:type="spellEnd"/>
      <w:r>
        <w:t xml:space="preserve"> was not supplied; this record covers the supplied notebook and the stated reading activity.</w:t>
      </w:r>
    </w:p>
    <w:p w14:paraId="5F87F167" w14:textId="77777777" w:rsidR="000E2EEE" w:rsidRDefault="000E2EEE" w:rsidP="000E2EEE"/>
    <w:p w14:paraId="244C0289" w14:textId="3784A135" w:rsidR="000E2EEE" w:rsidRDefault="000E2EEE" w:rsidP="000E2EEE">
      <w:r>
        <w:t xml:space="preserve">1. Libraries and reproducibility TensorFlow 2.20.0 </w:t>
      </w:r>
      <w:proofErr w:type="gramStart"/>
      <w:r>
        <w:t>was</w:t>
      </w:r>
      <w:proofErr w:type="gramEnd"/>
      <w:r>
        <w:t xml:space="preserve"> used for execution. A Python environment with the packages listed in `requirements.txt` is sufficient. CIFAR-10 is downloaded by </w:t>
      </w:r>
      <w:proofErr w:type="spellStart"/>
      <w:r>
        <w:t>Keras</w:t>
      </w:r>
      <w:proofErr w:type="spellEnd"/>
      <w:r>
        <w:t xml:space="preserve"> on the first run; internet access is required. No separate CSV file is needed.</w:t>
      </w:r>
    </w:p>
    <w:p w14:paraId="130A0BF4" w14:textId="77777777" w:rsidR="000E2EEE" w:rsidRDefault="000E2EEE" w:rsidP="000E2EEE">
      <w:r>
        <w:t>Python cell 1</w:t>
      </w:r>
    </w:p>
    <w:p w14:paraId="03793C60" w14:textId="77777777" w:rsidR="000E2EEE" w:rsidRDefault="000E2EEE" w:rsidP="000E2EEE">
      <w:pPr>
        <w:pStyle w:val="HTMLPreformatted"/>
        <w:shd w:val="clear" w:color="auto" w:fill="F1F5F9"/>
        <w:rPr>
          <w:color w:val="16243A"/>
          <w:sz w:val="18"/>
          <w:szCs w:val="18"/>
        </w:rPr>
      </w:pPr>
      <w:r>
        <w:rPr>
          <w:color w:val="16243A"/>
          <w:sz w:val="18"/>
          <w:szCs w:val="18"/>
        </w:rPr>
        <w:t>Python: 3.12.14 | TensorFlow: 2.20.0</w:t>
      </w:r>
    </w:p>
    <w:p w14:paraId="719D1290" w14:textId="77777777" w:rsidR="000E2EEE" w:rsidRDefault="000E2EEE" w:rsidP="000E2EEE"/>
    <w:p w14:paraId="5D0DF335" w14:textId="3546A10C" w:rsidR="000E2EEE" w:rsidRDefault="000E2EEE" w:rsidP="000E2EEE">
      <w:r>
        <w:t xml:space="preserve">2. Dataset and preprocessing CIFAR-10 contains 60,000 </w:t>
      </w:r>
      <w:proofErr w:type="spellStart"/>
      <w:r>
        <w:t>colour</w:t>
      </w:r>
      <w:proofErr w:type="spellEnd"/>
      <w:r>
        <w:t xml:space="preserve"> images of size 32 × 32: 50,000 training and 10,000 test images, distributed across ten object classes (Krizhevsky, 2009). The first 10,000 training images form the validation set, matching the tutorial. Pixel intensities are scaled from 0–255 to 0–1. Labels are one-hot encoded for categorical cross-entropy. Validation determines when training stops; the test set is reserved for final evaluation.</w:t>
      </w:r>
    </w:p>
    <w:p w14:paraId="7B382B44" w14:textId="77777777" w:rsidR="000E2EEE" w:rsidRDefault="000E2EEE" w:rsidP="000E2EEE">
      <w:r>
        <w:t>Python cell 2</w:t>
      </w:r>
    </w:p>
    <w:tbl>
      <w:tblPr>
        <w:tblW w:w="0" w:type="auto"/>
        <w:tblCellMar>
          <w:top w:w="15" w:type="dxa"/>
          <w:left w:w="15" w:type="dxa"/>
          <w:bottom w:w="15" w:type="dxa"/>
          <w:right w:w="15" w:type="dxa"/>
        </w:tblCellMar>
        <w:tblLook w:val="04A0" w:firstRow="1" w:lastRow="0" w:firstColumn="1" w:lastColumn="0" w:noHBand="0" w:noVBand="1"/>
      </w:tblPr>
      <w:tblGrid>
        <w:gridCol w:w="390"/>
        <w:gridCol w:w="1020"/>
        <w:gridCol w:w="830"/>
      </w:tblGrid>
      <w:tr w:rsidR="000E2EEE" w14:paraId="0A7D6847"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4E0C8F0" w14:textId="77777777" w:rsidR="000E2EEE" w:rsidRDefault="000E2EEE"/>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E8974FB" w14:textId="77777777" w:rsidR="000E2EEE" w:rsidRDefault="000E2EEE">
            <w:pPr>
              <w:jc w:val="right"/>
              <w:rPr>
                <w:b/>
                <w:bCs/>
                <w:sz w:val="18"/>
                <w:szCs w:val="18"/>
              </w:rPr>
            </w:pPr>
            <w:r>
              <w:rPr>
                <w:b/>
                <w:bCs/>
                <w:sz w:val="18"/>
                <w:szCs w:val="18"/>
              </w:rPr>
              <w:t>split</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A599A32" w14:textId="77777777" w:rsidR="000E2EEE" w:rsidRDefault="000E2EEE">
            <w:pPr>
              <w:jc w:val="right"/>
              <w:rPr>
                <w:b/>
                <w:bCs/>
                <w:sz w:val="18"/>
                <w:szCs w:val="18"/>
              </w:rPr>
            </w:pPr>
            <w:r>
              <w:rPr>
                <w:b/>
                <w:bCs/>
                <w:sz w:val="18"/>
                <w:szCs w:val="18"/>
              </w:rPr>
              <w:t>images</w:t>
            </w:r>
          </w:p>
        </w:tc>
      </w:tr>
      <w:tr w:rsidR="000E2EEE" w14:paraId="67D80196"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81625CB" w14:textId="77777777" w:rsidR="000E2EEE" w:rsidRDefault="000E2EEE">
            <w:pPr>
              <w:jc w:val="right"/>
              <w:rPr>
                <w:b/>
                <w:bCs/>
                <w:sz w:val="18"/>
                <w:szCs w:val="18"/>
              </w:rPr>
            </w:pPr>
            <w:r>
              <w:rPr>
                <w:b/>
                <w:bCs/>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54B4807C" w14:textId="77777777" w:rsidR="000E2EEE" w:rsidRDefault="000E2EEE">
            <w:pPr>
              <w:jc w:val="right"/>
              <w:rPr>
                <w:sz w:val="18"/>
                <w:szCs w:val="18"/>
              </w:rPr>
            </w:pPr>
            <w:r>
              <w:rPr>
                <w:sz w:val="18"/>
                <w:szCs w:val="18"/>
              </w:rPr>
              <w:t>training</w:t>
            </w:r>
          </w:p>
        </w:tc>
        <w:tc>
          <w:tcPr>
            <w:tcW w:w="0" w:type="auto"/>
            <w:tcBorders>
              <w:bottom w:val="single" w:sz="6" w:space="0" w:color="D6DEE8"/>
            </w:tcBorders>
            <w:tcMar>
              <w:top w:w="90" w:type="dxa"/>
              <w:left w:w="150" w:type="dxa"/>
              <w:bottom w:w="90" w:type="dxa"/>
              <w:right w:w="150" w:type="dxa"/>
            </w:tcMar>
            <w:vAlign w:val="center"/>
            <w:hideMark/>
          </w:tcPr>
          <w:p w14:paraId="2BB2078A" w14:textId="77777777" w:rsidR="000E2EEE" w:rsidRDefault="000E2EEE">
            <w:pPr>
              <w:jc w:val="right"/>
              <w:rPr>
                <w:sz w:val="18"/>
                <w:szCs w:val="18"/>
              </w:rPr>
            </w:pPr>
            <w:r>
              <w:rPr>
                <w:sz w:val="18"/>
                <w:szCs w:val="18"/>
              </w:rPr>
              <w:t>40000</w:t>
            </w:r>
          </w:p>
        </w:tc>
      </w:tr>
      <w:tr w:rsidR="000E2EEE" w14:paraId="093ACD61"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4C1CA21" w14:textId="77777777" w:rsidR="000E2EEE" w:rsidRDefault="000E2EEE">
            <w:pPr>
              <w:jc w:val="right"/>
              <w:rPr>
                <w:b/>
                <w:bCs/>
                <w:sz w:val="18"/>
                <w:szCs w:val="18"/>
              </w:rPr>
            </w:pPr>
            <w:r>
              <w:rPr>
                <w:b/>
                <w:bCs/>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797450BE" w14:textId="77777777" w:rsidR="000E2EEE" w:rsidRDefault="000E2EEE">
            <w:pPr>
              <w:jc w:val="right"/>
              <w:rPr>
                <w:sz w:val="18"/>
                <w:szCs w:val="18"/>
              </w:rPr>
            </w:pPr>
            <w:r>
              <w:rPr>
                <w:sz w:val="18"/>
                <w:szCs w:val="18"/>
              </w:rPr>
              <w:t>validation</w:t>
            </w:r>
          </w:p>
        </w:tc>
        <w:tc>
          <w:tcPr>
            <w:tcW w:w="0" w:type="auto"/>
            <w:tcBorders>
              <w:bottom w:val="single" w:sz="6" w:space="0" w:color="D6DEE8"/>
            </w:tcBorders>
            <w:tcMar>
              <w:top w:w="90" w:type="dxa"/>
              <w:left w:w="150" w:type="dxa"/>
              <w:bottom w:w="90" w:type="dxa"/>
              <w:right w:w="150" w:type="dxa"/>
            </w:tcMar>
            <w:vAlign w:val="center"/>
            <w:hideMark/>
          </w:tcPr>
          <w:p w14:paraId="7E4A736B" w14:textId="77777777" w:rsidR="000E2EEE" w:rsidRDefault="000E2EEE">
            <w:pPr>
              <w:jc w:val="right"/>
              <w:rPr>
                <w:sz w:val="18"/>
                <w:szCs w:val="18"/>
              </w:rPr>
            </w:pPr>
            <w:r>
              <w:rPr>
                <w:sz w:val="18"/>
                <w:szCs w:val="18"/>
              </w:rPr>
              <w:t>10000</w:t>
            </w:r>
          </w:p>
        </w:tc>
      </w:tr>
      <w:tr w:rsidR="000E2EEE" w14:paraId="3B9DDA21"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FE5BF4E" w14:textId="77777777" w:rsidR="000E2EEE" w:rsidRDefault="000E2EEE">
            <w:pPr>
              <w:jc w:val="right"/>
              <w:rPr>
                <w:b/>
                <w:bCs/>
                <w:sz w:val="18"/>
                <w:szCs w:val="18"/>
              </w:rPr>
            </w:pPr>
            <w:r>
              <w:rPr>
                <w:b/>
                <w:bCs/>
                <w:sz w:val="18"/>
                <w:szCs w:val="18"/>
              </w:rPr>
              <w:t>2</w:t>
            </w:r>
          </w:p>
        </w:tc>
        <w:tc>
          <w:tcPr>
            <w:tcW w:w="0" w:type="auto"/>
            <w:tcBorders>
              <w:bottom w:val="single" w:sz="6" w:space="0" w:color="D6DEE8"/>
            </w:tcBorders>
            <w:tcMar>
              <w:top w:w="90" w:type="dxa"/>
              <w:left w:w="150" w:type="dxa"/>
              <w:bottom w:w="90" w:type="dxa"/>
              <w:right w:w="150" w:type="dxa"/>
            </w:tcMar>
            <w:vAlign w:val="center"/>
            <w:hideMark/>
          </w:tcPr>
          <w:p w14:paraId="1BE8EE9A" w14:textId="77777777" w:rsidR="000E2EEE" w:rsidRDefault="000E2EEE">
            <w:pPr>
              <w:jc w:val="right"/>
              <w:rPr>
                <w:sz w:val="18"/>
                <w:szCs w:val="18"/>
              </w:rPr>
            </w:pPr>
            <w:r>
              <w:rPr>
                <w:sz w:val="18"/>
                <w:szCs w:val="18"/>
              </w:rPr>
              <w:t>test</w:t>
            </w:r>
          </w:p>
        </w:tc>
        <w:tc>
          <w:tcPr>
            <w:tcW w:w="0" w:type="auto"/>
            <w:tcBorders>
              <w:bottom w:val="single" w:sz="6" w:space="0" w:color="D6DEE8"/>
            </w:tcBorders>
            <w:tcMar>
              <w:top w:w="90" w:type="dxa"/>
              <w:left w:w="150" w:type="dxa"/>
              <w:bottom w:w="90" w:type="dxa"/>
              <w:right w:w="150" w:type="dxa"/>
            </w:tcMar>
            <w:vAlign w:val="center"/>
            <w:hideMark/>
          </w:tcPr>
          <w:p w14:paraId="52164690" w14:textId="77777777" w:rsidR="000E2EEE" w:rsidRDefault="000E2EEE">
            <w:pPr>
              <w:jc w:val="right"/>
              <w:rPr>
                <w:sz w:val="18"/>
                <w:szCs w:val="18"/>
              </w:rPr>
            </w:pPr>
            <w:r>
              <w:rPr>
                <w:sz w:val="18"/>
                <w:szCs w:val="18"/>
              </w:rPr>
              <w:t>10000</w:t>
            </w:r>
          </w:p>
        </w:tc>
      </w:tr>
    </w:tbl>
    <w:p w14:paraId="31C5F955" w14:textId="77777777" w:rsidR="000E2EEE" w:rsidRDefault="000E2EEE" w:rsidP="000E2EEE">
      <w:pPr>
        <w:rPr>
          <w:rFonts w:ascii="system-ui" w:hAnsi="system-ui"/>
          <w:vanish/>
          <w:color w:val="16243A"/>
        </w:rPr>
      </w:pPr>
    </w:p>
    <w:tbl>
      <w:tblPr>
        <w:tblW w:w="0" w:type="auto"/>
        <w:tblCellMar>
          <w:top w:w="15" w:type="dxa"/>
          <w:left w:w="15" w:type="dxa"/>
          <w:bottom w:w="15" w:type="dxa"/>
          <w:right w:w="15" w:type="dxa"/>
        </w:tblCellMar>
        <w:tblLook w:val="04A0" w:firstRow="1" w:lastRow="0" w:firstColumn="1" w:lastColumn="0" w:noHBand="0" w:noVBand="1"/>
      </w:tblPr>
      <w:tblGrid>
        <w:gridCol w:w="390"/>
        <w:gridCol w:w="1110"/>
        <w:gridCol w:w="1190"/>
      </w:tblGrid>
      <w:tr w:rsidR="000E2EEE" w14:paraId="62E65AA2"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2FB0773" w14:textId="77777777" w:rsidR="000E2EEE" w:rsidRDefault="000E2EEE">
            <w:pPr>
              <w:rPr>
                <w:rFonts w:ascii="system-ui" w:hAnsi="system-ui"/>
                <w:color w:val="16243A"/>
              </w:rPr>
            </w:pP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3598AE3" w14:textId="77777777" w:rsidR="000E2EEE" w:rsidRDefault="000E2EEE">
            <w:pPr>
              <w:jc w:val="right"/>
              <w:rPr>
                <w:b/>
                <w:bCs/>
                <w:sz w:val="18"/>
                <w:szCs w:val="18"/>
              </w:rPr>
            </w:pPr>
            <w:r>
              <w:rPr>
                <w:b/>
                <w:bCs/>
                <w:sz w:val="18"/>
                <w:szCs w:val="18"/>
              </w:rPr>
              <w:t>class</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D320493" w14:textId="77777777" w:rsidR="000E2EEE" w:rsidRDefault="000E2EEE">
            <w:pPr>
              <w:jc w:val="right"/>
              <w:rPr>
                <w:b/>
                <w:bCs/>
                <w:sz w:val="18"/>
                <w:szCs w:val="18"/>
              </w:rPr>
            </w:pPr>
            <w:proofErr w:type="spellStart"/>
            <w:r>
              <w:rPr>
                <w:b/>
                <w:bCs/>
                <w:sz w:val="18"/>
                <w:szCs w:val="18"/>
              </w:rPr>
              <w:t>test_images</w:t>
            </w:r>
            <w:proofErr w:type="spellEnd"/>
          </w:p>
        </w:tc>
      </w:tr>
      <w:tr w:rsidR="000E2EEE" w14:paraId="7EA86AE1"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A2FF3E2" w14:textId="77777777" w:rsidR="000E2EEE" w:rsidRDefault="000E2EEE">
            <w:pPr>
              <w:jc w:val="right"/>
              <w:rPr>
                <w:b/>
                <w:bCs/>
                <w:sz w:val="18"/>
                <w:szCs w:val="18"/>
              </w:rPr>
            </w:pPr>
            <w:r>
              <w:rPr>
                <w:b/>
                <w:bCs/>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5CAC08AE" w14:textId="77777777" w:rsidR="000E2EEE" w:rsidRDefault="000E2EEE">
            <w:pPr>
              <w:jc w:val="right"/>
              <w:rPr>
                <w:sz w:val="18"/>
                <w:szCs w:val="18"/>
              </w:rPr>
            </w:pPr>
            <w:r>
              <w:rPr>
                <w:sz w:val="18"/>
                <w:szCs w:val="18"/>
              </w:rPr>
              <w:t>airplane</w:t>
            </w:r>
          </w:p>
        </w:tc>
        <w:tc>
          <w:tcPr>
            <w:tcW w:w="0" w:type="auto"/>
            <w:tcBorders>
              <w:bottom w:val="single" w:sz="6" w:space="0" w:color="D6DEE8"/>
            </w:tcBorders>
            <w:tcMar>
              <w:top w:w="90" w:type="dxa"/>
              <w:left w:w="150" w:type="dxa"/>
              <w:bottom w:w="90" w:type="dxa"/>
              <w:right w:w="150" w:type="dxa"/>
            </w:tcMar>
            <w:vAlign w:val="center"/>
            <w:hideMark/>
          </w:tcPr>
          <w:p w14:paraId="4ED5E469" w14:textId="77777777" w:rsidR="000E2EEE" w:rsidRDefault="000E2EEE">
            <w:pPr>
              <w:jc w:val="right"/>
              <w:rPr>
                <w:sz w:val="18"/>
                <w:szCs w:val="18"/>
              </w:rPr>
            </w:pPr>
            <w:r>
              <w:rPr>
                <w:sz w:val="18"/>
                <w:szCs w:val="18"/>
              </w:rPr>
              <w:t>1000</w:t>
            </w:r>
          </w:p>
        </w:tc>
      </w:tr>
      <w:tr w:rsidR="000E2EEE" w14:paraId="778151DB"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E1938AB" w14:textId="77777777" w:rsidR="000E2EEE" w:rsidRDefault="000E2EEE">
            <w:pPr>
              <w:jc w:val="right"/>
              <w:rPr>
                <w:b/>
                <w:bCs/>
                <w:sz w:val="18"/>
                <w:szCs w:val="18"/>
              </w:rPr>
            </w:pPr>
            <w:r>
              <w:rPr>
                <w:b/>
                <w:bCs/>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489FC66C" w14:textId="77777777" w:rsidR="000E2EEE" w:rsidRDefault="000E2EEE">
            <w:pPr>
              <w:jc w:val="right"/>
              <w:rPr>
                <w:sz w:val="18"/>
                <w:szCs w:val="18"/>
              </w:rPr>
            </w:pPr>
            <w:r>
              <w:rPr>
                <w:sz w:val="18"/>
                <w:szCs w:val="18"/>
              </w:rPr>
              <w:t>automobile</w:t>
            </w:r>
          </w:p>
        </w:tc>
        <w:tc>
          <w:tcPr>
            <w:tcW w:w="0" w:type="auto"/>
            <w:tcBorders>
              <w:bottom w:val="single" w:sz="6" w:space="0" w:color="D6DEE8"/>
            </w:tcBorders>
            <w:tcMar>
              <w:top w:w="90" w:type="dxa"/>
              <w:left w:w="150" w:type="dxa"/>
              <w:bottom w:w="90" w:type="dxa"/>
              <w:right w:w="150" w:type="dxa"/>
            </w:tcMar>
            <w:vAlign w:val="center"/>
            <w:hideMark/>
          </w:tcPr>
          <w:p w14:paraId="348BEFF5" w14:textId="77777777" w:rsidR="000E2EEE" w:rsidRDefault="000E2EEE">
            <w:pPr>
              <w:jc w:val="right"/>
              <w:rPr>
                <w:sz w:val="18"/>
                <w:szCs w:val="18"/>
              </w:rPr>
            </w:pPr>
            <w:r>
              <w:rPr>
                <w:sz w:val="18"/>
                <w:szCs w:val="18"/>
              </w:rPr>
              <w:t>1000</w:t>
            </w:r>
          </w:p>
        </w:tc>
      </w:tr>
      <w:tr w:rsidR="000E2EEE" w14:paraId="3058D17C"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72E462E" w14:textId="77777777" w:rsidR="000E2EEE" w:rsidRDefault="000E2EEE">
            <w:pPr>
              <w:jc w:val="right"/>
              <w:rPr>
                <w:b/>
                <w:bCs/>
                <w:sz w:val="18"/>
                <w:szCs w:val="18"/>
              </w:rPr>
            </w:pPr>
            <w:r>
              <w:rPr>
                <w:b/>
                <w:bCs/>
                <w:sz w:val="18"/>
                <w:szCs w:val="18"/>
              </w:rPr>
              <w:t>2</w:t>
            </w:r>
          </w:p>
        </w:tc>
        <w:tc>
          <w:tcPr>
            <w:tcW w:w="0" w:type="auto"/>
            <w:tcBorders>
              <w:bottom w:val="single" w:sz="6" w:space="0" w:color="D6DEE8"/>
            </w:tcBorders>
            <w:tcMar>
              <w:top w:w="90" w:type="dxa"/>
              <w:left w:w="150" w:type="dxa"/>
              <w:bottom w:w="90" w:type="dxa"/>
              <w:right w:w="150" w:type="dxa"/>
            </w:tcMar>
            <w:vAlign w:val="center"/>
            <w:hideMark/>
          </w:tcPr>
          <w:p w14:paraId="054723B6" w14:textId="77777777" w:rsidR="000E2EEE" w:rsidRDefault="000E2EEE">
            <w:pPr>
              <w:jc w:val="right"/>
              <w:rPr>
                <w:sz w:val="18"/>
                <w:szCs w:val="18"/>
              </w:rPr>
            </w:pPr>
            <w:r>
              <w:rPr>
                <w:sz w:val="18"/>
                <w:szCs w:val="18"/>
              </w:rPr>
              <w:t>bird</w:t>
            </w:r>
          </w:p>
        </w:tc>
        <w:tc>
          <w:tcPr>
            <w:tcW w:w="0" w:type="auto"/>
            <w:tcBorders>
              <w:bottom w:val="single" w:sz="6" w:space="0" w:color="D6DEE8"/>
            </w:tcBorders>
            <w:tcMar>
              <w:top w:w="90" w:type="dxa"/>
              <w:left w:w="150" w:type="dxa"/>
              <w:bottom w:w="90" w:type="dxa"/>
              <w:right w:w="150" w:type="dxa"/>
            </w:tcMar>
            <w:vAlign w:val="center"/>
            <w:hideMark/>
          </w:tcPr>
          <w:p w14:paraId="1531BE28" w14:textId="77777777" w:rsidR="000E2EEE" w:rsidRDefault="000E2EEE">
            <w:pPr>
              <w:jc w:val="right"/>
              <w:rPr>
                <w:sz w:val="18"/>
                <w:szCs w:val="18"/>
              </w:rPr>
            </w:pPr>
            <w:r>
              <w:rPr>
                <w:sz w:val="18"/>
                <w:szCs w:val="18"/>
              </w:rPr>
              <w:t>1000</w:t>
            </w:r>
          </w:p>
        </w:tc>
      </w:tr>
      <w:tr w:rsidR="000E2EEE" w14:paraId="49A95FCA"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A694A6D" w14:textId="77777777" w:rsidR="000E2EEE" w:rsidRDefault="000E2EEE">
            <w:pPr>
              <w:jc w:val="right"/>
              <w:rPr>
                <w:b/>
                <w:bCs/>
                <w:sz w:val="18"/>
                <w:szCs w:val="18"/>
              </w:rPr>
            </w:pPr>
            <w:r>
              <w:rPr>
                <w:b/>
                <w:bCs/>
                <w:sz w:val="18"/>
                <w:szCs w:val="18"/>
              </w:rPr>
              <w:t>3</w:t>
            </w:r>
          </w:p>
        </w:tc>
        <w:tc>
          <w:tcPr>
            <w:tcW w:w="0" w:type="auto"/>
            <w:tcBorders>
              <w:bottom w:val="single" w:sz="6" w:space="0" w:color="D6DEE8"/>
            </w:tcBorders>
            <w:tcMar>
              <w:top w:w="90" w:type="dxa"/>
              <w:left w:w="150" w:type="dxa"/>
              <w:bottom w:w="90" w:type="dxa"/>
              <w:right w:w="150" w:type="dxa"/>
            </w:tcMar>
            <w:vAlign w:val="center"/>
            <w:hideMark/>
          </w:tcPr>
          <w:p w14:paraId="14592346" w14:textId="77777777" w:rsidR="000E2EEE" w:rsidRDefault="000E2EEE">
            <w:pPr>
              <w:jc w:val="right"/>
              <w:rPr>
                <w:sz w:val="18"/>
                <w:szCs w:val="18"/>
              </w:rPr>
            </w:pPr>
            <w:r>
              <w:rPr>
                <w:sz w:val="18"/>
                <w:szCs w:val="18"/>
              </w:rPr>
              <w:t>cat</w:t>
            </w:r>
          </w:p>
        </w:tc>
        <w:tc>
          <w:tcPr>
            <w:tcW w:w="0" w:type="auto"/>
            <w:tcBorders>
              <w:bottom w:val="single" w:sz="6" w:space="0" w:color="D6DEE8"/>
            </w:tcBorders>
            <w:tcMar>
              <w:top w:w="90" w:type="dxa"/>
              <w:left w:w="150" w:type="dxa"/>
              <w:bottom w:w="90" w:type="dxa"/>
              <w:right w:w="150" w:type="dxa"/>
            </w:tcMar>
            <w:vAlign w:val="center"/>
            <w:hideMark/>
          </w:tcPr>
          <w:p w14:paraId="3AAAE895" w14:textId="77777777" w:rsidR="000E2EEE" w:rsidRDefault="000E2EEE">
            <w:pPr>
              <w:jc w:val="right"/>
              <w:rPr>
                <w:sz w:val="18"/>
                <w:szCs w:val="18"/>
              </w:rPr>
            </w:pPr>
            <w:r>
              <w:rPr>
                <w:sz w:val="18"/>
                <w:szCs w:val="18"/>
              </w:rPr>
              <w:t>1000</w:t>
            </w:r>
          </w:p>
        </w:tc>
      </w:tr>
      <w:tr w:rsidR="000E2EEE" w14:paraId="432B77F2"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1CCA30D" w14:textId="77777777" w:rsidR="000E2EEE" w:rsidRDefault="000E2EEE">
            <w:pPr>
              <w:jc w:val="right"/>
              <w:rPr>
                <w:b/>
                <w:bCs/>
                <w:sz w:val="18"/>
                <w:szCs w:val="18"/>
              </w:rPr>
            </w:pPr>
            <w:r>
              <w:rPr>
                <w:b/>
                <w:bCs/>
                <w:sz w:val="18"/>
                <w:szCs w:val="18"/>
              </w:rPr>
              <w:t>4</w:t>
            </w:r>
          </w:p>
        </w:tc>
        <w:tc>
          <w:tcPr>
            <w:tcW w:w="0" w:type="auto"/>
            <w:tcBorders>
              <w:bottom w:val="single" w:sz="6" w:space="0" w:color="D6DEE8"/>
            </w:tcBorders>
            <w:tcMar>
              <w:top w:w="90" w:type="dxa"/>
              <w:left w:w="150" w:type="dxa"/>
              <w:bottom w:w="90" w:type="dxa"/>
              <w:right w:w="150" w:type="dxa"/>
            </w:tcMar>
            <w:vAlign w:val="center"/>
            <w:hideMark/>
          </w:tcPr>
          <w:p w14:paraId="2297D4F5" w14:textId="77777777" w:rsidR="000E2EEE" w:rsidRDefault="000E2EEE">
            <w:pPr>
              <w:jc w:val="right"/>
              <w:rPr>
                <w:sz w:val="18"/>
                <w:szCs w:val="18"/>
              </w:rPr>
            </w:pPr>
            <w:r>
              <w:rPr>
                <w:sz w:val="18"/>
                <w:szCs w:val="18"/>
              </w:rPr>
              <w:t>deer</w:t>
            </w:r>
          </w:p>
        </w:tc>
        <w:tc>
          <w:tcPr>
            <w:tcW w:w="0" w:type="auto"/>
            <w:tcBorders>
              <w:bottom w:val="single" w:sz="6" w:space="0" w:color="D6DEE8"/>
            </w:tcBorders>
            <w:tcMar>
              <w:top w:w="90" w:type="dxa"/>
              <w:left w:w="150" w:type="dxa"/>
              <w:bottom w:w="90" w:type="dxa"/>
              <w:right w:w="150" w:type="dxa"/>
            </w:tcMar>
            <w:vAlign w:val="center"/>
            <w:hideMark/>
          </w:tcPr>
          <w:p w14:paraId="35D18D6E" w14:textId="77777777" w:rsidR="000E2EEE" w:rsidRDefault="000E2EEE">
            <w:pPr>
              <w:jc w:val="right"/>
              <w:rPr>
                <w:sz w:val="18"/>
                <w:szCs w:val="18"/>
              </w:rPr>
            </w:pPr>
            <w:r>
              <w:rPr>
                <w:sz w:val="18"/>
                <w:szCs w:val="18"/>
              </w:rPr>
              <w:t>1000</w:t>
            </w:r>
          </w:p>
        </w:tc>
      </w:tr>
      <w:tr w:rsidR="000E2EEE" w14:paraId="0FD7C785"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5A56796" w14:textId="77777777" w:rsidR="000E2EEE" w:rsidRDefault="000E2EEE">
            <w:pPr>
              <w:jc w:val="right"/>
              <w:rPr>
                <w:b/>
                <w:bCs/>
                <w:sz w:val="18"/>
                <w:szCs w:val="18"/>
              </w:rPr>
            </w:pPr>
            <w:r>
              <w:rPr>
                <w:b/>
                <w:bCs/>
                <w:sz w:val="18"/>
                <w:szCs w:val="18"/>
              </w:rPr>
              <w:t>5</w:t>
            </w:r>
          </w:p>
        </w:tc>
        <w:tc>
          <w:tcPr>
            <w:tcW w:w="0" w:type="auto"/>
            <w:tcBorders>
              <w:bottom w:val="single" w:sz="6" w:space="0" w:color="D6DEE8"/>
            </w:tcBorders>
            <w:tcMar>
              <w:top w:w="90" w:type="dxa"/>
              <w:left w:w="150" w:type="dxa"/>
              <w:bottom w:w="90" w:type="dxa"/>
              <w:right w:w="150" w:type="dxa"/>
            </w:tcMar>
            <w:vAlign w:val="center"/>
            <w:hideMark/>
          </w:tcPr>
          <w:p w14:paraId="6583DC2D" w14:textId="77777777" w:rsidR="000E2EEE" w:rsidRDefault="000E2EEE">
            <w:pPr>
              <w:jc w:val="right"/>
              <w:rPr>
                <w:sz w:val="18"/>
                <w:szCs w:val="18"/>
              </w:rPr>
            </w:pPr>
            <w:r>
              <w:rPr>
                <w:sz w:val="18"/>
                <w:szCs w:val="18"/>
              </w:rPr>
              <w:t>dog</w:t>
            </w:r>
          </w:p>
        </w:tc>
        <w:tc>
          <w:tcPr>
            <w:tcW w:w="0" w:type="auto"/>
            <w:tcBorders>
              <w:bottom w:val="single" w:sz="6" w:space="0" w:color="D6DEE8"/>
            </w:tcBorders>
            <w:tcMar>
              <w:top w:w="90" w:type="dxa"/>
              <w:left w:w="150" w:type="dxa"/>
              <w:bottom w:w="90" w:type="dxa"/>
              <w:right w:w="150" w:type="dxa"/>
            </w:tcMar>
            <w:vAlign w:val="center"/>
            <w:hideMark/>
          </w:tcPr>
          <w:p w14:paraId="0EA29FC3" w14:textId="77777777" w:rsidR="000E2EEE" w:rsidRDefault="000E2EEE">
            <w:pPr>
              <w:jc w:val="right"/>
              <w:rPr>
                <w:sz w:val="18"/>
                <w:szCs w:val="18"/>
              </w:rPr>
            </w:pPr>
            <w:r>
              <w:rPr>
                <w:sz w:val="18"/>
                <w:szCs w:val="18"/>
              </w:rPr>
              <w:t>1000</w:t>
            </w:r>
          </w:p>
        </w:tc>
      </w:tr>
      <w:tr w:rsidR="000E2EEE" w14:paraId="5E83C303"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40DFE53" w14:textId="77777777" w:rsidR="000E2EEE" w:rsidRDefault="000E2EEE">
            <w:pPr>
              <w:jc w:val="right"/>
              <w:rPr>
                <w:b/>
                <w:bCs/>
                <w:sz w:val="18"/>
                <w:szCs w:val="18"/>
              </w:rPr>
            </w:pPr>
            <w:r>
              <w:rPr>
                <w:b/>
                <w:bCs/>
                <w:sz w:val="18"/>
                <w:szCs w:val="18"/>
              </w:rPr>
              <w:t>6</w:t>
            </w:r>
          </w:p>
        </w:tc>
        <w:tc>
          <w:tcPr>
            <w:tcW w:w="0" w:type="auto"/>
            <w:tcBorders>
              <w:bottom w:val="single" w:sz="6" w:space="0" w:color="D6DEE8"/>
            </w:tcBorders>
            <w:tcMar>
              <w:top w:w="90" w:type="dxa"/>
              <w:left w:w="150" w:type="dxa"/>
              <w:bottom w:w="90" w:type="dxa"/>
              <w:right w:w="150" w:type="dxa"/>
            </w:tcMar>
            <w:vAlign w:val="center"/>
            <w:hideMark/>
          </w:tcPr>
          <w:p w14:paraId="07E29B29" w14:textId="77777777" w:rsidR="000E2EEE" w:rsidRDefault="000E2EEE">
            <w:pPr>
              <w:jc w:val="right"/>
              <w:rPr>
                <w:sz w:val="18"/>
                <w:szCs w:val="18"/>
              </w:rPr>
            </w:pPr>
            <w:r>
              <w:rPr>
                <w:sz w:val="18"/>
                <w:szCs w:val="18"/>
              </w:rPr>
              <w:t>frog</w:t>
            </w:r>
          </w:p>
        </w:tc>
        <w:tc>
          <w:tcPr>
            <w:tcW w:w="0" w:type="auto"/>
            <w:tcBorders>
              <w:bottom w:val="single" w:sz="6" w:space="0" w:color="D6DEE8"/>
            </w:tcBorders>
            <w:tcMar>
              <w:top w:w="90" w:type="dxa"/>
              <w:left w:w="150" w:type="dxa"/>
              <w:bottom w:w="90" w:type="dxa"/>
              <w:right w:w="150" w:type="dxa"/>
            </w:tcMar>
            <w:vAlign w:val="center"/>
            <w:hideMark/>
          </w:tcPr>
          <w:p w14:paraId="1B6721AE" w14:textId="77777777" w:rsidR="000E2EEE" w:rsidRDefault="000E2EEE">
            <w:pPr>
              <w:jc w:val="right"/>
              <w:rPr>
                <w:sz w:val="18"/>
                <w:szCs w:val="18"/>
              </w:rPr>
            </w:pPr>
            <w:r>
              <w:rPr>
                <w:sz w:val="18"/>
                <w:szCs w:val="18"/>
              </w:rPr>
              <w:t>1000</w:t>
            </w:r>
          </w:p>
        </w:tc>
      </w:tr>
      <w:tr w:rsidR="000E2EEE" w14:paraId="5FFB4F10"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FDD29C5" w14:textId="77777777" w:rsidR="000E2EEE" w:rsidRDefault="000E2EEE">
            <w:pPr>
              <w:jc w:val="right"/>
              <w:rPr>
                <w:b/>
                <w:bCs/>
                <w:sz w:val="18"/>
                <w:szCs w:val="18"/>
              </w:rPr>
            </w:pPr>
            <w:r>
              <w:rPr>
                <w:b/>
                <w:bCs/>
                <w:sz w:val="18"/>
                <w:szCs w:val="18"/>
              </w:rPr>
              <w:lastRenderedPageBreak/>
              <w:t>7</w:t>
            </w:r>
          </w:p>
        </w:tc>
        <w:tc>
          <w:tcPr>
            <w:tcW w:w="0" w:type="auto"/>
            <w:tcBorders>
              <w:bottom w:val="single" w:sz="6" w:space="0" w:color="D6DEE8"/>
            </w:tcBorders>
            <w:tcMar>
              <w:top w:w="90" w:type="dxa"/>
              <w:left w:w="150" w:type="dxa"/>
              <w:bottom w:w="90" w:type="dxa"/>
              <w:right w:w="150" w:type="dxa"/>
            </w:tcMar>
            <w:vAlign w:val="center"/>
            <w:hideMark/>
          </w:tcPr>
          <w:p w14:paraId="6298690B" w14:textId="77777777" w:rsidR="000E2EEE" w:rsidRDefault="000E2EEE">
            <w:pPr>
              <w:jc w:val="right"/>
              <w:rPr>
                <w:sz w:val="18"/>
                <w:szCs w:val="18"/>
              </w:rPr>
            </w:pPr>
            <w:r>
              <w:rPr>
                <w:sz w:val="18"/>
                <w:szCs w:val="18"/>
              </w:rPr>
              <w:t>horse</w:t>
            </w:r>
          </w:p>
        </w:tc>
        <w:tc>
          <w:tcPr>
            <w:tcW w:w="0" w:type="auto"/>
            <w:tcBorders>
              <w:bottom w:val="single" w:sz="6" w:space="0" w:color="D6DEE8"/>
            </w:tcBorders>
            <w:tcMar>
              <w:top w:w="90" w:type="dxa"/>
              <w:left w:w="150" w:type="dxa"/>
              <w:bottom w:w="90" w:type="dxa"/>
              <w:right w:w="150" w:type="dxa"/>
            </w:tcMar>
            <w:vAlign w:val="center"/>
            <w:hideMark/>
          </w:tcPr>
          <w:p w14:paraId="0C02BC37" w14:textId="77777777" w:rsidR="000E2EEE" w:rsidRDefault="000E2EEE">
            <w:pPr>
              <w:jc w:val="right"/>
              <w:rPr>
                <w:sz w:val="18"/>
                <w:szCs w:val="18"/>
              </w:rPr>
            </w:pPr>
            <w:r>
              <w:rPr>
                <w:sz w:val="18"/>
                <w:szCs w:val="18"/>
              </w:rPr>
              <w:t>1000</w:t>
            </w:r>
          </w:p>
        </w:tc>
      </w:tr>
      <w:tr w:rsidR="000E2EEE" w14:paraId="08F141EF"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71504C9" w14:textId="77777777" w:rsidR="000E2EEE" w:rsidRDefault="000E2EEE">
            <w:pPr>
              <w:jc w:val="right"/>
              <w:rPr>
                <w:b/>
                <w:bCs/>
                <w:sz w:val="18"/>
                <w:szCs w:val="18"/>
              </w:rPr>
            </w:pPr>
            <w:r>
              <w:rPr>
                <w:b/>
                <w:bCs/>
                <w:sz w:val="18"/>
                <w:szCs w:val="18"/>
              </w:rPr>
              <w:t>8</w:t>
            </w:r>
          </w:p>
        </w:tc>
        <w:tc>
          <w:tcPr>
            <w:tcW w:w="0" w:type="auto"/>
            <w:tcBorders>
              <w:bottom w:val="single" w:sz="6" w:space="0" w:color="D6DEE8"/>
            </w:tcBorders>
            <w:tcMar>
              <w:top w:w="90" w:type="dxa"/>
              <w:left w:w="150" w:type="dxa"/>
              <w:bottom w:w="90" w:type="dxa"/>
              <w:right w:w="150" w:type="dxa"/>
            </w:tcMar>
            <w:vAlign w:val="center"/>
            <w:hideMark/>
          </w:tcPr>
          <w:p w14:paraId="0C65630C" w14:textId="77777777" w:rsidR="000E2EEE" w:rsidRDefault="000E2EEE">
            <w:pPr>
              <w:jc w:val="right"/>
              <w:rPr>
                <w:sz w:val="18"/>
                <w:szCs w:val="18"/>
              </w:rPr>
            </w:pPr>
            <w:r>
              <w:rPr>
                <w:sz w:val="18"/>
                <w:szCs w:val="18"/>
              </w:rPr>
              <w:t>ship</w:t>
            </w:r>
          </w:p>
        </w:tc>
        <w:tc>
          <w:tcPr>
            <w:tcW w:w="0" w:type="auto"/>
            <w:tcBorders>
              <w:bottom w:val="single" w:sz="6" w:space="0" w:color="D6DEE8"/>
            </w:tcBorders>
            <w:tcMar>
              <w:top w:w="90" w:type="dxa"/>
              <w:left w:w="150" w:type="dxa"/>
              <w:bottom w:w="90" w:type="dxa"/>
              <w:right w:w="150" w:type="dxa"/>
            </w:tcMar>
            <w:vAlign w:val="center"/>
            <w:hideMark/>
          </w:tcPr>
          <w:p w14:paraId="2895768A" w14:textId="77777777" w:rsidR="000E2EEE" w:rsidRDefault="000E2EEE">
            <w:pPr>
              <w:jc w:val="right"/>
              <w:rPr>
                <w:sz w:val="18"/>
                <w:szCs w:val="18"/>
              </w:rPr>
            </w:pPr>
            <w:r>
              <w:rPr>
                <w:sz w:val="18"/>
                <w:szCs w:val="18"/>
              </w:rPr>
              <w:t>1000</w:t>
            </w:r>
          </w:p>
        </w:tc>
      </w:tr>
      <w:tr w:rsidR="000E2EEE" w14:paraId="2CDB157F"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A7B3156" w14:textId="77777777" w:rsidR="000E2EEE" w:rsidRDefault="000E2EEE">
            <w:pPr>
              <w:jc w:val="right"/>
              <w:rPr>
                <w:b/>
                <w:bCs/>
                <w:sz w:val="18"/>
                <w:szCs w:val="18"/>
              </w:rPr>
            </w:pPr>
            <w:r>
              <w:rPr>
                <w:b/>
                <w:bCs/>
                <w:sz w:val="18"/>
                <w:szCs w:val="18"/>
              </w:rPr>
              <w:t>9</w:t>
            </w:r>
          </w:p>
        </w:tc>
        <w:tc>
          <w:tcPr>
            <w:tcW w:w="0" w:type="auto"/>
            <w:tcBorders>
              <w:bottom w:val="single" w:sz="6" w:space="0" w:color="D6DEE8"/>
            </w:tcBorders>
            <w:tcMar>
              <w:top w:w="90" w:type="dxa"/>
              <w:left w:w="150" w:type="dxa"/>
              <w:bottom w:w="90" w:type="dxa"/>
              <w:right w:w="150" w:type="dxa"/>
            </w:tcMar>
            <w:vAlign w:val="center"/>
            <w:hideMark/>
          </w:tcPr>
          <w:p w14:paraId="53207CF8" w14:textId="77777777" w:rsidR="000E2EEE" w:rsidRDefault="000E2EEE">
            <w:pPr>
              <w:jc w:val="right"/>
              <w:rPr>
                <w:sz w:val="18"/>
                <w:szCs w:val="18"/>
              </w:rPr>
            </w:pPr>
            <w:r>
              <w:rPr>
                <w:sz w:val="18"/>
                <w:szCs w:val="18"/>
              </w:rPr>
              <w:t>truck</w:t>
            </w:r>
          </w:p>
        </w:tc>
        <w:tc>
          <w:tcPr>
            <w:tcW w:w="0" w:type="auto"/>
            <w:tcBorders>
              <w:bottom w:val="single" w:sz="6" w:space="0" w:color="D6DEE8"/>
            </w:tcBorders>
            <w:tcMar>
              <w:top w:w="90" w:type="dxa"/>
              <w:left w:w="150" w:type="dxa"/>
              <w:bottom w:w="90" w:type="dxa"/>
              <w:right w:w="150" w:type="dxa"/>
            </w:tcMar>
            <w:vAlign w:val="center"/>
            <w:hideMark/>
          </w:tcPr>
          <w:p w14:paraId="20670FEF" w14:textId="77777777" w:rsidR="000E2EEE" w:rsidRDefault="000E2EEE">
            <w:pPr>
              <w:jc w:val="right"/>
              <w:rPr>
                <w:sz w:val="18"/>
                <w:szCs w:val="18"/>
              </w:rPr>
            </w:pPr>
            <w:r>
              <w:rPr>
                <w:sz w:val="18"/>
                <w:szCs w:val="18"/>
              </w:rPr>
              <w:t>1000</w:t>
            </w:r>
          </w:p>
        </w:tc>
      </w:tr>
    </w:tbl>
    <w:p w14:paraId="08AAF9FE" w14:textId="77777777" w:rsidR="000E2EEE" w:rsidRDefault="000E2EEE" w:rsidP="000E2EEE"/>
    <w:p w14:paraId="6BD48286" w14:textId="232CCC6B" w:rsidR="000E2EEE" w:rsidRDefault="000E2EEE" w:rsidP="000E2EEE">
      <w:r>
        <w:t xml:space="preserve">3. Model architecture Convolutional filters learn spatial patterns shared across image positions. </w:t>
      </w:r>
      <w:proofErr w:type="spellStart"/>
      <w:r>
        <w:t>ReLU</w:t>
      </w:r>
      <w:proofErr w:type="spellEnd"/>
      <w:r>
        <w:t xml:space="preserve"> introduces non-linearity. Max pooling reduces spatial resolution; Flatten converts the final feature maps to an 800-element vector. A dense layer combines features and </w:t>
      </w:r>
      <w:proofErr w:type="spellStart"/>
      <w:r>
        <w:t>softmax</w:t>
      </w:r>
      <w:proofErr w:type="spellEnd"/>
      <w:r>
        <w:t xml:space="preserve"> assigns scores to the ten classes. Adam updates weights to </w:t>
      </w:r>
      <w:proofErr w:type="spellStart"/>
      <w:r>
        <w:t>minimise</w:t>
      </w:r>
      <w:proofErr w:type="spellEnd"/>
      <w:r>
        <w:t xml:space="preserve"> categorical cross-entropy. </w:t>
      </w:r>
      <w:proofErr w:type="spellStart"/>
      <w:r>
        <w:t>Softmax</w:t>
      </w:r>
      <w:proofErr w:type="spellEnd"/>
      <w:r>
        <w:t xml:space="preserve"> scores sum to one, but are not automatically calibrated estimates of correctness.</w:t>
      </w:r>
    </w:p>
    <w:p w14:paraId="52A04344" w14:textId="77777777" w:rsidR="000E2EEE" w:rsidRDefault="000E2EEE" w:rsidP="000E2EEE">
      <w:r>
        <w:t>Python cell 3</w:t>
      </w:r>
    </w:p>
    <w:p w14:paraId="694179D1" w14:textId="77777777" w:rsidR="000E2EEE" w:rsidRDefault="000E2EEE" w:rsidP="000E2EEE">
      <w:pPr>
        <w:pStyle w:val="HTMLPreformatted"/>
        <w:shd w:val="clear" w:color="auto" w:fill="F1F5F9"/>
        <w:rPr>
          <w:color w:val="16243A"/>
          <w:sz w:val="18"/>
          <w:szCs w:val="18"/>
        </w:rPr>
      </w:pPr>
      <w:r>
        <w:rPr>
          <w:color w:val="16243A"/>
          <w:sz w:val="18"/>
          <w:szCs w:val="18"/>
        </w:rPr>
        <w:t>Model: "cifar10_tutorial_cnn"</w:t>
      </w:r>
    </w:p>
    <w:p w14:paraId="0FEB3945" w14:textId="77777777" w:rsidR="000E2EEE" w:rsidRDefault="000E2EEE" w:rsidP="000E2EEE">
      <w:pPr>
        <w:pStyle w:val="HTMLPreformatted"/>
        <w:shd w:val="clear" w:color="auto" w:fill="F1F5F9"/>
        <w:rPr>
          <w:color w:val="16243A"/>
          <w:sz w:val="18"/>
          <w:szCs w:val="18"/>
        </w:rPr>
      </w:pPr>
      <w:r>
        <w:rPr>
          <w:rFonts w:ascii="MS Mincho" w:eastAsia="MS Mincho" w:hAnsi="MS Mincho" w:cs="MS Mincho" w:hint="eastAsia"/>
          <w:color w:val="16243A"/>
          <w:sz w:val="18"/>
          <w:szCs w:val="18"/>
        </w:rPr>
        <w:t>┏━━━━━━━━━━━━━━━━━━━━━━━━━━━━━━━━━┳━━━━━━━━━━━━━━━━━━━━━━━━┳━━━━━━━━━━━━━━━┓</w:t>
      </w:r>
    </w:p>
    <w:p w14:paraId="4E00C696" w14:textId="77777777" w:rsidR="000E2EEE" w:rsidRDefault="000E2EEE" w:rsidP="000E2EEE">
      <w:pPr>
        <w:pStyle w:val="HTMLPreformatted"/>
        <w:shd w:val="clear" w:color="auto" w:fill="F1F5F9"/>
        <w:rPr>
          <w:color w:val="16243A"/>
          <w:sz w:val="18"/>
          <w:szCs w:val="18"/>
        </w:rPr>
      </w:pPr>
      <w:r>
        <w:rPr>
          <w:rFonts w:ascii="MS Mincho" w:eastAsia="MS Mincho" w:hAnsi="MS Mincho" w:cs="MS Mincho" w:hint="eastAsia"/>
          <w:color w:val="16243A"/>
          <w:sz w:val="18"/>
          <w:szCs w:val="18"/>
        </w:rPr>
        <w:t>┃</w:t>
      </w:r>
      <w:r>
        <w:rPr>
          <w:color w:val="16243A"/>
          <w:sz w:val="18"/>
          <w:szCs w:val="18"/>
        </w:rPr>
        <w:t xml:space="preserve"> Layer (</w:t>
      </w:r>
      <w:proofErr w:type="gramStart"/>
      <w:r>
        <w:rPr>
          <w:color w:val="16243A"/>
          <w:sz w:val="18"/>
          <w:szCs w:val="18"/>
        </w:rPr>
        <w:t xml:space="preserve">type)   </w:t>
      </w:r>
      <w:proofErr w:type="gramEnd"/>
      <w:r>
        <w:rPr>
          <w:color w:val="16243A"/>
          <w:sz w:val="18"/>
          <w:szCs w:val="18"/>
        </w:rPr>
        <w:t xml:space="preserve">                 </w:t>
      </w:r>
      <w:r>
        <w:rPr>
          <w:rFonts w:ascii="MS Mincho" w:eastAsia="MS Mincho" w:hAnsi="MS Mincho" w:cs="MS Mincho" w:hint="eastAsia"/>
          <w:color w:val="16243A"/>
          <w:sz w:val="18"/>
          <w:szCs w:val="18"/>
        </w:rPr>
        <w:t>┃</w:t>
      </w:r>
      <w:r>
        <w:rPr>
          <w:color w:val="16243A"/>
          <w:sz w:val="18"/>
          <w:szCs w:val="18"/>
        </w:rPr>
        <w:t xml:space="preserve"> Output Shape           </w:t>
      </w:r>
      <w:r>
        <w:rPr>
          <w:rFonts w:ascii="MS Mincho" w:eastAsia="MS Mincho" w:hAnsi="MS Mincho" w:cs="MS Mincho" w:hint="eastAsia"/>
          <w:color w:val="16243A"/>
          <w:sz w:val="18"/>
          <w:szCs w:val="18"/>
        </w:rPr>
        <w:t>┃</w:t>
      </w:r>
      <w:r>
        <w:rPr>
          <w:color w:val="16243A"/>
          <w:sz w:val="18"/>
          <w:szCs w:val="18"/>
        </w:rPr>
        <w:t xml:space="preserve">       Param # </w:t>
      </w:r>
      <w:r>
        <w:rPr>
          <w:rFonts w:ascii="MS Mincho" w:eastAsia="MS Mincho" w:hAnsi="MS Mincho" w:cs="MS Mincho" w:hint="eastAsia"/>
          <w:color w:val="16243A"/>
          <w:sz w:val="18"/>
          <w:szCs w:val="18"/>
        </w:rPr>
        <w:t>┃</w:t>
      </w:r>
    </w:p>
    <w:p w14:paraId="0ECF3D04" w14:textId="77777777" w:rsidR="000E2EEE" w:rsidRDefault="000E2EEE" w:rsidP="000E2EEE">
      <w:pPr>
        <w:pStyle w:val="HTMLPreformatted"/>
        <w:shd w:val="clear" w:color="auto" w:fill="F1F5F9"/>
        <w:rPr>
          <w:color w:val="16243A"/>
          <w:sz w:val="18"/>
          <w:szCs w:val="18"/>
        </w:rPr>
      </w:pPr>
      <w:r>
        <w:rPr>
          <w:rFonts w:ascii="MS Mincho" w:eastAsia="MS Mincho" w:hAnsi="MS Mincho" w:cs="MS Mincho" w:hint="eastAsia"/>
          <w:color w:val="16243A"/>
          <w:sz w:val="18"/>
          <w:szCs w:val="18"/>
        </w:rPr>
        <w:t>┡━━━━━━━━━━━━━━━━━━━━━━━━━━━━━━━━━╇━━━━━━━━━━━━━━━━━━━━━━━━╇━━━━━━━━━━━━━━━┩</w:t>
      </w:r>
    </w:p>
    <w:p w14:paraId="3F6471BC" w14:textId="77777777" w:rsidR="000E2EEE" w:rsidRDefault="000E2EEE" w:rsidP="000E2EEE">
      <w:pPr>
        <w:pStyle w:val="HTMLPreformatted"/>
        <w:shd w:val="clear" w:color="auto" w:fill="F1F5F9"/>
        <w:rPr>
          <w:color w:val="16243A"/>
          <w:sz w:val="18"/>
          <w:szCs w:val="18"/>
        </w:rPr>
      </w:pPr>
      <w:r>
        <w:rPr>
          <w:color w:val="16243A"/>
          <w:sz w:val="18"/>
          <w:szCs w:val="18"/>
        </w:rPr>
        <w:t>│ conv2d (Conv2D)                 │ (None, 29, 29, 32)     │         1,568 │</w:t>
      </w:r>
    </w:p>
    <w:p w14:paraId="0B6C0461" w14:textId="77777777" w:rsidR="000E2EEE" w:rsidRDefault="000E2EEE" w:rsidP="000E2EEE">
      <w:pPr>
        <w:pStyle w:val="HTMLPreformatted"/>
        <w:shd w:val="clear" w:color="auto" w:fill="F1F5F9"/>
        <w:rPr>
          <w:color w:val="16243A"/>
          <w:sz w:val="18"/>
          <w:szCs w:val="18"/>
        </w:rPr>
      </w:pPr>
      <w:r>
        <w:rPr>
          <w:color w:val="16243A"/>
          <w:sz w:val="18"/>
          <w:szCs w:val="18"/>
        </w:rPr>
        <w:t>├─────────────────────────────────┼────────────────────────┼───────────────┤</w:t>
      </w:r>
    </w:p>
    <w:p w14:paraId="49F0B0DD" w14:textId="77777777" w:rsidR="000E2EEE" w:rsidRDefault="000E2EEE" w:rsidP="000E2EEE">
      <w:pPr>
        <w:pStyle w:val="HTMLPreformatted"/>
        <w:shd w:val="clear" w:color="auto" w:fill="F1F5F9"/>
        <w:rPr>
          <w:color w:val="16243A"/>
          <w:sz w:val="18"/>
          <w:szCs w:val="18"/>
        </w:rPr>
      </w:pPr>
      <w:r>
        <w:rPr>
          <w:color w:val="16243A"/>
          <w:sz w:val="18"/>
          <w:szCs w:val="18"/>
        </w:rPr>
        <w:t>│ max_pooling2d (MaxPooling2D)    │ (None, 14, 14, 32)     │             0 │</w:t>
      </w:r>
    </w:p>
    <w:p w14:paraId="31BDEDE5" w14:textId="77777777" w:rsidR="000E2EEE" w:rsidRDefault="000E2EEE" w:rsidP="000E2EEE">
      <w:pPr>
        <w:pStyle w:val="HTMLPreformatted"/>
        <w:shd w:val="clear" w:color="auto" w:fill="F1F5F9"/>
        <w:rPr>
          <w:color w:val="16243A"/>
          <w:sz w:val="18"/>
          <w:szCs w:val="18"/>
        </w:rPr>
      </w:pPr>
      <w:r>
        <w:rPr>
          <w:color w:val="16243A"/>
          <w:sz w:val="18"/>
          <w:szCs w:val="18"/>
        </w:rPr>
        <w:t>├─────────────────────────────────┼────────────────────────┼───────────────┤</w:t>
      </w:r>
    </w:p>
    <w:p w14:paraId="5E5C3B56" w14:textId="77777777" w:rsidR="000E2EEE" w:rsidRDefault="000E2EEE" w:rsidP="000E2EEE">
      <w:pPr>
        <w:pStyle w:val="HTMLPreformatted"/>
        <w:shd w:val="clear" w:color="auto" w:fill="F1F5F9"/>
        <w:rPr>
          <w:color w:val="16243A"/>
          <w:sz w:val="18"/>
          <w:szCs w:val="18"/>
        </w:rPr>
      </w:pPr>
      <w:r>
        <w:rPr>
          <w:color w:val="16243A"/>
          <w:sz w:val="18"/>
          <w:szCs w:val="18"/>
        </w:rPr>
        <w:t>│ conv2d_1 (Conv2D)               │ (None, 11, 11, 32)     │        16,416 │</w:t>
      </w:r>
    </w:p>
    <w:p w14:paraId="135D4795" w14:textId="77777777" w:rsidR="000E2EEE" w:rsidRDefault="000E2EEE" w:rsidP="000E2EEE">
      <w:pPr>
        <w:pStyle w:val="HTMLPreformatted"/>
        <w:shd w:val="clear" w:color="auto" w:fill="F1F5F9"/>
        <w:rPr>
          <w:color w:val="16243A"/>
          <w:sz w:val="18"/>
          <w:szCs w:val="18"/>
        </w:rPr>
      </w:pPr>
      <w:r>
        <w:rPr>
          <w:color w:val="16243A"/>
          <w:sz w:val="18"/>
          <w:szCs w:val="18"/>
        </w:rPr>
        <w:t>├─────────────────────────────────┼────────────────────────┼───────────────┤</w:t>
      </w:r>
    </w:p>
    <w:p w14:paraId="7C8FE3D6" w14:textId="77777777" w:rsidR="000E2EEE" w:rsidRDefault="000E2EEE" w:rsidP="000E2EEE">
      <w:pPr>
        <w:pStyle w:val="HTMLPreformatted"/>
        <w:shd w:val="clear" w:color="auto" w:fill="F1F5F9"/>
        <w:rPr>
          <w:color w:val="16243A"/>
          <w:sz w:val="18"/>
          <w:szCs w:val="18"/>
        </w:rPr>
      </w:pPr>
      <w:r>
        <w:rPr>
          <w:color w:val="16243A"/>
          <w:sz w:val="18"/>
          <w:szCs w:val="18"/>
        </w:rPr>
        <w:t>│ max_pooling2d_1 (MaxPooling2D</w:t>
      </w:r>
      <w:proofErr w:type="gramStart"/>
      <w:r>
        <w:rPr>
          <w:color w:val="16243A"/>
          <w:sz w:val="18"/>
          <w:szCs w:val="18"/>
        </w:rPr>
        <w:t>)  │</w:t>
      </w:r>
      <w:proofErr w:type="gramEnd"/>
      <w:r>
        <w:rPr>
          <w:color w:val="16243A"/>
          <w:sz w:val="18"/>
          <w:szCs w:val="18"/>
        </w:rPr>
        <w:t xml:space="preserve"> (None, 5, 5, 32)       │             0 │</w:t>
      </w:r>
    </w:p>
    <w:p w14:paraId="3724783D" w14:textId="77777777" w:rsidR="000E2EEE" w:rsidRDefault="000E2EEE" w:rsidP="000E2EEE">
      <w:pPr>
        <w:pStyle w:val="HTMLPreformatted"/>
        <w:shd w:val="clear" w:color="auto" w:fill="F1F5F9"/>
        <w:rPr>
          <w:color w:val="16243A"/>
          <w:sz w:val="18"/>
          <w:szCs w:val="18"/>
        </w:rPr>
      </w:pPr>
      <w:r>
        <w:rPr>
          <w:color w:val="16243A"/>
          <w:sz w:val="18"/>
          <w:szCs w:val="18"/>
        </w:rPr>
        <w:t>├─────────────────────────────────┼────────────────────────┼───────────────┤</w:t>
      </w:r>
    </w:p>
    <w:p w14:paraId="0D257A6E" w14:textId="77777777" w:rsidR="000E2EEE" w:rsidRDefault="000E2EEE" w:rsidP="000E2EEE">
      <w:pPr>
        <w:pStyle w:val="HTMLPreformatted"/>
        <w:shd w:val="clear" w:color="auto" w:fill="F1F5F9"/>
        <w:rPr>
          <w:color w:val="16243A"/>
          <w:sz w:val="18"/>
          <w:szCs w:val="18"/>
        </w:rPr>
      </w:pPr>
      <w:r>
        <w:rPr>
          <w:color w:val="16243A"/>
          <w:sz w:val="18"/>
          <w:szCs w:val="18"/>
        </w:rPr>
        <w:t>│ flatten (</w:t>
      </w:r>
      <w:proofErr w:type="gramStart"/>
      <w:r>
        <w:rPr>
          <w:color w:val="16243A"/>
          <w:sz w:val="18"/>
          <w:szCs w:val="18"/>
        </w:rPr>
        <w:t xml:space="preserve">Flatten)   </w:t>
      </w:r>
      <w:proofErr w:type="gramEnd"/>
      <w:r>
        <w:rPr>
          <w:color w:val="16243A"/>
          <w:sz w:val="18"/>
          <w:szCs w:val="18"/>
        </w:rPr>
        <w:t xml:space="preserve">            │ (None, 800)            │             0 │</w:t>
      </w:r>
    </w:p>
    <w:p w14:paraId="71D67F43" w14:textId="77777777" w:rsidR="000E2EEE" w:rsidRDefault="000E2EEE" w:rsidP="000E2EEE">
      <w:pPr>
        <w:pStyle w:val="HTMLPreformatted"/>
        <w:shd w:val="clear" w:color="auto" w:fill="F1F5F9"/>
        <w:rPr>
          <w:color w:val="16243A"/>
          <w:sz w:val="18"/>
          <w:szCs w:val="18"/>
        </w:rPr>
      </w:pPr>
      <w:r>
        <w:rPr>
          <w:color w:val="16243A"/>
          <w:sz w:val="18"/>
          <w:szCs w:val="18"/>
        </w:rPr>
        <w:t>├─────────────────────────────────┼────────────────────────┼───────────────┤</w:t>
      </w:r>
    </w:p>
    <w:p w14:paraId="4CDD1B1C" w14:textId="77777777" w:rsidR="000E2EEE" w:rsidRDefault="000E2EEE" w:rsidP="000E2EEE">
      <w:pPr>
        <w:pStyle w:val="HTMLPreformatted"/>
        <w:shd w:val="clear" w:color="auto" w:fill="F1F5F9"/>
        <w:rPr>
          <w:color w:val="16243A"/>
          <w:sz w:val="18"/>
          <w:szCs w:val="18"/>
        </w:rPr>
      </w:pPr>
      <w:r>
        <w:rPr>
          <w:color w:val="16243A"/>
          <w:sz w:val="18"/>
          <w:szCs w:val="18"/>
        </w:rPr>
        <w:t>│ dense (</w:t>
      </w:r>
      <w:proofErr w:type="gramStart"/>
      <w:r>
        <w:rPr>
          <w:color w:val="16243A"/>
          <w:sz w:val="18"/>
          <w:szCs w:val="18"/>
        </w:rPr>
        <w:t xml:space="preserve">Dense)   </w:t>
      </w:r>
      <w:proofErr w:type="gramEnd"/>
      <w:r>
        <w:rPr>
          <w:color w:val="16243A"/>
          <w:sz w:val="18"/>
          <w:szCs w:val="18"/>
        </w:rPr>
        <w:t xml:space="preserve">                │ (None, 256)            │       205,056 │</w:t>
      </w:r>
    </w:p>
    <w:p w14:paraId="5965DF0E" w14:textId="77777777" w:rsidR="000E2EEE" w:rsidRDefault="000E2EEE" w:rsidP="000E2EEE">
      <w:pPr>
        <w:pStyle w:val="HTMLPreformatted"/>
        <w:shd w:val="clear" w:color="auto" w:fill="F1F5F9"/>
        <w:rPr>
          <w:color w:val="16243A"/>
          <w:sz w:val="18"/>
          <w:szCs w:val="18"/>
        </w:rPr>
      </w:pPr>
      <w:r>
        <w:rPr>
          <w:color w:val="16243A"/>
          <w:sz w:val="18"/>
          <w:szCs w:val="18"/>
        </w:rPr>
        <w:t>├─────────────────────────────────┼────────────────────────┼───────────────┤</w:t>
      </w:r>
    </w:p>
    <w:p w14:paraId="342B0CC7" w14:textId="77777777" w:rsidR="000E2EEE" w:rsidRDefault="000E2EEE" w:rsidP="000E2EEE">
      <w:pPr>
        <w:pStyle w:val="HTMLPreformatted"/>
        <w:shd w:val="clear" w:color="auto" w:fill="F1F5F9"/>
        <w:rPr>
          <w:color w:val="16243A"/>
          <w:sz w:val="18"/>
          <w:szCs w:val="18"/>
        </w:rPr>
      </w:pPr>
      <w:r>
        <w:rPr>
          <w:color w:val="16243A"/>
          <w:sz w:val="18"/>
          <w:szCs w:val="18"/>
        </w:rPr>
        <w:t>│ dense_1 (</w:t>
      </w:r>
      <w:proofErr w:type="gramStart"/>
      <w:r>
        <w:rPr>
          <w:color w:val="16243A"/>
          <w:sz w:val="18"/>
          <w:szCs w:val="18"/>
        </w:rPr>
        <w:t xml:space="preserve">Dense)   </w:t>
      </w:r>
      <w:proofErr w:type="gramEnd"/>
      <w:r>
        <w:rPr>
          <w:color w:val="16243A"/>
          <w:sz w:val="18"/>
          <w:szCs w:val="18"/>
        </w:rPr>
        <w:t xml:space="preserve">              │ (None, 10)             │         2,570 │</w:t>
      </w:r>
    </w:p>
    <w:p w14:paraId="72960F53" w14:textId="77777777" w:rsidR="000E2EEE" w:rsidRDefault="000E2EEE" w:rsidP="000E2EEE">
      <w:pPr>
        <w:pStyle w:val="HTMLPreformatted"/>
        <w:shd w:val="clear" w:color="auto" w:fill="F1F5F9"/>
        <w:rPr>
          <w:color w:val="16243A"/>
          <w:sz w:val="18"/>
          <w:szCs w:val="18"/>
        </w:rPr>
      </w:pPr>
      <w:r>
        <w:rPr>
          <w:color w:val="16243A"/>
          <w:sz w:val="18"/>
          <w:szCs w:val="18"/>
        </w:rPr>
        <w:t>└─────────────────────────────────┴────────────────────────┴───────────────┘</w:t>
      </w:r>
    </w:p>
    <w:p w14:paraId="01D6C59D" w14:textId="77777777" w:rsidR="000E2EEE" w:rsidRDefault="000E2EEE" w:rsidP="000E2EEE">
      <w:pPr>
        <w:pStyle w:val="HTMLPreformatted"/>
        <w:shd w:val="clear" w:color="auto" w:fill="F1F5F9"/>
        <w:rPr>
          <w:color w:val="16243A"/>
          <w:sz w:val="18"/>
          <w:szCs w:val="18"/>
        </w:rPr>
      </w:pPr>
      <w:r>
        <w:rPr>
          <w:color w:val="16243A"/>
          <w:sz w:val="18"/>
          <w:szCs w:val="18"/>
        </w:rPr>
        <w:t xml:space="preserve"> Total params: 225,610 (881.29 KB)</w:t>
      </w:r>
    </w:p>
    <w:p w14:paraId="2767BF13" w14:textId="77777777" w:rsidR="000E2EEE" w:rsidRDefault="000E2EEE" w:rsidP="000E2EEE">
      <w:pPr>
        <w:pStyle w:val="HTMLPreformatted"/>
        <w:shd w:val="clear" w:color="auto" w:fill="F1F5F9"/>
        <w:rPr>
          <w:color w:val="16243A"/>
          <w:sz w:val="18"/>
          <w:szCs w:val="18"/>
        </w:rPr>
      </w:pPr>
      <w:r>
        <w:rPr>
          <w:color w:val="16243A"/>
          <w:sz w:val="18"/>
          <w:szCs w:val="18"/>
        </w:rPr>
        <w:t xml:space="preserve"> Trainable params: 225,610 (881.29 KB)</w:t>
      </w:r>
    </w:p>
    <w:p w14:paraId="521A07BB" w14:textId="77777777" w:rsidR="000E2EEE" w:rsidRDefault="000E2EEE" w:rsidP="000E2EEE">
      <w:pPr>
        <w:pStyle w:val="HTMLPreformatted"/>
        <w:shd w:val="clear" w:color="auto" w:fill="F1F5F9"/>
        <w:rPr>
          <w:color w:val="16243A"/>
          <w:sz w:val="18"/>
          <w:szCs w:val="18"/>
        </w:rPr>
      </w:pPr>
      <w:r>
        <w:rPr>
          <w:color w:val="16243A"/>
          <w:sz w:val="18"/>
          <w:szCs w:val="18"/>
        </w:rPr>
        <w:t xml:space="preserve"> Non-trainable params: 0 (0.00 B)</w:t>
      </w:r>
    </w:p>
    <w:p w14:paraId="7B40F463" w14:textId="77777777" w:rsidR="000E2EEE" w:rsidRDefault="000E2EEE" w:rsidP="000E2EEE"/>
    <w:p w14:paraId="4BA77AE2" w14:textId="20947B0A" w:rsidR="000E2EEE" w:rsidRDefault="000E2EEE" w:rsidP="000E2EEE">
      <w:r>
        <w:t>4. Training and validation Training uses all 40,000 training images. Early stopping ends training after two successive epochs without a validation-loss improvement, then restores the best weights. Validation results guide this decision; test predictions do not. The history records all completed epochs, including epochs after the best checkpoint.</w:t>
      </w:r>
    </w:p>
    <w:p w14:paraId="732203CB" w14:textId="77777777" w:rsidR="000E2EEE" w:rsidRDefault="000E2EEE" w:rsidP="000E2EEE">
      <w:r>
        <w:t>Python cell 4</w:t>
      </w:r>
    </w:p>
    <w:p w14:paraId="7AF87ED3" w14:textId="77777777" w:rsidR="000E2EEE" w:rsidRDefault="000E2EEE" w:rsidP="000E2EEE">
      <w:pPr>
        <w:pStyle w:val="HTMLPreformatted"/>
        <w:shd w:val="clear" w:color="auto" w:fill="F1F5F9"/>
        <w:rPr>
          <w:color w:val="16243A"/>
          <w:sz w:val="18"/>
          <w:szCs w:val="18"/>
        </w:rPr>
      </w:pPr>
      <w:r>
        <w:rPr>
          <w:color w:val="16243A"/>
          <w:sz w:val="18"/>
          <w:szCs w:val="18"/>
        </w:rPr>
        <w:t xml:space="preserve">/workspace/scratch/4b70611e66a6/work/unit09_venv/lib/python3.12/site-packages/keras/src/trainers/epoch_iterator.py:74: </w:t>
      </w:r>
      <w:proofErr w:type="spellStart"/>
      <w:r>
        <w:rPr>
          <w:color w:val="16243A"/>
          <w:sz w:val="18"/>
          <w:szCs w:val="18"/>
        </w:rPr>
        <w:t>UserWarning</w:t>
      </w:r>
      <w:proofErr w:type="spellEnd"/>
      <w:r>
        <w:rPr>
          <w:color w:val="16243A"/>
          <w:sz w:val="18"/>
          <w:szCs w:val="18"/>
        </w:rPr>
        <w:t xml:space="preserve">: `shuffle=True` was passed, but will be ignored since the data `x` was provided as a </w:t>
      </w:r>
      <w:proofErr w:type="spellStart"/>
      <w:r>
        <w:rPr>
          <w:color w:val="16243A"/>
          <w:sz w:val="18"/>
          <w:szCs w:val="18"/>
        </w:rPr>
        <w:t>tf.</w:t>
      </w:r>
      <w:proofErr w:type="gramStart"/>
      <w:r>
        <w:rPr>
          <w:color w:val="16243A"/>
          <w:sz w:val="18"/>
          <w:szCs w:val="18"/>
        </w:rPr>
        <w:t>data.Dataset</w:t>
      </w:r>
      <w:proofErr w:type="spellEnd"/>
      <w:proofErr w:type="gramEnd"/>
      <w:r>
        <w:rPr>
          <w:color w:val="16243A"/>
          <w:sz w:val="18"/>
          <w:szCs w:val="18"/>
        </w:rPr>
        <w:t xml:space="preserve">. The Dataset is expected to already be shuffled (via </w:t>
      </w:r>
      <w:proofErr w:type="gramStart"/>
      <w:r>
        <w:rPr>
          <w:color w:val="16243A"/>
          <w:sz w:val="18"/>
          <w:szCs w:val="18"/>
        </w:rPr>
        <w:t>`.shuffle</w:t>
      </w:r>
      <w:proofErr w:type="gramEnd"/>
      <w:r>
        <w:rPr>
          <w:color w:val="16243A"/>
          <w:sz w:val="18"/>
          <w:szCs w:val="18"/>
        </w:rPr>
        <w:t>(</w:t>
      </w:r>
      <w:proofErr w:type="spellStart"/>
      <w:r>
        <w:rPr>
          <w:color w:val="16243A"/>
          <w:sz w:val="18"/>
          <w:szCs w:val="18"/>
        </w:rPr>
        <w:t>buffer_</w:t>
      </w:r>
      <w:proofErr w:type="gramStart"/>
      <w:r>
        <w:rPr>
          <w:color w:val="16243A"/>
          <w:sz w:val="18"/>
          <w:szCs w:val="18"/>
        </w:rPr>
        <w:t>size</w:t>
      </w:r>
      <w:proofErr w:type="spellEnd"/>
      <w:r>
        <w:rPr>
          <w:color w:val="16243A"/>
          <w:sz w:val="18"/>
          <w:szCs w:val="18"/>
        </w:rPr>
        <w:t>)`</w:t>
      </w:r>
      <w:proofErr w:type="gramEnd"/>
      <w:r>
        <w:rPr>
          <w:color w:val="16243A"/>
          <w:sz w:val="18"/>
          <w:szCs w:val="18"/>
        </w:rPr>
        <w:t>).</w:t>
      </w:r>
    </w:p>
    <w:p w14:paraId="2A265D10" w14:textId="77777777" w:rsidR="000E2EEE" w:rsidRDefault="000E2EEE" w:rsidP="000E2EEE">
      <w:pPr>
        <w:pStyle w:val="HTMLPreformatted"/>
        <w:shd w:val="clear" w:color="auto" w:fill="F1F5F9"/>
        <w:rPr>
          <w:color w:val="16243A"/>
          <w:sz w:val="18"/>
          <w:szCs w:val="18"/>
        </w:rPr>
      </w:pPr>
      <w:r>
        <w:rPr>
          <w:color w:val="16243A"/>
          <w:sz w:val="18"/>
          <w:szCs w:val="18"/>
        </w:rPr>
        <w:t xml:space="preserve">  </w:t>
      </w:r>
      <w:proofErr w:type="spellStart"/>
      <w:r>
        <w:rPr>
          <w:color w:val="16243A"/>
          <w:sz w:val="18"/>
          <w:szCs w:val="18"/>
        </w:rPr>
        <w:t>self.data_adapter</w:t>
      </w:r>
      <w:proofErr w:type="spellEnd"/>
      <w:r>
        <w:rPr>
          <w:color w:val="16243A"/>
          <w:sz w:val="18"/>
          <w:szCs w:val="18"/>
        </w:rPr>
        <w:t xml:space="preserve"> = </w:t>
      </w:r>
      <w:proofErr w:type="spellStart"/>
      <w:r>
        <w:rPr>
          <w:color w:val="16243A"/>
          <w:sz w:val="18"/>
          <w:szCs w:val="18"/>
        </w:rPr>
        <w:t>data_adapters.get_data_</w:t>
      </w:r>
      <w:proofErr w:type="gramStart"/>
      <w:r>
        <w:rPr>
          <w:color w:val="16243A"/>
          <w:sz w:val="18"/>
          <w:szCs w:val="18"/>
        </w:rPr>
        <w:t>adapter</w:t>
      </w:r>
      <w:proofErr w:type="spellEnd"/>
      <w:r>
        <w:rPr>
          <w:color w:val="16243A"/>
          <w:sz w:val="18"/>
          <w:szCs w:val="18"/>
        </w:rPr>
        <w:t>(</w:t>
      </w:r>
      <w:proofErr w:type="gramEnd"/>
    </w:p>
    <w:p w14:paraId="1CCD04C2" w14:textId="77777777" w:rsidR="000E2EEE" w:rsidRDefault="000E2EEE" w:rsidP="000E2EEE">
      <w:pPr>
        <w:pStyle w:val="HTMLPreformatted"/>
        <w:shd w:val="clear" w:color="auto" w:fill="F1F5F9"/>
        <w:rPr>
          <w:color w:val="16243A"/>
          <w:sz w:val="18"/>
          <w:szCs w:val="18"/>
        </w:rPr>
      </w:pPr>
      <w:r>
        <w:rPr>
          <w:color w:val="16243A"/>
          <w:sz w:val="18"/>
          <w:szCs w:val="18"/>
        </w:rPr>
        <w:t>Epoch 1/25</w:t>
      </w:r>
    </w:p>
    <w:p w14:paraId="003C4712" w14:textId="77777777" w:rsidR="000E2EEE" w:rsidRDefault="000E2EEE" w:rsidP="000E2EEE">
      <w:pPr>
        <w:pStyle w:val="HTMLPreformatted"/>
        <w:shd w:val="clear" w:color="auto" w:fill="F1F5F9"/>
        <w:rPr>
          <w:color w:val="16243A"/>
          <w:sz w:val="18"/>
          <w:szCs w:val="18"/>
        </w:rPr>
      </w:pPr>
      <w:r>
        <w:rPr>
          <w:color w:val="16243A"/>
          <w:sz w:val="18"/>
          <w:szCs w:val="18"/>
        </w:rPr>
        <w:t xml:space="preserve">1250/1250 - 12s - 10ms/step - accuracy: 0.4424 - loss: 1.5427 - </w:t>
      </w:r>
      <w:proofErr w:type="spellStart"/>
      <w:r>
        <w:rPr>
          <w:color w:val="16243A"/>
          <w:sz w:val="18"/>
          <w:szCs w:val="18"/>
        </w:rPr>
        <w:t>val_accuracy</w:t>
      </w:r>
      <w:proofErr w:type="spellEnd"/>
      <w:r>
        <w:rPr>
          <w:color w:val="16243A"/>
          <w:sz w:val="18"/>
          <w:szCs w:val="18"/>
        </w:rPr>
        <w:t xml:space="preserve">: 0.5307 - </w:t>
      </w:r>
      <w:proofErr w:type="spellStart"/>
      <w:r>
        <w:rPr>
          <w:color w:val="16243A"/>
          <w:sz w:val="18"/>
          <w:szCs w:val="18"/>
        </w:rPr>
        <w:t>val_loss</w:t>
      </w:r>
      <w:proofErr w:type="spellEnd"/>
      <w:r>
        <w:rPr>
          <w:color w:val="16243A"/>
          <w:sz w:val="18"/>
          <w:szCs w:val="18"/>
        </w:rPr>
        <w:t>: 1.3055</w:t>
      </w:r>
    </w:p>
    <w:p w14:paraId="237F20AF" w14:textId="77777777" w:rsidR="000E2EEE" w:rsidRDefault="000E2EEE" w:rsidP="000E2EEE">
      <w:pPr>
        <w:pStyle w:val="HTMLPreformatted"/>
        <w:shd w:val="clear" w:color="auto" w:fill="F1F5F9"/>
        <w:rPr>
          <w:color w:val="16243A"/>
          <w:sz w:val="18"/>
          <w:szCs w:val="18"/>
        </w:rPr>
      </w:pPr>
      <w:r>
        <w:rPr>
          <w:color w:val="16243A"/>
          <w:sz w:val="18"/>
          <w:szCs w:val="18"/>
        </w:rPr>
        <w:t>Epoch 2/25</w:t>
      </w:r>
    </w:p>
    <w:p w14:paraId="5F159451" w14:textId="77777777" w:rsidR="000E2EEE" w:rsidRDefault="000E2EEE" w:rsidP="000E2EEE">
      <w:pPr>
        <w:pStyle w:val="HTMLPreformatted"/>
        <w:shd w:val="clear" w:color="auto" w:fill="F1F5F9"/>
        <w:rPr>
          <w:color w:val="16243A"/>
          <w:sz w:val="18"/>
          <w:szCs w:val="18"/>
        </w:rPr>
      </w:pPr>
      <w:r>
        <w:rPr>
          <w:color w:val="16243A"/>
          <w:sz w:val="18"/>
          <w:szCs w:val="18"/>
        </w:rPr>
        <w:t xml:space="preserve">1250/1250 - 9s - 7ms/step - accuracy: 0.5739 - loss: 1.2065 - </w:t>
      </w:r>
      <w:proofErr w:type="spellStart"/>
      <w:r>
        <w:rPr>
          <w:color w:val="16243A"/>
          <w:sz w:val="18"/>
          <w:szCs w:val="18"/>
        </w:rPr>
        <w:t>val_accuracy</w:t>
      </w:r>
      <w:proofErr w:type="spellEnd"/>
      <w:r>
        <w:rPr>
          <w:color w:val="16243A"/>
          <w:sz w:val="18"/>
          <w:szCs w:val="18"/>
        </w:rPr>
        <w:t xml:space="preserve">: 0.6091 - </w:t>
      </w:r>
      <w:proofErr w:type="spellStart"/>
      <w:r>
        <w:rPr>
          <w:color w:val="16243A"/>
          <w:sz w:val="18"/>
          <w:szCs w:val="18"/>
        </w:rPr>
        <w:t>val_loss</w:t>
      </w:r>
      <w:proofErr w:type="spellEnd"/>
      <w:r>
        <w:rPr>
          <w:color w:val="16243A"/>
          <w:sz w:val="18"/>
          <w:szCs w:val="18"/>
        </w:rPr>
        <w:t>: 1.1232</w:t>
      </w:r>
    </w:p>
    <w:p w14:paraId="59E7DF3C" w14:textId="77777777" w:rsidR="000E2EEE" w:rsidRDefault="000E2EEE" w:rsidP="000E2EEE">
      <w:pPr>
        <w:pStyle w:val="HTMLPreformatted"/>
        <w:shd w:val="clear" w:color="auto" w:fill="F1F5F9"/>
        <w:rPr>
          <w:color w:val="16243A"/>
          <w:sz w:val="18"/>
          <w:szCs w:val="18"/>
        </w:rPr>
      </w:pPr>
      <w:r>
        <w:rPr>
          <w:color w:val="16243A"/>
          <w:sz w:val="18"/>
          <w:szCs w:val="18"/>
        </w:rPr>
        <w:t>Epoch 3/25</w:t>
      </w:r>
    </w:p>
    <w:p w14:paraId="2F6BEBA5" w14:textId="77777777" w:rsidR="000E2EEE" w:rsidRDefault="000E2EEE" w:rsidP="000E2EEE">
      <w:pPr>
        <w:pStyle w:val="HTMLPreformatted"/>
        <w:shd w:val="clear" w:color="auto" w:fill="F1F5F9"/>
        <w:rPr>
          <w:color w:val="16243A"/>
          <w:sz w:val="18"/>
          <w:szCs w:val="18"/>
        </w:rPr>
      </w:pPr>
      <w:r>
        <w:rPr>
          <w:color w:val="16243A"/>
          <w:sz w:val="18"/>
          <w:szCs w:val="18"/>
        </w:rPr>
        <w:t xml:space="preserve">1250/1250 - 9s - 7ms/step - accuracy: 0.6349 - loss: 1.0406 - </w:t>
      </w:r>
      <w:proofErr w:type="spellStart"/>
      <w:r>
        <w:rPr>
          <w:color w:val="16243A"/>
          <w:sz w:val="18"/>
          <w:szCs w:val="18"/>
        </w:rPr>
        <w:t>val_accuracy</w:t>
      </w:r>
      <w:proofErr w:type="spellEnd"/>
      <w:r>
        <w:rPr>
          <w:color w:val="16243A"/>
          <w:sz w:val="18"/>
          <w:szCs w:val="18"/>
        </w:rPr>
        <w:t xml:space="preserve">: 0.6383 - </w:t>
      </w:r>
      <w:proofErr w:type="spellStart"/>
      <w:r>
        <w:rPr>
          <w:color w:val="16243A"/>
          <w:sz w:val="18"/>
          <w:szCs w:val="18"/>
        </w:rPr>
        <w:t>val_loss</w:t>
      </w:r>
      <w:proofErr w:type="spellEnd"/>
      <w:r>
        <w:rPr>
          <w:color w:val="16243A"/>
          <w:sz w:val="18"/>
          <w:szCs w:val="18"/>
        </w:rPr>
        <w:t>: 1.0394</w:t>
      </w:r>
    </w:p>
    <w:p w14:paraId="5A3BF387" w14:textId="77777777" w:rsidR="000E2EEE" w:rsidRDefault="000E2EEE" w:rsidP="000E2EEE">
      <w:pPr>
        <w:pStyle w:val="HTMLPreformatted"/>
        <w:shd w:val="clear" w:color="auto" w:fill="F1F5F9"/>
        <w:rPr>
          <w:color w:val="16243A"/>
          <w:sz w:val="18"/>
          <w:szCs w:val="18"/>
        </w:rPr>
      </w:pPr>
      <w:r>
        <w:rPr>
          <w:color w:val="16243A"/>
          <w:sz w:val="18"/>
          <w:szCs w:val="18"/>
        </w:rPr>
        <w:lastRenderedPageBreak/>
        <w:t>Epoch 4/25</w:t>
      </w:r>
    </w:p>
    <w:p w14:paraId="48FA7309" w14:textId="77777777" w:rsidR="000E2EEE" w:rsidRDefault="000E2EEE" w:rsidP="000E2EEE">
      <w:pPr>
        <w:pStyle w:val="HTMLPreformatted"/>
        <w:shd w:val="clear" w:color="auto" w:fill="F1F5F9"/>
        <w:rPr>
          <w:color w:val="16243A"/>
          <w:sz w:val="18"/>
          <w:szCs w:val="18"/>
        </w:rPr>
      </w:pPr>
      <w:r>
        <w:rPr>
          <w:color w:val="16243A"/>
          <w:sz w:val="18"/>
          <w:szCs w:val="18"/>
        </w:rPr>
        <w:t xml:space="preserve">1250/1250 - 9s - 8ms/step - accuracy: 0.6801 - loss: 0.9234 - </w:t>
      </w:r>
      <w:proofErr w:type="spellStart"/>
      <w:r>
        <w:rPr>
          <w:color w:val="16243A"/>
          <w:sz w:val="18"/>
          <w:szCs w:val="18"/>
        </w:rPr>
        <w:t>val_accuracy</w:t>
      </w:r>
      <w:proofErr w:type="spellEnd"/>
      <w:r>
        <w:rPr>
          <w:color w:val="16243A"/>
          <w:sz w:val="18"/>
          <w:szCs w:val="18"/>
        </w:rPr>
        <w:t xml:space="preserve">: 0.6633 - </w:t>
      </w:r>
      <w:proofErr w:type="spellStart"/>
      <w:r>
        <w:rPr>
          <w:color w:val="16243A"/>
          <w:sz w:val="18"/>
          <w:szCs w:val="18"/>
        </w:rPr>
        <w:t>val_loss</w:t>
      </w:r>
      <w:proofErr w:type="spellEnd"/>
      <w:r>
        <w:rPr>
          <w:color w:val="16243A"/>
          <w:sz w:val="18"/>
          <w:szCs w:val="18"/>
        </w:rPr>
        <w:t>: 0.9798</w:t>
      </w:r>
    </w:p>
    <w:p w14:paraId="4B1BF6D0" w14:textId="77777777" w:rsidR="000E2EEE" w:rsidRDefault="000E2EEE" w:rsidP="000E2EEE">
      <w:pPr>
        <w:pStyle w:val="HTMLPreformatted"/>
        <w:shd w:val="clear" w:color="auto" w:fill="F1F5F9"/>
        <w:rPr>
          <w:color w:val="16243A"/>
          <w:sz w:val="18"/>
          <w:szCs w:val="18"/>
        </w:rPr>
      </w:pPr>
      <w:r>
        <w:rPr>
          <w:color w:val="16243A"/>
          <w:sz w:val="18"/>
          <w:szCs w:val="18"/>
        </w:rPr>
        <w:t>Epoch 5/25</w:t>
      </w:r>
    </w:p>
    <w:p w14:paraId="0AD85B8A" w14:textId="77777777" w:rsidR="000E2EEE" w:rsidRDefault="000E2EEE" w:rsidP="000E2EEE">
      <w:pPr>
        <w:pStyle w:val="HTMLPreformatted"/>
        <w:shd w:val="clear" w:color="auto" w:fill="F1F5F9"/>
        <w:rPr>
          <w:color w:val="16243A"/>
          <w:sz w:val="18"/>
          <w:szCs w:val="18"/>
        </w:rPr>
      </w:pPr>
      <w:r>
        <w:rPr>
          <w:color w:val="16243A"/>
          <w:sz w:val="18"/>
          <w:szCs w:val="18"/>
        </w:rPr>
        <w:t xml:space="preserve">1250/1250 - 9s - 7ms/step - accuracy: 0.7135 - loss: 0.8243 - </w:t>
      </w:r>
      <w:proofErr w:type="spellStart"/>
      <w:r>
        <w:rPr>
          <w:color w:val="16243A"/>
          <w:sz w:val="18"/>
          <w:szCs w:val="18"/>
        </w:rPr>
        <w:t>val_accuracy</w:t>
      </w:r>
      <w:proofErr w:type="spellEnd"/>
      <w:r>
        <w:rPr>
          <w:color w:val="16243A"/>
          <w:sz w:val="18"/>
          <w:szCs w:val="18"/>
        </w:rPr>
        <w:t xml:space="preserve">: 0.6579 - </w:t>
      </w:r>
      <w:proofErr w:type="spellStart"/>
      <w:r>
        <w:rPr>
          <w:color w:val="16243A"/>
          <w:sz w:val="18"/>
          <w:szCs w:val="18"/>
        </w:rPr>
        <w:t>val_loss</w:t>
      </w:r>
      <w:proofErr w:type="spellEnd"/>
      <w:r>
        <w:rPr>
          <w:color w:val="16243A"/>
          <w:sz w:val="18"/>
          <w:szCs w:val="18"/>
        </w:rPr>
        <w:t>: 0.9886</w:t>
      </w:r>
    </w:p>
    <w:p w14:paraId="293C65AC" w14:textId="77777777" w:rsidR="000E2EEE" w:rsidRDefault="000E2EEE" w:rsidP="000E2EEE">
      <w:pPr>
        <w:pStyle w:val="HTMLPreformatted"/>
        <w:shd w:val="clear" w:color="auto" w:fill="F1F5F9"/>
        <w:rPr>
          <w:color w:val="16243A"/>
          <w:sz w:val="18"/>
          <w:szCs w:val="18"/>
        </w:rPr>
      </w:pPr>
      <w:r>
        <w:rPr>
          <w:color w:val="16243A"/>
          <w:sz w:val="18"/>
          <w:szCs w:val="18"/>
        </w:rPr>
        <w:t>Epoch 6/25</w:t>
      </w:r>
    </w:p>
    <w:p w14:paraId="0D15353B" w14:textId="77777777" w:rsidR="000E2EEE" w:rsidRDefault="000E2EEE" w:rsidP="000E2EEE">
      <w:pPr>
        <w:pStyle w:val="HTMLPreformatted"/>
        <w:shd w:val="clear" w:color="auto" w:fill="F1F5F9"/>
        <w:rPr>
          <w:color w:val="16243A"/>
          <w:sz w:val="18"/>
          <w:szCs w:val="18"/>
        </w:rPr>
      </w:pPr>
      <w:r>
        <w:rPr>
          <w:color w:val="16243A"/>
          <w:sz w:val="18"/>
          <w:szCs w:val="18"/>
        </w:rPr>
        <w:t xml:space="preserve">1250/1250 - 9s - 7ms/step - accuracy: 0.7431 - loss: 0.7418 - </w:t>
      </w:r>
      <w:proofErr w:type="spellStart"/>
      <w:r>
        <w:rPr>
          <w:color w:val="16243A"/>
          <w:sz w:val="18"/>
          <w:szCs w:val="18"/>
        </w:rPr>
        <w:t>val_accuracy</w:t>
      </w:r>
      <w:proofErr w:type="spellEnd"/>
      <w:r>
        <w:rPr>
          <w:color w:val="16243A"/>
          <w:sz w:val="18"/>
          <w:szCs w:val="18"/>
        </w:rPr>
        <w:t xml:space="preserve">: 0.6643 - </w:t>
      </w:r>
      <w:proofErr w:type="spellStart"/>
      <w:r>
        <w:rPr>
          <w:color w:val="16243A"/>
          <w:sz w:val="18"/>
          <w:szCs w:val="18"/>
        </w:rPr>
        <w:t>val_loss</w:t>
      </w:r>
      <w:proofErr w:type="spellEnd"/>
      <w:r>
        <w:rPr>
          <w:color w:val="16243A"/>
          <w:sz w:val="18"/>
          <w:szCs w:val="18"/>
        </w:rPr>
        <w:t>: 1.0034</w:t>
      </w:r>
    </w:p>
    <w:p w14:paraId="01A7BF53" w14:textId="77777777" w:rsidR="000E2EEE" w:rsidRDefault="000E2EEE" w:rsidP="000E2EEE">
      <w:pPr>
        <w:pStyle w:val="HTMLPreformatted"/>
        <w:shd w:val="clear" w:color="auto" w:fill="F1F5F9"/>
        <w:rPr>
          <w:color w:val="16243A"/>
          <w:sz w:val="18"/>
          <w:szCs w:val="18"/>
        </w:rPr>
      </w:pPr>
      <w:r>
        <w:rPr>
          <w:color w:val="16243A"/>
          <w:sz w:val="18"/>
          <w:szCs w:val="18"/>
        </w:rPr>
        <w:t>Completed epochs: 6 | Best validation-loss epoch: 4</w:t>
      </w:r>
    </w:p>
    <w:p w14:paraId="1B63910C" w14:textId="77777777" w:rsidR="000E2EEE" w:rsidRDefault="000E2EEE" w:rsidP="000E2EEE">
      <w:pPr>
        <w:pStyle w:val="HTMLPreformatted"/>
        <w:shd w:val="clear" w:color="auto" w:fill="F1F5F9"/>
        <w:rPr>
          <w:color w:val="16243A"/>
          <w:sz w:val="18"/>
          <w:szCs w:val="18"/>
        </w:rPr>
      </w:pPr>
      <w:r>
        <w:rPr>
          <w:color w:val="16243A"/>
          <w:sz w:val="18"/>
          <w:szCs w:val="18"/>
        </w:rPr>
        <w:t>Training time in seconds: 56.8</w:t>
      </w:r>
    </w:p>
    <w:tbl>
      <w:tblPr>
        <w:tblW w:w="0" w:type="auto"/>
        <w:tblCellMar>
          <w:top w:w="15" w:type="dxa"/>
          <w:left w:w="15" w:type="dxa"/>
          <w:bottom w:w="15" w:type="dxa"/>
          <w:right w:w="15" w:type="dxa"/>
        </w:tblCellMar>
        <w:tblLook w:val="04A0" w:firstRow="1" w:lastRow="0" w:firstColumn="1" w:lastColumn="0" w:noHBand="0" w:noVBand="1"/>
      </w:tblPr>
      <w:tblGrid>
        <w:gridCol w:w="750"/>
        <w:gridCol w:w="990"/>
        <w:gridCol w:w="885"/>
        <w:gridCol w:w="1310"/>
        <w:gridCol w:w="901"/>
      </w:tblGrid>
      <w:tr w:rsidR="000E2EEE" w14:paraId="02EE9EC2"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5C02E2F" w14:textId="77777777" w:rsidR="000E2EEE" w:rsidRDefault="000E2EEE"/>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8B8A896" w14:textId="77777777" w:rsidR="000E2EEE" w:rsidRDefault="000E2EEE">
            <w:pPr>
              <w:jc w:val="right"/>
              <w:rPr>
                <w:b/>
                <w:bCs/>
                <w:sz w:val="18"/>
                <w:szCs w:val="18"/>
              </w:rPr>
            </w:pPr>
            <w:r>
              <w:rPr>
                <w:b/>
                <w:bCs/>
                <w:sz w:val="18"/>
                <w:szCs w:val="18"/>
              </w:rPr>
              <w:t>accuracy</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F286D1D" w14:textId="77777777" w:rsidR="000E2EEE" w:rsidRDefault="000E2EEE">
            <w:pPr>
              <w:jc w:val="right"/>
              <w:rPr>
                <w:b/>
                <w:bCs/>
                <w:sz w:val="18"/>
                <w:szCs w:val="18"/>
              </w:rPr>
            </w:pPr>
            <w:r>
              <w:rPr>
                <w:b/>
                <w:bCs/>
                <w:sz w:val="18"/>
                <w:szCs w:val="18"/>
              </w:rPr>
              <w:t>loss</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CEEDD94" w14:textId="77777777" w:rsidR="000E2EEE" w:rsidRDefault="000E2EEE">
            <w:pPr>
              <w:jc w:val="right"/>
              <w:rPr>
                <w:b/>
                <w:bCs/>
                <w:sz w:val="18"/>
                <w:szCs w:val="18"/>
              </w:rPr>
            </w:pPr>
            <w:proofErr w:type="spellStart"/>
            <w:r>
              <w:rPr>
                <w:b/>
                <w:bCs/>
                <w:sz w:val="18"/>
                <w:szCs w:val="18"/>
              </w:rPr>
              <w:t>val_accuracy</w:t>
            </w:r>
            <w:proofErr w:type="spellEnd"/>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2B7741E" w14:textId="77777777" w:rsidR="000E2EEE" w:rsidRDefault="000E2EEE">
            <w:pPr>
              <w:jc w:val="right"/>
              <w:rPr>
                <w:b/>
                <w:bCs/>
                <w:sz w:val="18"/>
                <w:szCs w:val="18"/>
              </w:rPr>
            </w:pPr>
            <w:proofErr w:type="spellStart"/>
            <w:r>
              <w:rPr>
                <w:b/>
                <w:bCs/>
                <w:sz w:val="18"/>
                <w:szCs w:val="18"/>
              </w:rPr>
              <w:t>val_loss</w:t>
            </w:r>
            <w:proofErr w:type="spellEnd"/>
          </w:p>
        </w:tc>
      </w:tr>
      <w:tr w:rsidR="000E2EEE" w14:paraId="285EFDFC"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74D35B2" w14:textId="77777777" w:rsidR="000E2EEE" w:rsidRDefault="000E2EEE">
            <w:pPr>
              <w:jc w:val="right"/>
              <w:rPr>
                <w:b/>
                <w:bCs/>
                <w:sz w:val="18"/>
                <w:szCs w:val="18"/>
              </w:rPr>
            </w:pPr>
            <w:r>
              <w:rPr>
                <w:b/>
                <w:bCs/>
                <w:sz w:val="18"/>
                <w:szCs w:val="18"/>
              </w:rPr>
              <w:t>epoch</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811B082" w14:textId="77777777" w:rsidR="000E2EEE" w:rsidRDefault="000E2EEE">
            <w:pPr>
              <w:jc w:val="right"/>
              <w:rPr>
                <w:b/>
                <w:bCs/>
                <w:sz w:val="18"/>
                <w:szCs w:val="18"/>
              </w:rPr>
            </w:pP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9AD103E" w14:textId="77777777" w:rsidR="000E2EEE" w:rsidRDefault="000E2EEE">
            <w:pPr>
              <w:jc w:val="right"/>
              <w:rPr>
                <w:sz w:val="20"/>
                <w:szCs w:val="20"/>
              </w:rPr>
            </w:pP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F54EA05" w14:textId="77777777" w:rsidR="000E2EEE" w:rsidRDefault="000E2EEE">
            <w:pPr>
              <w:jc w:val="right"/>
              <w:rPr>
                <w:sz w:val="20"/>
                <w:szCs w:val="20"/>
              </w:rPr>
            </w:pP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7A2B74E" w14:textId="77777777" w:rsidR="000E2EEE" w:rsidRDefault="000E2EEE">
            <w:pPr>
              <w:jc w:val="right"/>
              <w:rPr>
                <w:sz w:val="20"/>
                <w:szCs w:val="20"/>
              </w:rPr>
            </w:pPr>
          </w:p>
        </w:tc>
      </w:tr>
      <w:tr w:rsidR="000E2EEE" w14:paraId="35EAEAAF"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F426D6F" w14:textId="77777777" w:rsidR="000E2EEE" w:rsidRDefault="000E2EEE">
            <w:pPr>
              <w:jc w:val="right"/>
              <w:rPr>
                <w:b/>
                <w:bCs/>
                <w:sz w:val="18"/>
                <w:szCs w:val="18"/>
              </w:rPr>
            </w:pPr>
            <w:r>
              <w:rPr>
                <w:b/>
                <w:bCs/>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126D20B5" w14:textId="77777777" w:rsidR="000E2EEE" w:rsidRDefault="000E2EEE">
            <w:pPr>
              <w:jc w:val="right"/>
              <w:rPr>
                <w:sz w:val="18"/>
                <w:szCs w:val="18"/>
              </w:rPr>
            </w:pPr>
            <w:r>
              <w:rPr>
                <w:sz w:val="18"/>
                <w:szCs w:val="18"/>
              </w:rPr>
              <w:t>0.44238</w:t>
            </w:r>
          </w:p>
        </w:tc>
        <w:tc>
          <w:tcPr>
            <w:tcW w:w="0" w:type="auto"/>
            <w:tcBorders>
              <w:bottom w:val="single" w:sz="6" w:space="0" w:color="D6DEE8"/>
            </w:tcBorders>
            <w:tcMar>
              <w:top w:w="90" w:type="dxa"/>
              <w:left w:w="150" w:type="dxa"/>
              <w:bottom w:w="90" w:type="dxa"/>
              <w:right w:w="150" w:type="dxa"/>
            </w:tcMar>
            <w:vAlign w:val="center"/>
            <w:hideMark/>
          </w:tcPr>
          <w:p w14:paraId="7F8C6A03" w14:textId="77777777" w:rsidR="000E2EEE" w:rsidRDefault="000E2EEE">
            <w:pPr>
              <w:jc w:val="right"/>
              <w:rPr>
                <w:sz w:val="18"/>
                <w:szCs w:val="18"/>
              </w:rPr>
            </w:pPr>
            <w:r>
              <w:rPr>
                <w:sz w:val="18"/>
                <w:szCs w:val="18"/>
              </w:rPr>
              <w:t>1.54267</w:t>
            </w:r>
          </w:p>
        </w:tc>
        <w:tc>
          <w:tcPr>
            <w:tcW w:w="0" w:type="auto"/>
            <w:tcBorders>
              <w:bottom w:val="single" w:sz="6" w:space="0" w:color="D6DEE8"/>
            </w:tcBorders>
            <w:tcMar>
              <w:top w:w="90" w:type="dxa"/>
              <w:left w:w="150" w:type="dxa"/>
              <w:bottom w:w="90" w:type="dxa"/>
              <w:right w:w="150" w:type="dxa"/>
            </w:tcMar>
            <w:vAlign w:val="center"/>
            <w:hideMark/>
          </w:tcPr>
          <w:p w14:paraId="48CBE003" w14:textId="77777777" w:rsidR="000E2EEE" w:rsidRDefault="000E2EEE">
            <w:pPr>
              <w:jc w:val="right"/>
              <w:rPr>
                <w:sz w:val="18"/>
                <w:szCs w:val="18"/>
              </w:rPr>
            </w:pPr>
            <w:r>
              <w:rPr>
                <w:sz w:val="18"/>
                <w:szCs w:val="18"/>
              </w:rPr>
              <w:t>0.5307</w:t>
            </w:r>
          </w:p>
        </w:tc>
        <w:tc>
          <w:tcPr>
            <w:tcW w:w="0" w:type="auto"/>
            <w:tcBorders>
              <w:bottom w:val="single" w:sz="6" w:space="0" w:color="D6DEE8"/>
            </w:tcBorders>
            <w:tcMar>
              <w:top w:w="90" w:type="dxa"/>
              <w:left w:w="150" w:type="dxa"/>
              <w:bottom w:w="90" w:type="dxa"/>
              <w:right w:w="150" w:type="dxa"/>
            </w:tcMar>
            <w:vAlign w:val="center"/>
            <w:hideMark/>
          </w:tcPr>
          <w:p w14:paraId="505DB4B9" w14:textId="77777777" w:rsidR="000E2EEE" w:rsidRDefault="000E2EEE">
            <w:pPr>
              <w:jc w:val="right"/>
              <w:rPr>
                <w:sz w:val="18"/>
                <w:szCs w:val="18"/>
              </w:rPr>
            </w:pPr>
            <w:r>
              <w:rPr>
                <w:sz w:val="18"/>
                <w:szCs w:val="18"/>
              </w:rPr>
              <w:t>1.30546</w:t>
            </w:r>
          </w:p>
        </w:tc>
      </w:tr>
      <w:tr w:rsidR="000E2EEE" w14:paraId="6D5B0F01"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03A0E60" w14:textId="77777777" w:rsidR="000E2EEE" w:rsidRDefault="000E2EEE">
            <w:pPr>
              <w:jc w:val="right"/>
              <w:rPr>
                <w:b/>
                <w:bCs/>
                <w:sz w:val="18"/>
                <w:szCs w:val="18"/>
              </w:rPr>
            </w:pPr>
            <w:r>
              <w:rPr>
                <w:b/>
                <w:bCs/>
                <w:sz w:val="18"/>
                <w:szCs w:val="18"/>
              </w:rPr>
              <w:t>2</w:t>
            </w:r>
          </w:p>
        </w:tc>
        <w:tc>
          <w:tcPr>
            <w:tcW w:w="0" w:type="auto"/>
            <w:tcBorders>
              <w:bottom w:val="single" w:sz="6" w:space="0" w:color="D6DEE8"/>
            </w:tcBorders>
            <w:tcMar>
              <w:top w:w="90" w:type="dxa"/>
              <w:left w:w="150" w:type="dxa"/>
              <w:bottom w:w="90" w:type="dxa"/>
              <w:right w:w="150" w:type="dxa"/>
            </w:tcMar>
            <w:vAlign w:val="center"/>
            <w:hideMark/>
          </w:tcPr>
          <w:p w14:paraId="1E462157" w14:textId="77777777" w:rsidR="000E2EEE" w:rsidRDefault="000E2EEE">
            <w:pPr>
              <w:jc w:val="right"/>
              <w:rPr>
                <w:sz w:val="18"/>
                <w:szCs w:val="18"/>
              </w:rPr>
            </w:pPr>
            <w:r>
              <w:rPr>
                <w:sz w:val="18"/>
                <w:szCs w:val="18"/>
              </w:rPr>
              <w:t>0.57395</w:t>
            </w:r>
          </w:p>
        </w:tc>
        <w:tc>
          <w:tcPr>
            <w:tcW w:w="0" w:type="auto"/>
            <w:tcBorders>
              <w:bottom w:val="single" w:sz="6" w:space="0" w:color="D6DEE8"/>
            </w:tcBorders>
            <w:tcMar>
              <w:top w:w="90" w:type="dxa"/>
              <w:left w:w="150" w:type="dxa"/>
              <w:bottom w:w="90" w:type="dxa"/>
              <w:right w:w="150" w:type="dxa"/>
            </w:tcMar>
            <w:vAlign w:val="center"/>
            <w:hideMark/>
          </w:tcPr>
          <w:p w14:paraId="0379BD62" w14:textId="77777777" w:rsidR="000E2EEE" w:rsidRDefault="000E2EEE">
            <w:pPr>
              <w:jc w:val="right"/>
              <w:rPr>
                <w:sz w:val="18"/>
                <w:szCs w:val="18"/>
              </w:rPr>
            </w:pPr>
            <w:r>
              <w:rPr>
                <w:sz w:val="18"/>
                <w:szCs w:val="18"/>
              </w:rPr>
              <w:t>1.20652</w:t>
            </w:r>
          </w:p>
        </w:tc>
        <w:tc>
          <w:tcPr>
            <w:tcW w:w="0" w:type="auto"/>
            <w:tcBorders>
              <w:bottom w:val="single" w:sz="6" w:space="0" w:color="D6DEE8"/>
            </w:tcBorders>
            <w:tcMar>
              <w:top w:w="90" w:type="dxa"/>
              <w:left w:w="150" w:type="dxa"/>
              <w:bottom w:w="90" w:type="dxa"/>
              <w:right w:w="150" w:type="dxa"/>
            </w:tcMar>
            <w:vAlign w:val="center"/>
            <w:hideMark/>
          </w:tcPr>
          <w:p w14:paraId="7063039C" w14:textId="77777777" w:rsidR="000E2EEE" w:rsidRDefault="000E2EEE">
            <w:pPr>
              <w:jc w:val="right"/>
              <w:rPr>
                <w:sz w:val="18"/>
                <w:szCs w:val="18"/>
              </w:rPr>
            </w:pPr>
            <w:r>
              <w:rPr>
                <w:sz w:val="18"/>
                <w:szCs w:val="18"/>
              </w:rPr>
              <w:t>0.6091</w:t>
            </w:r>
          </w:p>
        </w:tc>
        <w:tc>
          <w:tcPr>
            <w:tcW w:w="0" w:type="auto"/>
            <w:tcBorders>
              <w:bottom w:val="single" w:sz="6" w:space="0" w:color="D6DEE8"/>
            </w:tcBorders>
            <w:tcMar>
              <w:top w:w="90" w:type="dxa"/>
              <w:left w:w="150" w:type="dxa"/>
              <w:bottom w:w="90" w:type="dxa"/>
              <w:right w:w="150" w:type="dxa"/>
            </w:tcMar>
            <w:vAlign w:val="center"/>
            <w:hideMark/>
          </w:tcPr>
          <w:p w14:paraId="218E5B8E" w14:textId="77777777" w:rsidR="000E2EEE" w:rsidRDefault="000E2EEE">
            <w:pPr>
              <w:jc w:val="right"/>
              <w:rPr>
                <w:sz w:val="18"/>
                <w:szCs w:val="18"/>
              </w:rPr>
            </w:pPr>
            <w:r>
              <w:rPr>
                <w:sz w:val="18"/>
                <w:szCs w:val="18"/>
              </w:rPr>
              <w:t>1.12321</w:t>
            </w:r>
          </w:p>
        </w:tc>
      </w:tr>
      <w:tr w:rsidR="000E2EEE" w14:paraId="07906DE0"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95B90F3" w14:textId="77777777" w:rsidR="000E2EEE" w:rsidRDefault="000E2EEE">
            <w:pPr>
              <w:jc w:val="right"/>
              <w:rPr>
                <w:b/>
                <w:bCs/>
                <w:sz w:val="18"/>
                <w:szCs w:val="18"/>
              </w:rPr>
            </w:pPr>
            <w:r>
              <w:rPr>
                <w:b/>
                <w:bCs/>
                <w:sz w:val="18"/>
                <w:szCs w:val="18"/>
              </w:rPr>
              <w:t>3</w:t>
            </w:r>
          </w:p>
        </w:tc>
        <w:tc>
          <w:tcPr>
            <w:tcW w:w="0" w:type="auto"/>
            <w:tcBorders>
              <w:bottom w:val="single" w:sz="6" w:space="0" w:color="D6DEE8"/>
            </w:tcBorders>
            <w:tcMar>
              <w:top w:w="90" w:type="dxa"/>
              <w:left w:w="150" w:type="dxa"/>
              <w:bottom w:w="90" w:type="dxa"/>
              <w:right w:w="150" w:type="dxa"/>
            </w:tcMar>
            <w:vAlign w:val="center"/>
            <w:hideMark/>
          </w:tcPr>
          <w:p w14:paraId="28D49039" w14:textId="77777777" w:rsidR="000E2EEE" w:rsidRDefault="000E2EEE">
            <w:pPr>
              <w:jc w:val="right"/>
              <w:rPr>
                <w:sz w:val="18"/>
                <w:szCs w:val="18"/>
              </w:rPr>
            </w:pPr>
            <w:r>
              <w:rPr>
                <w:sz w:val="18"/>
                <w:szCs w:val="18"/>
              </w:rPr>
              <w:t>0.63493</w:t>
            </w:r>
          </w:p>
        </w:tc>
        <w:tc>
          <w:tcPr>
            <w:tcW w:w="0" w:type="auto"/>
            <w:tcBorders>
              <w:bottom w:val="single" w:sz="6" w:space="0" w:color="D6DEE8"/>
            </w:tcBorders>
            <w:tcMar>
              <w:top w:w="90" w:type="dxa"/>
              <w:left w:w="150" w:type="dxa"/>
              <w:bottom w:w="90" w:type="dxa"/>
              <w:right w:w="150" w:type="dxa"/>
            </w:tcMar>
            <w:vAlign w:val="center"/>
            <w:hideMark/>
          </w:tcPr>
          <w:p w14:paraId="7DAD9B4B" w14:textId="77777777" w:rsidR="000E2EEE" w:rsidRDefault="000E2EEE">
            <w:pPr>
              <w:jc w:val="right"/>
              <w:rPr>
                <w:sz w:val="18"/>
                <w:szCs w:val="18"/>
              </w:rPr>
            </w:pPr>
            <w:r>
              <w:rPr>
                <w:sz w:val="18"/>
                <w:szCs w:val="18"/>
              </w:rPr>
              <w:t>1.04055</w:t>
            </w:r>
          </w:p>
        </w:tc>
        <w:tc>
          <w:tcPr>
            <w:tcW w:w="0" w:type="auto"/>
            <w:tcBorders>
              <w:bottom w:val="single" w:sz="6" w:space="0" w:color="D6DEE8"/>
            </w:tcBorders>
            <w:tcMar>
              <w:top w:w="90" w:type="dxa"/>
              <w:left w:w="150" w:type="dxa"/>
              <w:bottom w:w="90" w:type="dxa"/>
              <w:right w:w="150" w:type="dxa"/>
            </w:tcMar>
            <w:vAlign w:val="center"/>
            <w:hideMark/>
          </w:tcPr>
          <w:p w14:paraId="082B7C1E" w14:textId="77777777" w:rsidR="000E2EEE" w:rsidRDefault="000E2EEE">
            <w:pPr>
              <w:jc w:val="right"/>
              <w:rPr>
                <w:sz w:val="18"/>
                <w:szCs w:val="18"/>
              </w:rPr>
            </w:pPr>
            <w:r>
              <w:rPr>
                <w:sz w:val="18"/>
                <w:szCs w:val="18"/>
              </w:rPr>
              <w:t>0.6383</w:t>
            </w:r>
          </w:p>
        </w:tc>
        <w:tc>
          <w:tcPr>
            <w:tcW w:w="0" w:type="auto"/>
            <w:tcBorders>
              <w:bottom w:val="single" w:sz="6" w:space="0" w:color="D6DEE8"/>
            </w:tcBorders>
            <w:tcMar>
              <w:top w:w="90" w:type="dxa"/>
              <w:left w:w="150" w:type="dxa"/>
              <w:bottom w:w="90" w:type="dxa"/>
              <w:right w:w="150" w:type="dxa"/>
            </w:tcMar>
            <w:vAlign w:val="center"/>
            <w:hideMark/>
          </w:tcPr>
          <w:p w14:paraId="074545B9" w14:textId="77777777" w:rsidR="000E2EEE" w:rsidRDefault="000E2EEE">
            <w:pPr>
              <w:jc w:val="right"/>
              <w:rPr>
                <w:sz w:val="18"/>
                <w:szCs w:val="18"/>
              </w:rPr>
            </w:pPr>
            <w:r>
              <w:rPr>
                <w:sz w:val="18"/>
                <w:szCs w:val="18"/>
              </w:rPr>
              <w:t>1.03940</w:t>
            </w:r>
          </w:p>
        </w:tc>
      </w:tr>
      <w:tr w:rsidR="000E2EEE" w14:paraId="1CDE1DD3"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AD3EF89" w14:textId="77777777" w:rsidR="000E2EEE" w:rsidRDefault="000E2EEE">
            <w:pPr>
              <w:jc w:val="right"/>
              <w:rPr>
                <w:b/>
                <w:bCs/>
                <w:sz w:val="18"/>
                <w:szCs w:val="18"/>
              </w:rPr>
            </w:pPr>
            <w:r>
              <w:rPr>
                <w:b/>
                <w:bCs/>
                <w:sz w:val="18"/>
                <w:szCs w:val="18"/>
              </w:rPr>
              <w:t>4</w:t>
            </w:r>
          </w:p>
        </w:tc>
        <w:tc>
          <w:tcPr>
            <w:tcW w:w="0" w:type="auto"/>
            <w:tcBorders>
              <w:bottom w:val="single" w:sz="6" w:space="0" w:color="D6DEE8"/>
            </w:tcBorders>
            <w:tcMar>
              <w:top w:w="90" w:type="dxa"/>
              <w:left w:w="150" w:type="dxa"/>
              <w:bottom w:w="90" w:type="dxa"/>
              <w:right w:w="150" w:type="dxa"/>
            </w:tcMar>
            <w:vAlign w:val="center"/>
            <w:hideMark/>
          </w:tcPr>
          <w:p w14:paraId="3F992759" w14:textId="77777777" w:rsidR="000E2EEE" w:rsidRDefault="000E2EEE">
            <w:pPr>
              <w:jc w:val="right"/>
              <w:rPr>
                <w:sz w:val="18"/>
                <w:szCs w:val="18"/>
              </w:rPr>
            </w:pPr>
            <w:r>
              <w:rPr>
                <w:sz w:val="18"/>
                <w:szCs w:val="18"/>
              </w:rPr>
              <w:t>0.68012</w:t>
            </w:r>
          </w:p>
        </w:tc>
        <w:tc>
          <w:tcPr>
            <w:tcW w:w="0" w:type="auto"/>
            <w:tcBorders>
              <w:bottom w:val="single" w:sz="6" w:space="0" w:color="D6DEE8"/>
            </w:tcBorders>
            <w:tcMar>
              <w:top w:w="90" w:type="dxa"/>
              <w:left w:w="150" w:type="dxa"/>
              <w:bottom w:w="90" w:type="dxa"/>
              <w:right w:w="150" w:type="dxa"/>
            </w:tcMar>
            <w:vAlign w:val="center"/>
            <w:hideMark/>
          </w:tcPr>
          <w:p w14:paraId="71874D3B" w14:textId="77777777" w:rsidR="000E2EEE" w:rsidRDefault="000E2EEE">
            <w:pPr>
              <w:jc w:val="right"/>
              <w:rPr>
                <w:sz w:val="18"/>
                <w:szCs w:val="18"/>
              </w:rPr>
            </w:pPr>
            <w:r>
              <w:rPr>
                <w:sz w:val="18"/>
                <w:szCs w:val="18"/>
              </w:rPr>
              <w:t>0.92343</w:t>
            </w:r>
          </w:p>
        </w:tc>
        <w:tc>
          <w:tcPr>
            <w:tcW w:w="0" w:type="auto"/>
            <w:tcBorders>
              <w:bottom w:val="single" w:sz="6" w:space="0" w:color="D6DEE8"/>
            </w:tcBorders>
            <w:tcMar>
              <w:top w:w="90" w:type="dxa"/>
              <w:left w:w="150" w:type="dxa"/>
              <w:bottom w:w="90" w:type="dxa"/>
              <w:right w:w="150" w:type="dxa"/>
            </w:tcMar>
            <w:vAlign w:val="center"/>
            <w:hideMark/>
          </w:tcPr>
          <w:p w14:paraId="6EAAD0B5" w14:textId="77777777" w:rsidR="000E2EEE" w:rsidRDefault="000E2EEE">
            <w:pPr>
              <w:jc w:val="right"/>
              <w:rPr>
                <w:sz w:val="18"/>
                <w:szCs w:val="18"/>
              </w:rPr>
            </w:pPr>
            <w:r>
              <w:rPr>
                <w:sz w:val="18"/>
                <w:szCs w:val="18"/>
              </w:rPr>
              <w:t>0.6633</w:t>
            </w:r>
          </w:p>
        </w:tc>
        <w:tc>
          <w:tcPr>
            <w:tcW w:w="0" w:type="auto"/>
            <w:tcBorders>
              <w:bottom w:val="single" w:sz="6" w:space="0" w:color="D6DEE8"/>
            </w:tcBorders>
            <w:tcMar>
              <w:top w:w="90" w:type="dxa"/>
              <w:left w:w="150" w:type="dxa"/>
              <w:bottom w:w="90" w:type="dxa"/>
              <w:right w:w="150" w:type="dxa"/>
            </w:tcMar>
            <w:vAlign w:val="center"/>
            <w:hideMark/>
          </w:tcPr>
          <w:p w14:paraId="2A15AEC2" w14:textId="77777777" w:rsidR="000E2EEE" w:rsidRDefault="000E2EEE">
            <w:pPr>
              <w:jc w:val="right"/>
              <w:rPr>
                <w:sz w:val="18"/>
                <w:szCs w:val="18"/>
              </w:rPr>
            </w:pPr>
            <w:r>
              <w:rPr>
                <w:sz w:val="18"/>
                <w:szCs w:val="18"/>
              </w:rPr>
              <w:t>0.97979</w:t>
            </w:r>
          </w:p>
        </w:tc>
      </w:tr>
      <w:tr w:rsidR="000E2EEE" w14:paraId="009E28E4"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02AD6DC" w14:textId="77777777" w:rsidR="000E2EEE" w:rsidRDefault="000E2EEE">
            <w:pPr>
              <w:jc w:val="right"/>
              <w:rPr>
                <w:b/>
                <w:bCs/>
                <w:sz w:val="18"/>
                <w:szCs w:val="18"/>
              </w:rPr>
            </w:pPr>
            <w:r>
              <w:rPr>
                <w:b/>
                <w:bCs/>
                <w:sz w:val="18"/>
                <w:szCs w:val="18"/>
              </w:rPr>
              <w:t>5</w:t>
            </w:r>
          </w:p>
        </w:tc>
        <w:tc>
          <w:tcPr>
            <w:tcW w:w="0" w:type="auto"/>
            <w:tcBorders>
              <w:bottom w:val="single" w:sz="6" w:space="0" w:color="D6DEE8"/>
            </w:tcBorders>
            <w:tcMar>
              <w:top w:w="90" w:type="dxa"/>
              <w:left w:w="150" w:type="dxa"/>
              <w:bottom w:w="90" w:type="dxa"/>
              <w:right w:w="150" w:type="dxa"/>
            </w:tcMar>
            <w:vAlign w:val="center"/>
            <w:hideMark/>
          </w:tcPr>
          <w:p w14:paraId="56817A08" w14:textId="77777777" w:rsidR="000E2EEE" w:rsidRDefault="000E2EEE">
            <w:pPr>
              <w:jc w:val="right"/>
              <w:rPr>
                <w:sz w:val="18"/>
                <w:szCs w:val="18"/>
              </w:rPr>
            </w:pPr>
            <w:r>
              <w:rPr>
                <w:sz w:val="18"/>
                <w:szCs w:val="18"/>
              </w:rPr>
              <w:t>0.71352</w:t>
            </w:r>
          </w:p>
        </w:tc>
        <w:tc>
          <w:tcPr>
            <w:tcW w:w="0" w:type="auto"/>
            <w:tcBorders>
              <w:bottom w:val="single" w:sz="6" w:space="0" w:color="D6DEE8"/>
            </w:tcBorders>
            <w:tcMar>
              <w:top w:w="90" w:type="dxa"/>
              <w:left w:w="150" w:type="dxa"/>
              <w:bottom w:w="90" w:type="dxa"/>
              <w:right w:w="150" w:type="dxa"/>
            </w:tcMar>
            <w:vAlign w:val="center"/>
            <w:hideMark/>
          </w:tcPr>
          <w:p w14:paraId="40336304" w14:textId="77777777" w:rsidR="000E2EEE" w:rsidRDefault="000E2EEE">
            <w:pPr>
              <w:jc w:val="right"/>
              <w:rPr>
                <w:sz w:val="18"/>
                <w:szCs w:val="18"/>
              </w:rPr>
            </w:pPr>
            <w:r>
              <w:rPr>
                <w:sz w:val="18"/>
                <w:szCs w:val="18"/>
              </w:rPr>
              <w:t>0.82433</w:t>
            </w:r>
          </w:p>
        </w:tc>
        <w:tc>
          <w:tcPr>
            <w:tcW w:w="0" w:type="auto"/>
            <w:tcBorders>
              <w:bottom w:val="single" w:sz="6" w:space="0" w:color="D6DEE8"/>
            </w:tcBorders>
            <w:tcMar>
              <w:top w:w="90" w:type="dxa"/>
              <w:left w:w="150" w:type="dxa"/>
              <w:bottom w:w="90" w:type="dxa"/>
              <w:right w:w="150" w:type="dxa"/>
            </w:tcMar>
            <w:vAlign w:val="center"/>
            <w:hideMark/>
          </w:tcPr>
          <w:p w14:paraId="0E6A6FB1" w14:textId="77777777" w:rsidR="000E2EEE" w:rsidRDefault="000E2EEE">
            <w:pPr>
              <w:jc w:val="right"/>
              <w:rPr>
                <w:sz w:val="18"/>
                <w:szCs w:val="18"/>
              </w:rPr>
            </w:pPr>
            <w:r>
              <w:rPr>
                <w:sz w:val="18"/>
                <w:szCs w:val="18"/>
              </w:rPr>
              <w:t>0.6579</w:t>
            </w:r>
          </w:p>
        </w:tc>
        <w:tc>
          <w:tcPr>
            <w:tcW w:w="0" w:type="auto"/>
            <w:tcBorders>
              <w:bottom w:val="single" w:sz="6" w:space="0" w:color="D6DEE8"/>
            </w:tcBorders>
            <w:tcMar>
              <w:top w:w="90" w:type="dxa"/>
              <w:left w:w="150" w:type="dxa"/>
              <w:bottom w:w="90" w:type="dxa"/>
              <w:right w:w="150" w:type="dxa"/>
            </w:tcMar>
            <w:vAlign w:val="center"/>
            <w:hideMark/>
          </w:tcPr>
          <w:p w14:paraId="244B879C" w14:textId="77777777" w:rsidR="000E2EEE" w:rsidRDefault="000E2EEE">
            <w:pPr>
              <w:jc w:val="right"/>
              <w:rPr>
                <w:sz w:val="18"/>
                <w:szCs w:val="18"/>
              </w:rPr>
            </w:pPr>
            <w:r>
              <w:rPr>
                <w:sz w:val="18"/>
                <w:szCs w:val="18"/>
              </w:rPr>
              <w:t>0.98856</w:t>
            </w:r>
          </w:p>
        </w:tc>
      </w:tr>
      <w:tr w:rsidR="000E2EEE" w14:paraId="24768D10"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E9375AA" w14:textId="77777777" w:rsidR="000E2EEE" w:rsidRDefault="000E2EEE">
            <w:pPr>
              <w:jc w:val="right"/>
              <w:rPr>
                <w:b/>
                <w:bCs/>
                <w:sz w:val="18"/>
                <w:szCs w:val="18"/>
              </w:rPr>
            </w:pPr>
            <w:r>
              <w:rPr>
                <w:b/>
                <w:bCs/>
                <w:sz w:val="18"/>
                <w:szCs w:val="18"/>
              </w:rPr>
              <w:t>6</w:t>
            </w:r>
          </w:p>
        </w:tc>
        <w:tc>
          <w:tcPr>
            <w:tcW w:w="0" w:type="auto"/>
            <w:tcBorders>
              <w:bottom w:val="single" w:sz="6" w:space="0" w:color="D6DEE8"/>
            </w:tcBorders>
            <w:tcMar>
              <w:top w:w="90" w:type="dxa"/>
              <w:left w:w="150" w:type="dxa"/>
              <w:bottom w:w="90" w:type="dxa"/>
              <w:right w:w="150" w:type="dxa"/>
            </w:tcMar>
            <w:vAlign w:val="center"/>
            <w:hideMark/>
          </w:tcPr>
          <w:p w14:paraId="0A15D580" w14:textId="77777777" w:rsidR="000E2EEE" w:rsidRDefault="000E2EEE">
            <w:pPr>
              <w:jc w:val="right"/>
              <w:rPr>
                <w:sz w:val="18"/>
                <w:szCs w:val="18"/>
              </w:rPr>
            </w:pPr>
            <w:r>
              <w:rPr>
                <w:sz w:val="18"/>
                <w:szCs w:val="18"/>
              </w:rPr>
              <w:t>0.74308</w:t>
            </w:r>
          </w:p>
        </w:tc>
        <w:tc>
          <w:tcPr>
            <w:tcW w:w="0" w:type="auto"/>
            <w:tcBorders>
              <w:bottom w:val="single" w:sz="6" w:space="0" w:color="D6DEE8"/>
            </w:tcBorders>
            <w:tcMar>
              <w:top w:w="90" w:type="dxa"/>
              <w:left w:w="150" w:type="dxa"/>
              <w:bottom w:w="90" w:type="dxa"/>
              <w:right w:w="150" w:type="dxa"/>
            </w:tcMar>
            <w:vAlign w:val="center"/>
            <w:hideMark/>
          </w:tcPr>
          <w:p w14:paraId="02AC4D2C" w14:textId="77777777" w:rsidR="000E2EEE" w:rsidRDefault="000E2EEE">
            <w:pPr>
              <w:jc w:val="right"/>
              <w:rPr>
                <w:sz w:val="18"/>
                <w:szCs w:val="18"/>
              </w:rPr>
            </w:pPr>
            <w:r>
              <w:rPr>
                <w:sz w:val="18"/>
                <w:szCs w:val="18"/>
              </w:rPr>
              <w:t>0.74182</w:t>
            </w:r>
          </w:p>
        </w:tc>
        <w:tc>
          <w:tcPr>
            <w:tcW w:w="0" w:type="auto"/>
            <w:tcBorders>
              <w:bottom w:val="single" w:sz="6" w:space="0" w:color="D6DEE8"/>
            </w:tcBorders>
            <w:tcMar>
              <w:top w:w="90" w:type="dxa"/>
              <w:left w:w="150" w:type="dxa"/>
              <w:bottom w:w="90" w:type="dxa"/>
              <w:right w:w="150" w:type="dxa"/>
            </w:tcMar>
            <w:vAlign w:val="center"/>
            <w:hideMark/>
          </w:tcPr>
          <w:p w14:paraId="271930E8" w14:textId="77777777" w:rsidR="000E2EEE" w:rsidRDefault="000E2EEE">
            <w:pPr>
              <w:jc w:val="right"/>
              <w:rPr>
                <w:sz w:val="18"/>
                <w:szCs w:val="18"/>
              </w:rPr>
            </w:pPr>
            <w:r>
              <w:rPr>
                <w:sz w:val="18"/>
                <w:szCs w:val="18"/>
              </w:rPr>
              <w:t>0.6643</w:t>
            </w:r>
          </w:p>
        </w:tc>
        <w:tc>
          <w:tcPr>
            <w:tcW w:w="0" w:type="auto"/>
            <w:tcBorders>
              <w:bottom w:val="single" w:sz="6" w:space="0" w:color="D6DEE8"/>
            </w:tcBorders>
            <w:tcMar>
              <w:top w:w="90" w:type="dxa"/>
              <w:left w:w="150" w:type="dxa"/>
              <w:bottom w:w="90" w:type="dxa"/>
              <w:right w:w="150" w:type="dxa"/>
            </w:tcMar>
            <w:vAlign w:val="center"/>
            <w:hideMark/>
          </w:tcPr>
          <w:p w14:paraId="0C75F64D" w14:textId="77777777" w:rsidR="000E2EEE" w:rsidRDefault="000E2EEE">
            <w:pPr>
              <w:jc w:val="right"/>
              <w:rPr>
                <w:sz w:val="18"/>
                <w:szCs w:val="18"/>
              </w:rPr>
            </w:pPr>
            <w:r>
              <w:rPr>
                <w:sz w:val="18"/>
                <w:szCs w:val="18"/>
              </w:rPr>
              <w:t>1.00335</w:t>
            </w:r>
          </w:p>
        </w:tc>
      </w:tr>
    </w:tbl>
    <w:p w14:paraId="730E7547" w14:textId="77777777" w:rsidR="000E2EEE" w:rsidRDefault="000E2EEE" w:rsidP="000E2EEE">
      <w:r>
        <w:t>Python cell 5</w:t>
      </w:r>
    </w:p>
    <w:p w14:paraId="0CB6162A" w14:textId="3D0571DD" w:rsidR="000E2EEE" w:rsidRDefault="000E2EEE" w:rsidP="000E2EEE">
      <w:r>
        <w:rPr>
          <w:noProof/>
        </w:rPr>
        <w:drawing>
          <wp:inline distT="0" distB="0" distL="0" distR="0" wp14:anchorId="075BCCA1" wp14:editId="30516110">
            <wp:extent cx="5943600" cy="1950085"/>
            <wp:effectExtent l="0" t="0" r="0" b="5715"/>
            <wp:docPr id="1317183285" name="Picture 9" descr="CNN activit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NN activity cha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950085"/>
                    </a:xfrm>
                    <a:prstGeom prst="rect">
                      <a:avLst/>
                    </a:prstGeom>
                    <a:noFill/>
                    <a:ln>
                      <a:noFill/>
                    </a:ln>
                  </pic:spPr>
                </pic:pic>
              </a:graphicData>
            </a:graphic>
          </wp:inline>
        </w:drawing>
      </w:r>
    </w:p>
    <w:p w14:paraId="407CF5FE" w14:textId="40E7F79F" w:rsidR="000E2EEE" w:rsidRDefault="000E2EEE" w:rsidP="000E2EEE">
      <w:r>
        <w:t>5. Held-out test evaluation Accuracy is measured on all 10,000 test images after the validation-based checkpoint is selected. A confusion matrix and class-level precision, recall and F1 provide more information than a single accuracy value. Class errors here concern objects; they cannot establish demographic fairness.</w:t>
      </w:r>
    </w:p>
    <w:p w14:paraId="14F5D59C" w14:textId="77777777" w:rsidR="000E2EEE" w:rsidRDefault="000E2EEE" w:rsidP="000E2EEE">
      <w:r>
        <w:t>Python cell 6</w:t>
      </w:r>
    </w:p>
    <w:p w14:paraId="36108E53" w14:textId="77777777" w:rsidR="000E2EEE" w:rsidRDefault="000E2EEE" w:rsidP="000E2EEE">
      <w:pPr>
        <w:pStyle w:val="HTMLPreformatted"/>
        <w:shd w:val="clear" w:color="auto" w:fill="F1F5F9"/>
        <w:rPr>
          <w:color w:val="16243A"/>
          <w:sz w:val="18"/>
          <w:szCs w:val="18"/>
        </w:rPr>
      </w:pPr>
      <w:r>
        <w:rPr>
          <w:color w:val="16243A"/>
          <w:sz w:val="18"/>
          <w:szCs w:val="18"/>
        </w:rPr>
        <w:t>Test accuracy: 65.7800% (6578/10000 correct)</w:t>
      </w:r>
    </w:p>
    <w:p w14:paraId="3430D906" w14:textId="77777777" w:rsidR="000E2EEE" w:rsidRDefault="000E2EEE" w:rsidP="000E2EEE">
      <w:pPr>
        <w:pStyle w:val="HTMLPreformatted"/>
        <w:shd w:val="clear" w:color="auto" w:fill="F1F5F9"/>
        <w:rPr>
          <w:color w:val="16243A"/>
          <w:sz w:val="18"/>
          <w:szCs w:val="18"/>
        </w:rPr>
      </w:pPr>
      <w:r>
        <w:rPr>
          <w:color w:val="16243A"/>
          <w:sz w:val="18"/>
          <w:szCs w:val="18"/>
        </w:rPr>
        <w:t>Test loss: 0.98500</w:t>
      </w:r>
    </w:p>
    <w:tbl>
      <w:tblPr>
        <w:tblW w:w="0" w:type="auto"/>
        <w:tblCellMar>
          <w:top w:w="15" w:type="dxa"/>
          <w:left w:w="15" w:type="dxa"/>
          <w:bottom w:w="15" w:type="dxa"/>
          <w:right w:w="15" w:type="dxa"/>
        </w:tblCellMar>
        <w:tblLook w:val="04A0" w:firstRow="1" w:lastRow="0" w:firstColumn="1" w:lastColumn="0" w:noHBand="0" w:noVBand="1"/>
      </w:tblPr>
      <w:tblGrid>
        <w:gridCol w:w="1305"/>
        <w:gridCol w:w="1000"/>
        <w:gridCol w:w="795"/>
        <w:gridCol w:w="910"/>
        <w:gridCol w:w="901"/>
      </w:tblGrid>
      <w:tr w:rsidR="000E2EEE" w14:paraId="0B0379B0"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10290F9" w14:textId="77777777" w:rsidR="000E2EEE" w:rsidRDefault="000E2EEE"/>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A807978" w14:textId="77777777" w:rsidR="000E2EEE" w:rsidRDefault="000E2EEE">
            <w:pPr>
              <w:jc w:val="right"/>
              <w:rPr>
                <w:b/>
                <w:bCs/>
                <w:sz w:val="18"/>
                <w:szCs w:val="18"/>
              </w:rPr>
            </w:pPr>
            <w:r>
              <w:rPr>
                <w:b/>
                <w:bCs/>
                <w:sz w:val="18"/>
                <w:szCs w:val="18"/>
              </w:rPr>
              <w:t>precision</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5DC0E8B4" w14:textId="77777777" w:rsidR="000E2EEE" w:rsidRDefault="000E2EEE">
            <w:pPr>
              <w:jc w:val="right"/>
              <w:rPr>
                <w:b/>
                <w:bCs/>
                <w:sz w:val="18"/>
                <w:szCs w:val="18"/>
              </w:rPr>
            </w:pPr>
            <w:r>
              <w:rPr>
                <w:b/>
                <w:bCs/>
                <w:sz w:val="18"/>
                <w:szCs w:val="18"/>
              </w:rPr>
              <w:t>recall</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CAC21BF" w14:textId="77777777" w:rsidR="000E2EEE" w:rsidRDefault="000E2EEE">
            <w:pPr>
              <w:jc w:val="right"/>
              <w:rPr>
                <w:b/>
                <w:bCs/>
                <w:sz w:val="18"/>
                <w:szCs w:val="18"/>
              </w:rPr>
            </w:pPr>
            <w:r>
              <w:rPr>
                <w:b/>
                <w:bCs/>
                <w:sz w:val="18"/>
                <w:szCs w:val="18"/>
              </w:rPr>
              <w:t>f1-score</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2978CDC" w14:textId="77777777" w:rsidR="000E2EEE" w:rsidRDefault="000E2EEE">
            <w:pPr>
              <w:jc w:val="right"/>
              <w:rPr>
                <w:b/>
                <w:bCs/>
                <w:sz w:val="18"/>
                <w:szCs w:val="18"/>
              </w:rPr>
            </w:pPr>
            <w:r>
              <w:rPr>
                <w:b/>
                <w:bCs/>
                <w:sz w:val="18"/>
                <w:szCs w:val="18"/>
              </w:rPr>
              <w:t>support</w:t>
            </w:r>
          </w:p>
        </w:tc>
      </w:tr>
      <w:tr w:rsidR="000E2EEE" w14:paraId="5AF1AF45"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F601D66" w14:textId="77777777" w:rsidR="000E2EEE" w:rsidRDefault="000E2EEE">
            <w:pPr>
              <w:jc w:val="right"/>
              <w:rPr>
                <w:b/>
                <w:bCs/>
                <w:sz w:val="18"/>
                <w:szCs w:val="18"/>
              </w:rPr>
            </w:pPr>
            <w:r>
              <w:rPr>
                <w:b/>
                <w:bCs/>
                <w:sz w:val="18"/>
                <w:szCs w:val="18"/>
              </w:rPr>
              <w:t>airplane</w:t>
            </w:r>
          </w:p>
        </w:tc>
        <w:tc>
          <w:tcPr>
            <w:tcW w:w="0" w:type="auto"/>
            <w:tcBorders>
              <w:bottom w:val="single" w:sz="6" w:space="0" w:color="D6DEE8"/>
            </w:tcBorders>
            <w:tcMar>
              <w:top w:w="90" w:type="dxa"/>
              <w:left w:w="150" w:type="dxa"/>
              <w:bottom w:w="90" w:type="dxa"/>
              <w:right w:w="150" w:type="dxa"/>
            </w:tcMar>
            <w:vAlign w:val="center"/>
            <w:hideMark/>
          </w:tcPr>
          <w:p w14:paraId="45548EF6" w14:textId="77777777" w:rsidR="000E2EEE" w:rsidRDefault="000E2EEE">
            <w:pPr>
              <w:jc w:val="right"/>
              <w:rPr>
                <w:sz w:val="18"/>
                <w:szCs w:val="18"/>
              </w:rPr>
            </w:pPr>
            <w:r>
              <w:rPr>
                <w:sz w:val="18"/>
                <w:szCs w:val="18"/>
              </w:rPr>
              <w:t>0.7124</w:t>
            </w:r>
          </w:p>
        </w:tc>
        <w:tc>
          <w:tcPr>
            <w:tcW w:w="0" w:type="auto"/>
            <w:tcBorders>
              <w:bottom w:val="single" w:sz="6" w:space="0" w:color="D6DEE8"/>
            </w:tcBorders>
            <w:tcMar>
              <w:top w:w="90" w:type="dxa"/>
              <w:left w:w="150" w:type="dxa"/>
              <w:bottom w:w="90" w:type="dxa"/>
              <w:right w:w="150" w:type="dxa"/>
            </w:tcMar>
            <w:vAlign w:val="center"/>
            <w:hideMark/>
          </w:tcPr>
          <w:p w14:paraId="57FD57CF" w14:textId="77777777" w:rsidR="000E2EEE" w:rsidRDefault="000E2EEE">
            <w:pPr>
              <w:jc w:val="right"/>
              <w:rPr>
                <w:sz w:val="18"/>
                <w:szCs w:val="18"/>
              </w:rPr>
            </w:pPr>
            <w:r>
              <w:rPr>
                <w:sz w:val="18"/>
                <w:szCs w:val="18"/>
              </w:rPr>
              <w:t>0.7480</w:t>
            </w:r>
          </w:p>
        </w:tc>
        <w:tc>
          <w:tcPr>
            <w:tcW w:w="0" w:type="auto"/>
            <w:tcBorders>
              <w:bottom w:val="single" w:sz="6" w:space="0" w:color="D6DEE8"/>
            </w:tcBorders>
            <w:tcMar>
              <w:top w:w="90" w:type="dxa"/>
              <w:left w:w="150" w:type="dxa"/>
              <w:bottom w:w="90" w:type="dxa"/>
              <w:right w:w="150" w:type="dxa"/>
            </w:tcMar>
            <w:vAlign w:val="center"/>
            <w:hideMark/>
          </w:tcPr>
          <w:p w14:paraId="2D1E79AA" w14:textId="77777777" w:rsidR="000E2EEE" w:rsidRDefault="000E2EEE">
            <w:pPr>
              <w:jc w:val="right"/>
              <w:rPr>
                <w:sz w:val="18"/>
                <w:szCs w:val="18"/>
              </w:rPr>
            </w:pPr>
            <w:r>
              <w:rPr>
                <w:sz w:val="18"/>
                <w:szCs w:val="18"/>
              </w:rPr>
              <w:t>0.7298</w:t>
            </w:r>
          </w:p>
        </w:tc>
        <w:tc>
          <w:tcPr>
            <w:tcW w:w="0" w:type="auto"/>
            <w:tcBorders>
              <w:bottom w:val="single" w:sz="6" w:space="0" w:color="D6DEE8"/>
            </w:tcBorders>
            <w:tcMar>
              <w:top w:w="90" w:type="dxa"/>
              <w:left w:w="150" w:type="dxa"/>
              <w:bottom w:w="90" w:type="dxa"/>
              <w:right w:w="150" w:type="dxa"/>
            </w:tcMar>
            <w:vAlign w:val="center"/>
            <w:hideMark/>
          </w:tcPr>
          <w:p w14:paraId="052E43F5" w14:textId="77777777" w:rsidR="000E2EEE" w:rsidRDefault="000E2EEE">
            <w:pPr>
              <w:jc w:val="right"/>
              <w:rPr>
                <w:sz w:val="18"/>
                <w:szCs w:val="18"/>
              </w:rPr>
            </w:pPr>
            <w:r>
              <w:rPr>
                <w:sz w:val="18"/>
                <w:szCs w:val="18"/>
              </w:rPr>
              <w:t>1000.0</w:t>
            </w:r>
          </w:p>
        </w:tc>
      </w:tr>
      <w:tr w:rsidR="000E2EEE" w14:paraId="2ED777BA"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4DDDCC9" w14:textId="77777777" w:rsidR="000E2EEE" w:rsidRDefault="000E2EEE">
            <w:pPr>
              <w:jc w:val="right"/>
              <w:rPr>
                <w:b/>
                <w:bCs/>
                <w:sz w:val="18"/>
                <w:szCs w:val="18"/>
              </w:rPr>
            </w:pPr>
            <w:r>
              <w:rPr>
                <w:b/>
                <w:bCs/>
                <w:sz w:val="18"/>
                <w:szCs w:val="18"/>
              </w:rPr>
              <w:t>automobile</w:t>
            </w:r>
          </w:p>
        </w:tc>
        <w:tc>
          <w:tcPr>
            <w:tcW w:w="0" w:type="auto"/>
            <w:tcBorders>
              <w:bottom w:val="single" w:sz="6" w:space="0" w:color="D6DEE8"/>
            </w:tcBorders>
            <w:tcMar>
              <w:top w:w="90" w:type="dxa"/>
              <w:left w:w="150" w:type="dxa"/>
              <w:bottom w:w="90" w:type="dxa"/>
              <w:right w:w="150" w:type="dxa"/>
            </w:tcMar>
            <w:vAlign w:val="center"/>
            <w:hideMark/>
          </w:tcPr>
          <w:p w14:paraId="4E6BC204" w14:textId="77777777" w:rsidR="000E2EEE" w:rsidRDefault="000E2EEE">
            <w:pPr>
              <w:jc w:val="right"/>
              <w:rPr>
                <w:sz w:val="18"/>
                <w:szCs w:val="18"/>
              </w:rPr>
            </w:pPr>
            <w:r>
              <w:rPr>
                <w:sz w:val="18"/>
                <w:szCs w:val="18"/>
              </w:rPr>
              <w:t>0.7298</w:t>
            </w:r>
          </w:p>
        </w:tc>
        <w:tc>
          <w:tcPr>
            <w:tcW w:w="0" w:type="auto"/>
            <w:tcBorders>
              <w:bottom w:val="single" w:sz="6" w:space="0" w:color="D6DEE8"/>
            </w:tcBorders>
            <w:tcMar>
              <w:top w:w="90" w:type="dxa"/>
              <w:left w:w="150" w:type="dxa"/>
              <w:bottom w:w="90" w:type="dxa"/>
              <w:right w:w="150" w:type="dxa"/>
            </w:tcMar>
            <w:vAlign w:val="center"/>
            <w:hideMark/>
          </w:tcPr>
          <w:p w14:paraId="16FEF9BC" w14:textId="77777777" w:rsidR="000E2EEE" w:rsidRDefault="000E2EEE">
            <w:pPr>
              <w:jc w:val="right"/>
              <w:rPr>
                <w:sz w:val="18"/>
                <w:szCs w:val="18"/>
              </w:rPr>
            </w:pPr>
            <w:r>
              <w:rPr>
                <w:sz w:val="18"/>
                <w:szCs w:val="18"/>
              </w:rPr>
              <w:t>0.8050</w:t>
            </w:r>
          </w:p>
        </w:tc>
        <w:tc>
          <w:tcPr>
            <w:tcW w:w="0" w:type="auto"/>
            <w:tcBorders>
              <w:bottom w:val="single" w:sz="6" w:space="0" w:color="D6DEE8"/>
            </w:tcBorders>
            <w:tcMar>
              <w:top w:w="90" w:type="dxa"/>
              <w:left w:w="150" w:type="dxa"/>
              <w:bottom w:w="90" w:type="dxa"/>
              <w:right w:w="150" w:type="dxa"/>
            </w:tcMar>
            <w:vAlign w:val="center"/>
            <w:hideMark/>
          </w:tcPr>
          <w:p w14:paraId="4EBF5273" w14:textId="77777777" w:rsidR="000E2EEE" w:rsidRDefault="000E2EEE">
            <w:pPr>
              <w:jc w:val="right"/>
              <w:rPr>
                <w:sz w:val="18"/>
                <w:szCs w:val="18"/>
              </w:rPr>
            </w:pPr>
            <w:r>
              <w:rPr>
                <w:sz w:val="18"/>
                <w:szCs w:val="18"/>
              </w:rPr>
              <w:t>0.7656</w:t>
            </w:r>
          </w:p>
        </w:tc>
        <w:tc>
          <w:tcPr>
            <w:tcW w:w="0" w:type="auto"/>
            <w:tcBorders>
              <w:bottom w:val="single" w:sz="6" w:space="0" w:color="D6DEE8"/>
            </w:tcBorders>
            <w:tcMar>
              <w:top w:w="90" w:type="dxa"/>
              <w:left w:w="150" w:type="dxa"/>
              <w:bottom w:w="90" w:type="dxa"/>
              <w:right w:w="150" w:type="dxa"/>
            </w:tcMar>
            <w:vAlign w:val="center"/>
            <w:hideMark/>
          </w:tcPr>
          <w:p w14:paraId="1CCAE59D" w14:textId="77777777" w:rsidR="000E2EEE" w:rsidRDefault="000E2EEE">
            <w:pPr>
              <w:jc w:val="right"/>
              <w:rPr>
                <w:sz w:val="18"/>
                <w:szCs w:val="18"/>
              </w:rPr>
            </w:pPr>
            <w:r>
              <w:rPr>
                <w:sz w:val="18"/>
                <w:szCs w:val="18"/>
              </w:rPr>
              <w:t>1000.0</w:t>
            </w:r>
          </w:p>
        </w:tc>
      </w:tr>
      <w:tr w:rsidR="000E2EEE" w14:paraId="637C5137"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B18DD2F" w14:textId="77777777" w:rsidR="000E2EEE" w:rsidRDefault="000E2EEE">
            <w:pPr>
              <w:jc w:val="right"/>
              <w:rPr>
                <w:b/>
                <w:bCs/>
                <w:sz w:val="18"/>
                <w:szCs w:val="18"/>
              </w:rPr>
            </w:pPr>
            <w:r>
              <w:rPr>
                <w:b/>
                <w:bCs/>
                <w:sz w:val="18"/>
                <w:szCs w:val="18"/>
              </w:rPr>
              <w:t>bird</w:t>
            </w:r>
          </w:p>
        </w:tc>
        <w:tc>
          <w:tcPr>
            <w:tcW w:w="0" w:type="auto"/>
            <w:tcBorders>
              <w:bottom w:val="single" w:sz="6" w:space="0" w:color="D6DEE8"/>
            </w:tcBorders>
            <w:tcMar>
              <w:top w:w="90" w:type="dxa"/>
              <w:left w:w="150" w:type="dxa"/>
              <w:bottom w:w="90" w:type="dxa"/>
              <w:right w:w="150" w:type="dxa"/>
            </w:tcMar>
            <w:vAlign w:val="center"/>
            <w:hideMark/>
          </w:tcPr>
          <w:p w14:paraId="23EA19E9" w14:textId="77777777" w:rsidR="000E2EEE" w:rsidRDefault="000E2EEE">
            <w:pPr>
              <w:jc w:val="right"/>
              <w:rPr>
                <w:sz w:val="18"/>
                <w:szCs w:val="18"/>
              </w:rPr>
            </w:pPr>
            <w:r>
              <w:rPr>
                <w:sz w:val="18"/>
                <w:szCs w:val="18"/>
              </w:rPr>
              <w:t>0.5672</w:t>
            </w:r>
          </w:p>
        </w:tc>
        <w:tc>
          <w:tcPr>
            <w:tcW w:w="0" w:type="auto"/>
            <w:tcBorders>
              <w:bottom w:val="single" w:sz="6" w:space="0" w:color="D6DEE8"/>
            </w:tcBorders>
            <w:tcMar>
              <w:top w:w="90" w:type="dxa"/>
              <w:left w:w="150" w:type="dxa"/>
              <w:bottom w:w="90" w:type="dxa"/>
              <w:right w:w="150" w:type="dxa"/>
            </w:tcMar>
            <w:vAlign w:val="center"/>
            <w:hideMark/>
          </w:tcPr>
          <w:p w14:paraId="66F0BE35" w14:textId="77777777" w:rsidR="000E2EEE" w:rsidRDefault="000E2EEE">
            <w:pPr>
              <w:jc w:val="right"/>
              <w:rPr>
                <w:sz w:val="18"/>
                <w:szCs w:val="18"/>
              </w:rPr>
            </w:pPr>
            <w:r>
              <w:rPr>
                <w:sz w:val="18"/>
                <w:szCs w:val="18"/>
              </w:rPr>
              <w:t>0.4980</w:t>
            </w:r>
          </w:p>
        </w:tc>
        <w:tc>
          <w:tcPr>
            <w:tcW w:w="0" w:type="auto"/>
            <w:tcBorders>
              <w:bottom w:val="single" w:sz="6" w:space="0" w:color="D6DEE8"/>
            </w:tcBorders>
            <w:tcMar>
              <w:top w:w="90" w:type="dxa"/>
              <w:left w:w="150" w:type="dxa"/>
              <w:bottom w:w="90" w:type="dxa"/>
              <w:right w:w="150" w:type="dxa"/>
            </w:tcMar>
            <w:vAlign w:val="center"/>
            <w:hideMark/>
          </w:tcPr>
          <w:p w14:paraId="3CBDEACB" w14:textId="77777777" w:rsidR="000E2EEE" w:rsidRDefault="000E2EEE">
            <w:pPr>
              <w:jc w:val="right"/>
              <w:rPr>
                <w:sz w:val="18"/>
                <w:szCs w:val="18"/>
              </w:rPr>
            </w:pPr>
            <w:r>
              <w:rPr>
                <w:sz w:val="18"/>
                <w:szCs w:val="18"/>
              </w:rPr>
              <w:t>0.5304</w:t>
            </w:r>
          </w:p>
        </w:tc>
        <w:tc>
          <w:tcPr>
            <w:tcW w:w="0" w:type="auto"/>
            <w:tcBorders>
              <w:bottom w:val="single" w:sz="6" w:space="0" w:color="D6DEE8"/>
            </w:tcBorders>
            <w:tcMar>
              <w:top w:w="90" w:type="dxa"/>
              <w:left w:w="150" w:type="dxa"/>
              <w:bottom w:w="90" w:type="dxa"/>
              <w:right w:w="150" w:type="dxa"/>
            </w:tcMar>
            <w:vAlign w:val="center"/>
            <w:hideMark/>
          </w:tcPr>
          <w:p w14:paraId="5CE54B08" w14:textId="77777777" w:rsidR="000E2EEE" w:rsidRDefault="000E2EEE">
            <w:pPr>
              <w:jc w:val="right"/>
              <w:rPr>
                <w:sz w:val="18"/>
                <w:szCs w:val="18"/>
              </w:rPr>
            </w:pPr>
            <w:r>
              <w:rPr>
                <w:sz w:val="18"/>
                <w:szCs w:val="18"/>
              </w:rPr>
              <w:t>1000.0</w:t>
            </w:r>
          </w:p>
        </w:tc>
      </w:tr>
      <w:tr w:rsidR="000E2EEE" w14:paraId="07A76941"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344869E" w14:textId="77777777" w:rsidR="000E2EEE" w:rsidRDefault="000E2EEE">
            <w:pPr>
              <w:jc w:val="right"/>
              <w:rPr>
                <w:b/>
                <w:bCs/>
                <w:sz w:val="18"/>
                <w:szCs w:val="18"/>
              </w:rPr>
            </w:pPr>
            <w:r>
              <w:rPr>
                <w:b/>
                <w:bCs/>
                <w:sz w:val="18"/>
                <w:szCs w:val="18"/>
              </w:rPr>
              <w:t>cat</w:t>
            </w:r>
          </w:p>
        </w:tc>
        <w:tc>
          <w:tcPr>
            <w:tcW w:w="0" w:type="auto"/>
            <w:tcBorders>
              <w:bottom w:val="single" w:sz="6" w:space="0" w:color="D6DEE8"/>
            </w:tcBorders>
            <w:tcMar>
              <w:top w:w="90" w:type="dxa"/>
              <w:left w:w="150" w:type="dxa"/>
              <w:bottom w:w="90" w:type="dxa"/>
              <w:right w:w="150" w:type="dxa"/>
            </w:tcMar>
            <w:vAlign w:val="center"/>
            <w:hideMark/>
          </w:tcPr>
          <w:p w14:paraId="66ED3ADB" w14:textId="77777777" w:rsidR="000E2EEE" w:rsidRDefault="000E2EEE">
            <w:pPr>
              <w:jc w:val="right"/>
              <w:rPr>
                <w:sz w:val="18"/>
                <w:szCs w:val="18"/>
              </w:rPr>
            </w:pPr>
            <w:r>
              <w:rPr>
                <w:sz w:val="18"/>
                <w:szCs w:val="18"/>
              </w:rPr>
              <w:t>0.5501</w:t>
            </w:r>
          </w:p>
        </w:tc>
        <w:tc>
          <w:tcPr>
            <w:tcW w:w="0" w:type="auto"/>
            <w:tcBorders>
              <w:bottom w:val="single" w:sz="6" w:space="0" w:color="D6DEE8"/>
            </w:tcBorders>
            <w:tcMar>
              <w:top w:w="90" w:type="dxa"/>
              <w:left w:w="150" w:type="dxa"/>
              <w:bottom w:w="90" w:type="dxa"/>
              <w:right w:w="150" w:type="dxa"/>
            </w:tcMar>
            <w:vAlign w:val="center"/>
            <w:hideMark/>
          </w:tcPr>
          <w:p w14:paraId="35F7CD22" w14:textId="77777777" w:rsidR="000E2EEE" w:rsidRDefault="000E2EEE">
            <w:pPr>
              <w:jc w:val="right"/>
              <w:rPr>
                <w:sz w:val="18"/>
                <w:szCs w:val="18"/>
              </w:rPr>
            </w:pPr>
            <w:r>
              <w:rPr>
                <w:sz w:val="18"/>
                <w:szCs w:val="18"/>
              </w:rPr>
              <w:t>0.3240</w:t>
            </w:r>
          </w:p>
        </w:tc>
        <w:tc>
          <w:tcPr>
            <w:tcW w:w="0" w:type="auto"/>
            <w:tcBorders>
              <w:bottom w:val="single" w:sz="6" w:space="0" w:color="D6DEE8"/>
            </w:tcBorders>
            <w:tcMar>
              <w:top w:w="90" w:type="dxa"/>
              <w:left w:w="150" w:type="dxa"/>
              <w:bottom w:w="90" w:type="dxa"/>
              <w:right w:w="150" w:type="dxa"/>
            </w:tcMar>
            <w:vAlign w:val="center"/>
            <w:hideMark/>
          </w:tcPr>
          <w:p w14:paraId="7E856891" w14:textId="77777777" w:rsidR="000E2EEE" w:rsidRDefault="000E2EEE">
            <w:pPr>
              <w:jc w:val="right"/>
              <w:rPr>
                <w:sz w:val="18"/>
                <w:szCs w:val="18"/>
              </w:rPr>
            </w:pPr>
            <w:r>
              <w:rPr>
                <w:sz w:val="18"/>
                <w:szCs w:val="18"/>
              </w:rPr>
              <w:t>0.4078</w:t>
            </w:r>
          </w:p>
        </w:tc>
        <w:tc>
          <w:tcPr>
            <w:tcW w:w="0" w:type="auto"/>
            <w:tcBorders>
              <w:bottom w:val="single" w:sz="6" w:space="0" w:color="D6DEE8"/>
            </w:tcBorders>
            <w:tcMar>
              <w:top w:w="90" w:type="dxa"/>
              <w:left w:w="150" w:type="dxa"/>
              <w:bottom w:w="90" w:type="dxa"/>
              <w:right w:w="150" w:type="dxa"/>
            </w:tcMar>
            <w:vAlign w:val="center"/>
            <w:hideMark/>
          </w:tcPr>
          <w:p w14:paraId="5F096CFF" w14:textId="77777777" w:rsidR="000E2EEE" w:rsidRDefault="000E2EEE">
            <w:pPr>
              <w:jc w:val="right"/>
              <w:rPr>
                <w:sz w:val="18"/>
                <w:szCs w:val="18"/>
              </w:rPr>
            </w:pPr>
            <w:r>
              <w:rPr>
                <w:sz w:val="18"/>
                <w:szCs w:val="18"/>
              </w:rPr>
              <w:t>1000.0</w:t>
            </w:r>
          </w:p>
        </w:tc>
      </w:tr>
      <w:tr w:rsidR="000E2EEE" w14:paraId="6BCEDB78"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C7D8455" w14:textId="77777777" w:rsidR="000E2EEE" w:rsidRDefault="000E2EEE">
            <w:pPr>
              <w:jc w:val="right"/>
              <w:rPr>
                <w:b/>
                <w:bCs/>
                <w:sz w:val="18"/>
                <w:szCs w:val="18"/>
              </w:rPr>
            </w:pPr>
            <w:r>
              <w:rPr>
                <w:b/>
                <w:bCs/>
                <w:sz w:val="18"/>
                <w:szCs w:val="18"/>
              </w:rPr>
              <w:t>deer</w:t>
            </w:r>
          </w:p>
        </w:tc>
        <w:tc>
          <w:tcPr>
            <w:tcW w:w="0" w:type="auto"/>
            <w:tcBorders>
              <w:bottom w:val="single" w:sz="6" w:space="0" w:color="D6DEE8"/>
            </w:tcBorders>
            <w:tcMar>
              <w:top w:w="90" w:type="dxa"/>
              <w:left w:w="150" w:type="dxa"/>
              <w:bottom w:w="90" w:type="dxa"/>
              <w:right w:w="150" w:type="dxa"/>
            </w:tcMar>
            <w:vAlign w:val="center"/>
            <w:hideMark/>
          </w:tcPr>
          <w:p w14:paraId="364A80AE" w14:textId="77777777" w:rsidR="000E2EEE" w:rsidRDefault="000E2EEE">
            <w:pPr>
              <w:jc w:val="right"/>
              <w:rPr>
                <w:sz w:val="18"/>
                <w:szCs w:val="18"/>
              </w:rPr>
            </w:pPr>
            <w:r>
              <w:rPr>
                <w:sz w:val="18"/>
                <w:szCs w:val="18"/>
              </w:rPr>
              <w:t>0.5865</w:t>
            </w:r>
          </w:p>
        </w:tc>
        <w:tc>
          <w:tcPr>
            <w:tcW w:w="0" w:type="auto"/>
            <w:tcBorders>
              <w:bottom w:val="single" w:sz="6" w:space="0" w:color="D6DEE8"/>
            </w:tcBorders>
            <w:tcMar>
              <w:top w:w="90" w:type="dxa"/>
              <w:left w:w="150" w:type="dxa"/>
              <w:bottom w:w="90" w:type="dxa"/>
              <w:right w:w="150" w:type="dxa"/>
            </w:tcMar>
            <w:vAlign w:val="center"/>
            <w:hideMark/>
          </w:tcPr>
          <w:p w14:paraId="633757D8" w14:textId="77777777" w:rsidR="000E2EEE" w:rsidRDefault="000E2EEE">
            <w:pPr>
              <w:jc w:val="right"/>
              <w:rPr>
                <w:sz w:val="18"/>
                <w:szCs w:val="18"/>
              </w:rPr>
            </w:pPr>
            <w:r>
              <w:rPr>
                <w:sz w:val="18"/>
                <w:szCs w:val="18"/>
              </w:rPr>
              <w:t>0.6340</w:t>
            </w:r>
          </w:p>
        </w:tc>
        <w:tc>
          <w:tcPr>
            <w:tcW w:w="0" w:type="auto"/>
            <w:tcBorders>
              <w:bottom w:val="single" w:sz="6" w:space="0" w:color="D6DEE8"/>
            </w:tcBorders>
            <w:tcMar>
              <w:top w:w="90" w:type="dxa"/>
              <w:left w:w="150" w:type="dxa"/>
              <w:bottom w:w="90" w:type="dxa"/>
              <w:right w:w="150" w:type="dxa"/>
            </w:tcMar>
            <w:vAlign w:val="center"/>
            <w:hideMark/>
          </w:tcPr>
          <w:p w14:paraId="5D31E1FE" w14:textId="77777777" w:rsidR="000E2EEE" w:rsidRDefault="000E2EEE">
            <w:pPr>
              <w:jc w:val="right"/>
              <w:rPr>
                <w:sz w:val="18"/>
                <w:szCs w:val="18"/>
              </w:rPr>
            </w:pPr>
            <w:r>
              <w:rPr>
                <w:sz w:val="18"/>
                <w:szCs w:val="18"/>
              </w:rPr>
              <w:t>0.6093</w:t>
            </w:r>
          </w:p>
        </w:tc>
        <w:tc>
          <w:tcPr>
            <w:tcW w:w="0" w:type="auto"/>
            <w:tcBorders>
              <w:bottom w:val="single" w:sz="6" w:space="0" w:color="D6DEE8"/>
            </w:tcBorders>
            <w:tcMar>
              <w:top w:w="90" w:type="dxa"/>
              <w:left w:w="150" w:type="dxa"/>
              <w:bottom w:w="90" w:type="dxa"/>
              <w:right w:w="150" w:type="dxa"/>
            </w:tcMar>
            <w:vAlign w:val="center"/>
            <w:hideMark/>
          </w:tcPr>
          <w:p w14:paraId="5DB7B606" w14:textId="77777777" w:rsidR="000E2EEE" w:rsidRDefault="000E2EEE">
            <w:pPr>
              <w:jc w:val="right"/>
              <w:rPr>
                <w:sz w:val="18"/>
                <w:szCs w:val="18"/>
              </w:rPr>
            </w:pPr>
            <w:r>
              <w:rPr>
                <w:sz w:val="18"/>
                <w:szCs w:val="18"/>
              </w:rPr>
              <w:t>1000.0</w:t>
            </w:r>
          </w:p>
        </w:tc>
      </w:tr>
      <w:tr w:rsidR="000E2EEE" w14:paraId="468E91AF"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9C67BE2" w14:textId="77777777" w:rsidR="000E2EEE" w:rsidRDefault="000E2EEE">
            <w:pPr>
              <w:jc w:val="right"/>
              <w:rPr>
                <w:b/>
                <w:bCs/>
                <w:sz w:val="18"/>
                <w:szCs w:val="18"/>
              </w:rPr>
            </w:pPr>
            <w:r>
              <w:rPr>
                <w:b/>
                <w:bCs/>
                <w:sz w:val="18"/>
                <w:szCs w:val="18"/>
              </w:rPr>
              <w:lastRenderedPageBreak/>
              <w:t>dog</w:t>
            </w:r>
          </w:p>
        </w:tc>
        <w:tc>
          <w:tcPr>
            <w:tcW w:w="0" w:type="auto"/>
            <w:tcBorders>
              <w:bottom w:val="single" w:sz="6" w:space="0" w:color="D6DEE8"/>
            </w:tcBorders>
            <w:tcMar>
              <w:top w:w="90" w:type="dxa"/>
              <w:left w:w="150" w:type="dxa"/>
              <w:bottom w:w="90" w:type="dxa"/>
              <w:right w:w="150" w:type="dxa"/>
            </w:tcMar>
            <w:vAlign w:val="center"/>
            <w:hideMark/>
          </w:tcPr>
          <w:p w14:paraId="4E8B7F84" w14:textId="77777777" w:rsidR="000E2EEE" w:rsidRDefault="000E2EEE">
            <w:pPr>
              <w:jc w:val="right"/>
              <w:rPr>
                <w:sz w:val="18"/>
                <w:szCs w:val="18"/>
              </w:rPr>
            </w:pPr>
            <w:r>
              <w:rPr>
                <w:sz w:val="18"/>
                <w:szCs w:val="18"/>
              </w:rPr>
              <w:t>0.5375</w:t>
            </w:r>
          </w:p>
        </w:tc>
        <w:tc>
          <w:tcPr>
            <w:tcW w:w="0" w:type="auto"/>
            <w:tcBorders>
              <w:bottom w:val="single" w:sz="6" w:space="0" w:color="D6DEE8"/>
            </w:tcBorders>
            <w:tcMar>
              <w:top w:w="90" w:type="dxa"/>
              <w:left w:w="150" w:type="dxa"/>
              <w:bottom w:w="90" w:type="dxa"/>
              <w:right w:w="150" w:type="dxa"/>
            </w:tcMar>
            <w:vAlign w:val="center"/>
            <w:hideMark/>
          </w:tcPr>
          <w:p w14:paraId="58A7D2E1" w14:textId="77777777" w:rsidR="000E2EEE" w:rsidRDefault="000E2EEE">
            <w:pPr>
              <w:jc w:val="right"/>
              <w:rPr>
                <w:sz w:val="18"/>
                <w:szCs w:val="18"/>
              </w:rPr>
            </w:pPr>
            <w:r>
              <w:rPr>
                <w:sz w:val="18"/>
                <w:szCs w:val="18"/>
              </w:rPr>
              <w:t>0.5880</w:t>
            </w:r>
          </w:p>
        </w:tc>
        <w:tc>
          <w:tcPr>
            <w:tcW w:w="0" w:type="auto"/>
            <w:tcBorders>
              <w:bottom w:val="single" w:sz="6" w:space="0" w:color="D6DEE8"/>
            </w:tcBorders>
            <w:tcMar>
              <w:top w:w="90" w:type="dxa"/>
              <w:left w:w="150" w:type="dxa"/>
              <w:bottom w:w="90" w:type="dxa"/>
              <w:right w:w="150" w:type="dxa"/>
            </w:tcMar>
            <w:vAlign w:val="center"/>
            <w:hideMark/>
          </w:tcPr>
          <w:p w14:paraId="3951D91B" w14:textId="77777777" w:rsidR="000E2EEE" w:rsidRDefault="000E2EEE">
            <w:pPr>
              <w:jc w:val="right"/>
              <w:rPr>
                <w:sz w:val="18"/>
                <w:szCs w:val="18"/>
              </w:rPr>
            </w:pPr>
            <w:r>
              <w:rPr>
                <w:sz w:val="18"/>
                <w:szCs w:val="18"/>
              </w:rPr>
              <w:t>0.5616</w:t>
            </w:r>
          </w:p>
        </w:tc>
        <w:tc>
          <w:tcPr>
            <w:tcW w:w="0" w:type="auto"/>
            <w:tcBorders>
              <w:bottom w:val="single" w:sz="6" w:space="0" w:color="D6DEE8"/>
            </w:tcBorders>
            <w:tcMar>
              <w:top w:w="90" w:type="dxa"/>
              <w:left w:w="150" w:type="dxa"/>
              <w:bottom w:w="90" w:type="dxa"/>
              <w:right w:w="150" w:type="dxa"/>
            </w:tcMar>
            <w:vAlign w:val="center"/>
            <w:hideMark/>
          </w:tcPr>
          <w:p w14:paraId="1402B2B5" w14:textId="77777777" w:rsidR="000E2EEE" w:rsidRDefault="000E2EEE">
            <w:pPr>
              <w:jc w:val="right"/>
              <w:rPr>
                <w:sz w:val="18"/>
                <w:szCs w:val="18"/>
              </w:rPr>
            </w:pPr>
            <w:r>
              <w:rPr>
                <w:sz w:val="18"/>
                <w:szCs w:val="18"/>
              </w:rPr>
              <w:t>1000.0</w:t>
            </w:r>
          </w:p>
        </w:tc>
      </w:tr>
      <w:tr w:rsidR="000E2EEE" w14:paraId="2A451D40"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677CECC" w14:textId="77777777" w:rsidR="000E2EEE" w:rsidRDefault="000E2EEE">
            <w:pPr>
              <w:jc w:val="right"/>
              <w:rPr>
                <w:b/>
                <w:bCs/>
                <w:sz w:val="18"/>
                <w:szCs w:val="18"/>
              </w:rPr>
            </w:pPr>
            <w:r>
              <w:rPr>
                <w:b/>
                <w:bCs/>
                <w:sz w:val="18"/>
                <w:szCs w:val="18"/>
              </w:rPr>
              <w:t>frog</w:t>
            </w:r>
          </w:p>
        </w:tc>
        <w:tc>
          <w:tcPr>
            <w:tcW w:w="0" w:type="auto"/>
            <w:tcBorders>
              <w:bottom w:val="single" w:sz="6" w:space="0" w:color="D6DEE8"/>
            </w:tcBorders>
            <w:tcMar>
              <w:top w:w="90" w:type="dxa"/>
              <w:left w:w="150" w:type="dxa"/>
              <w:bottom w:w="90" w:type="dxa"/>
              <w:right w:w="150" w:type="dxa"/>
            </w:tcMar>
            <w:vAlign w:val="center"/>
            <w:hideMark/>
          </w:tcPr>
          <w:p w14:paraId="1D455B5A" w14:textId="77777777" w:rsidR="000E2EEE" w:rsidRDefault="000E2EEE">
            <w:pPr>
              <w:jc w:val="right"/>
              <w:rPr>
                <w:sz w:val="18"/>
                <w:szCs w:val="18"/>
              </w:rPr>
            </w:pPr>
            <w:r>
              <w:rPr>
                <w:sz w:val="18"/>
                <w:szCs w:val="18"/>
              </w:rPr>
              <w:t>0.5964</w:t>
            </w:r>
          </w:p>
        </w:tc>
        <w:tc>
          <w:tcPr>
            <w:tcW w:w="0" w:type="auto"/>
            <w:tcBorders>
              <w:bottom w:val="single" w:sz="6" w:space="0" w:color="D6DEE8"/>
            </w:tcBorders>
            <w:tcMar>
              <w:top w:w="90" w:type="dxa"/>
              <w:left w:w="150" w:type="dxa"/>
              <w:bottom w:w="90" w:type="dxa"/>
              <w:right w:w="150" w:type="dxa"/>
            </w:tcMar>
            <w:vAlign w:val="center"/>
            <w:hideMark/>
          </w:tcPr>
          <w:p w14:paraId="08CE4D1D" w14:textId="77777777" w:rsidR="000E2EEE" w:rsidRDefault="000E2EEE">
            <w:pPr>
              <w:jc w:val="right"/>
              <w:rPr>
                <w:sz w:val="18"/>
                <w:szCs w:val="18"/>
              </w:rPr>
            </w:pPr>
            <w:r>
              <w:rPr>
                <w:sz w:val="18"/>
                <w:szCs w:val="18"/>
              </w:rPr>
              <w:t>0.8350</w:t>
            </w:r>
          </w:p>
        </w:tc>
        <w:tc>
          <w:tcPr>
            <w:tcW w:w="0" w:type="auto"/>
            <w:tcBorders>
              <w:bottom w:val="single" w:sz="6" w:space="0" w:color="D6DEE8"/>
            </w:tcBorders>
            <w:tcMar>
              <w:top w:w="90" w:type="dxa"/>
              <w:left w:w="150" w:type="dxa"/>
              <w:bottom w:w="90" w:type="dxa"/>
              <w:right w:w="150" w:type="dxa"/>
            </w:tcMar>
            <w:vAlign w:val="center"/>
            <w:hideMark/>
          </w:tcPr>
          <w:p w14:paraId="6D70F499" w14:textId="77777777" w:rsidR="000E2EEE" w:rsidRDefault="000E2EEE">
            <w:pPr>
              <w:jc w:val="right"/>
              <w:rPr>
                <w:sz w:val="18"/>
                <w:szCs w:val="18"/>
              </w:rPr>
            </w:pPr>
            <w:r>
              <w:rPr>
                <w:sz w:val="18"/>
                <w:szCs w:val="18"/>
              </w:rPr>
              <w:t>0.6958</w:t>
            </w:r>
          </w:p>
        </w:tc>
        <w:tc>
          <w:tcPr>
            <w:tcW w:w="0" w:type="auto"/>
            <w:tcBorders>
              <w:bottom w:val="single" w:sz="6" w:space="0" w:color="D6DEE8"/>
            </w:tcBorders>
            <w:tcMar>
              <w:top w:w="90" w:type="dxa"/>
              <w:left w:w="150" w:type="dxa"/>
              <w:bottom w:w="90" w:type="dxa"/>
              <w:right w:w="150" w:type="dxa"/>
            </w:tcMar>
            <w:vAlign w:val="center"/>
            <w:hideMark/>
          </w:tcPr>
          <w:p w14:paraId="21649216" w14:textId="77777777" w:rsidR="000E2EEE" w:rsidRDefault="000E2EEE">
            <w:pPr>
              <w:jc w:val="right"/>
              <w:rPr>
                <w:sz w:val="18"/>
                <w:szCs w:val="18"/>
              </w:rPr>
            </w:pPr>
            <w:r>
              <w:rPr>
                <w:sz w:val="18"/>
                <w:szCs w:val="18"/>
              </w:rPr>
              <w:t>1000.0</w:t>
            </w:r>
          </w:p>
        </w:tc>
      </w:tr>
      <w:tr w:rsidR="000E2EEE" w14:paraId="5D037D9C"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87FF020" w14:textId="77777777" w:rsidR="000E2EEE" w:rsidRDefault="000E2EEE">
            <w:pPr>
              <w:jc w:val="right"/>
              <w:rPr>
                <w:b/>
                <w:bCs/>
                <w:sz w:val="18"/>
                <w:szCs w:val="18"/>
              </w:rPr>
            </w:pPr>
            <w:r>
              <w:rPr>
                <w:b/>
                <w:bCs/>
                <w:sz w:val="18"/>
                <w:szCs w:val="18"/>
              </w:rPr>
              <w:t>horse</w:t>
            </w:r>
          </w:p>
        </w:tc>
        <w:tc>
          <w:tcPr>
            <w:tcW w:w="0" w:type="auto"/>
            <w:tcBorders>
              <w:bottom w:val="single" w:sz="6" w:space="0" w:color="D6DEE8"/>
            </w:tcBorders>
            <w:tcMar>
              <w:top w:w="90" w:type="dxa"/>
              <w:left w:w="150" w:type="dxa"/>
              <w:bottom w:w="90" w:type="dxa"/>
              <w:right w:w="150" w:type="dxa"/>
            </w:tcMar>
            <w:vAlign w:val="center"/>
            <w:hideMark/>
          </w:tcPr>
          <w:p w14:paraId="1F2BC73B" w14:textId="77777777" w:rsidR="000E2EEE" w:rsidRDefault="000E2EEE">
            <w:pPr>
              <w:jc w:val="right"/>
              <w:rPr>
                <w:sz w:val="18"/>
                <w:szCs w:val="18"/>
              </w:rPr>
            </w:pPr>
            <w:r>
              <w:rPr>
                <w:sz w:val="18"/>
                <w:szCs w:val="18"/>
              </w:rPr>
              <w:t>0.7998</w:t>
            </w:r>
          </w:p>
        </w:tc>
        <w:tc>
          <w:tcPr>
            <w:tcW w:w="0" w:type="auto"/>
            <w:tcBorders>
              <w:bottom w:val="single" w:sz="6" w:space="0" w:color="D6DEE8"/>
            </w:tcBorders>
            <w:tcMar>
              <w:top w:w="90" w:type="dxa"/>
              <w:left w:w="150" w:type="dxa"/>
              <w:bottom w:w="90" w:type="dxa"/>
              <w:right w:w="150" w:type="dxa"/>
            </w:tcMar>
            <w:vAlign w:val="center"/>
            <w:hideMark/>
          </w:tcPr>
          <w:p w14:paraId="6D86E079" w14:textId="77777777" w:rsidR="000E2EEE" w:rsidRDefault="000E2EEE">
            <w:pPr>
              <w:jc w:val="right"/>
              <w:rPr>
                <w:sz w:val="18"/>
                <w:szCs w:val="18"/>
              </w:rPr>
            </w:pPr>
            <w:r>
              <w:rPr>
                <w:sz w:val="18"/>
                <w:szCs w:val="18"/>
              </w:rPr>
              <w:t>0.6470</w:t>
            </w:r>
          </w:p>
        </w:tc>
        <w:tc>
          <w:tcPr>
            <w:tcW w:w="0" w:type="auto"/>
            <w:tcBorders>
              <w:bottom w:val="single" w:sz="6" w:space="0" w:color="D6DEE8"/>
            </w:tcBorders>
            <w:tcMar>
              <w:top w:w="90" w:type="dxa"/>
              <w:left w:w="150" w:type="dxa"/>
              <w:bottom w:w="90" w:type="dxa"/>
              <w:right w:w="150" w:type="dxa"/>
            </w:tcMar>
            <w:vAlign w:val="center"/>
            <w:hideMark/>
          </w:tcPr>
          <w:p w14:paraId="6A5E6B14" w14:textId="77777777" w:rsidR="000E2EEE" w:rsidRDefault="000E2EEE">
            <w:pPr>
              <w:jc w:val="right"/>
              <w:rPr>
                <w:sz w:val="18"/>
                <w:szCs w:val="18"/>
              </w:rPr>
            </w:pPr>
            <w:r>
              <w:rPr>
                <w:sz w:val="18"/>
                <w:szCs w:val="18"/>
              </w:rPr>
              <w:t>0.7153</w:t>
            </w:r>
          </w:p>
        </w:tc>
        <w:tc>
          <w:tcPr>
            <w:tcW w:w="0" w:type="auto"/>
            <w:tcBorders>
              <w:bottom w:val="single" w:sz="6" w:space="0" w:color="D6DEE8"/>
            </w:tcBorders>
            <w:tcMar>
              <w:top w:w="90" w:type="dxa"/>
              <w:left w:w="150" w:type="dxa"/>
              <w:bottom w:w="90" w:type="dxa"/>
              <w:right w:w="150" w:type="dxa"/>
            </w:tcMar>
            <w:vAlign w:val="center"/>
            <w:hideMark/>
          </w:tcPr>
          <w:p w14:paraId="433ED879" w14:textId="77777777" w:rsidR="000E2EEE" w:rsidRDefault="000E2EEE">
            <w:pPr>
              <w:jc w:val="right"/>
              <w:rPr>
                <w:sz w:val="18"/>
                <w:szCs w:val="18"/>
              </w:rPr>
            </w:pPr>
            <w:r>
              <w:rPr>
                <w:sz w:val="18"/>
                <w:szCs w:val="18"/>
              </w:rPr>
              <w:t>1000.0</w:t>
            </w:r>
          </w:p>
        </w:tc>
      </w:tr>
      <w:tr w:rsidR="000E2EEE" w14:paraId="43D96B67"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9F6B9D6" w14:textId="77777777" w:rsidR="000E2EEE" w:rsidRDefault="000E2EEE">
            <w:pPr>
              <w:jc w:val="right"/>
              <w:rPr>
                <w:b/>
                <w:bCs/>
                <w:sz w:val="18"/>
                <w:szCs w:val="18"/>
              </w:rPr>
            </w:pPr>
            <w:r>
              <w:rPr>
                <w:b/>
                <w:bCs/>
                <w:sz w:val="18"/>
                <w:szCs w:val="18"/>
              </w:rPr>
              <w:t>ship</w:t>
            </w:r>
          </w:p>
        </w:tc>
        <w:tc>
          <w:tcPr>
            <w:tcW w:w="0" w:type="auto"/>
            <w:tcBorders>
              <w:bottom w:val="single" w:sz="6" w:space="0" w:color="D6DEE8"/>
            </w:tcBorders>
            <w:tcMar>
              <w:top w:w="90" w:type="dxa"/>
              <w:left w:w="150" w:type="dxa"/>
              <w:bottom w:w="90" w:type="dxa"/>
              <w:right w:w="150" w:type="dxa"/>
            </w:tcMar>
            <w:vAlign w:val="center"/>
            <w:hideMark/>
          </w:tcPr>
          <w:p w14:paraId="394443B9" w14:textId="77777777" w:rsidR="000E2EEE" w:rsidRDefault="000E2EEE">
            <w:pPr>
              <w:jc w:val="right"/>
              <w:rPr>
                <w:sz w:val="18"/>
                <w:szCs w:val="18"/>
              </w:rPr>
            </w:pPr>
            <w:r>
              <w:rPr>
                <w:sz w:val="18"/>
                <w:szCs w:val="18"/>
              </w:rPr>
              <w:t>0.7542</w:t>
            </w:r>
          </w:p>
        </w:tc>
        <w:tc>
          <w:tcPr>
            <w:tcW w:w="0" w:type="auto"/>
            <w:tcBorders>
              <w:bottom w:val="single" w:sz="6" w:space="0" w:color="D6DEE8"/>
            </w:tcBorders>
            <w:tcMar>
              <w:top w:w="90" w:type="dxa"/>
              <w:left w:w="150" w:type="dxa"/>
              <w:bottom w:w="90" w:type="dxa"/>
              <w:right w:w="150" w:type="dxa"/>
            </w:tcMar>
            <w:vAlign w:val="center"/>
            <w:hideMark/>
          </w:tcPr>
          <w:p w14:paraId="0AE6E927" w14:textId="77777777" w:rsidR="000E2EEE" w:rsidRDefault="000E2EEE">
            <w:pPr>
              <w:jc w:val="right"/>
              <w:rPr>
                <w:sz w:val="18"/>
                <w:szCs w:val="18"/>
              </w:rPr>
            </w:pPr>
            <w:r>
              <w:rPr>
                <w:sz w:val="18"/>
                <w:szCs w:val="18"/>
              </w:rPr>
              <w:t>0.7580</w:t>
            </w:r>
          </w:p>
        </w:tc>
        <w:tc>
          <w:tcPr>
            <w:tcW w:w="0" w:type="auto"/>
            <w:tcBorders>
              <w:bottom w:val="single" w:sz="6" w:space="0" w:color="D6DEE8"/>
            </w:tcBorders>
            <w:tcMar>
              <w:top w:w="90" w:type="dxa"/>
              <w:left w:w="150" w:type="dxa"/>
              <w:bottom w:w="90" w:type="dxa"/>
              <w:right w:w="150" w:type="dxa"/>
            </w:tcMar>
            <w:vAlign w:val="center"/>
            <w:hideMark/>
          </w:tcPr>
          <w:p w14:paraId="578B2195" w14:textId="77777777" w:rsidR="000E2EEE" w:rsidRDefault="000E2EEE">
            <w:pPr>
              <w:jc w:val="right"/>
              <w:rPr>
                <w:sz w:val="18"/>
                <w:szCs w:val="18"/>
              </w:rPr>
            </w:pPr>
            <w:r>
              <w:rPr>
                <w:sz w:val="18"/>
                <w:szCs w:val="18"/>
              </w:rPr>
              <w:t>0.7561</w:t>
            </w:r>
          </w:p>
        </w:tc>
        <w:tc>
          <w:tcPr>
            <w:tcW w:w="0" w:type="auto"/>
            <w:tcBorders>
              <w:bottom w:val="single" w:sz="6" w:space="0" w:color="D6DEE8"/>
            </w:tcBorders>
            <w:tcMar>
              <w:top w:w="90" w:type="dxa"/>
              <w:left w:w="150" w:type="dxa"/>
              <w:bottom w:w="90" w:type="dxa"/>
              <w:right w:w="150" w:type="dxa"/>
            </w:tcMar>
            <w:vAlign w:val="center"/>
            <w:hideMark/>
          </w:tcPr>
          <w:p w14:paraId="0F94359C" w14:textId="77777777" w:rsidR="000E2EEE" w:rsidRDefault="000E2EEE">
            <w:pPr>
              <w:jc w:val="right"/>
              <w:rPr>
                <w:sz w:val="18"/>
                <w:szCs w:val="18"/>
              </w:rPr>
            </w:pPr>
            <w:r>
              <w:rPr>
                <w:sz w:val="18"/>
                <w:szCs w:val="18"/>
              </w:rPr>
              <w:t>1000.0</w:t>
            </w:r>
          </w:p>
        </w:tc>
      </w:tr>
      <w:tr w:rsidR="000E2EEE" w14:paraId="310C26E8"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6FA1E12" w14:textId="77777777" w:rsidR="000E2EEE" w:rsidRDefault="000E2EEE">
            <w:pPr>
              <w:jc w:val="right"/>
              <w:rPr>
                <w:b/>
                <w:bCs/>
                <w:sz w:val="18"/>
                <w:szCs w:val="18"/>
              </w:rPr>
            </w:pPr>
            <w:r>
              <w:rPr>
                <w:b/>
                <w:bCs/>
                <w:sz w:val="18"/>
                <w:szCs w:val="18"/>
              </w:rPr>
              <w:t>truck</w:t>
            </w:r>
          </w:p>
        </w:tc>
        <w:tc>
          <w:tcPr>
            <w:tcW w:w="0" w:type="auto"/>
            <w:tcBorders>
              <w:bottom w:val="single" w:sz="6" w:space="0" w:color="D6DEE8"/>
            </w:tcBorders>
            <w:tcMar>
              <w:top w:w="90" w:type="dxa"/>
              <w:left w:w="150" w:type="dxa"/>
              <w:bottom w:w="90" w:type="dxa"/>
              <w:right w:w="150" w:type="dxa"/>
            </w:tcMar>
            <w:vAlign w:val="center"/>
            <w:hideMark/>
          </w:tcPr>
          <w:p w14:paraId="44604F3D" w14:textId="77777777" w:rsidR="000E2EEE" w:rsidRDefault="000E2EEE">
            <w:pPr>
              <w:jc w:val="right"/>
              <w:rPr>
                <w:sz w:val="18"/>
                <w:szCs w:val="18"/>
              </w:rPr>
            </w:pPr>
            <w:r>
              <w:rPr>
                <w:sz w:val="18"/>
                <w:szCs w:val="18"/>
              </w:rPr>
              <w:t>0.7477</w:t>
            </w:r>
          </w:p>
        </w:tc>
        <w:tc>
          <w:tcPr>
            <w:tcW w:w="0" w:type="auto"/>
            <w:tcBorders>
              <w:bottom w:val="single" w:sz="6" w:space="0" w:color="D6DEE8"/>
            </w:tcBorders>
            <w:tcMar>
              <w:top w:w="90" w:type="dxa"/>
              <w:left w:w="150" w:type="dxa"/>
              <w:bottom w:w="90" w:type="dxa"/>
              <w:right w:w="150" w:type="dxa"/>
            </w:tcMar>
            <w:vAlign w:val="center"/>
            <w:hideMark/>
          </w:tcPr>
          <w:p w14:paraId="3DCCA190" w14:textId="77777777" w:rsidR="000E2EEE" w:rsidRDefault="000E2EEE">
            <w:pPr>
              <w:jc w:val="right"/>
              <w:rPr>
                <w:sz w:val="18"/>
                <w:szCs w:val="18"/>
              </w:rPr>
            </w:pPr>
            <w:r>
              <w:rPr>
                <w:sz w:val="18"/>
                <w:szCs w:val="18"/>
              </w:rPr>
              <w:t>0.7410</w:t>
            </w:r>
          </w:p>
        </w:tc>
        <w:tc>
          <w:tcPr>
            <w:tcW w:w="0" w:type="auto"/>
            <w:tcBorders>
              <w:bottom w:val="single" w:sz="6" w:space="0" w:color="D6DEE8"/>
            </w:tcBorders>
            <w:tcMar>
              <w:top w:w="90" w:type="dxa"/>
              <w:left w:w="150" w:type="dxa"/>
              <w:bottom w:w="90" w:type="dxa"/>
              <w:right w:w="150" w:type="dxa"/>
            </w:tcMar>
            <w:vAlign w:val="center"/>
            <w:hideMark/>
          </w:tcPr>
          <w:p w14:paraId="6E5EF94F" w14:textId="77777777" w:rsidR="000E2EEE" w:rsidRDefault="000E2EEE">
            <w:pPr>
              <w:jc w:val="right"/>
              <w:rPr>
                <w:sz w:val="18"/>
                <w:szCs w:val="18"/>
              </w:rPr>
            </w:pPr>
            <w:r>
              <w:rPr>
                <w:sz w:val="18"/>
                <w:szCs w:val="18"/>
              </w:rPr>
              <w:t>0.7443</w:t>
            </w:r>
          </w:p>
        </w:tc>
        <w:tc>
          <w:tcPr>
            <w:tcW w:w="0" w:type="auto"/>
            <w:tcBorders>
              <w:bottom w:val="single" w:sz="6" w:space="0" w:color="D6DEE8"/>
            </w:tcBorders>
            <w:tcMar>
              <w:top w:w="90" w:type="dxa"/>
              <w:left w:w="150" w:type="dxa"/>
              <w:bottom w:w="90" w:type="dxa"/>
              <w:right w:w="150" w:type="dxa"/>
            </w:tcMar>
            <w:vAlign w:val="center"/>
            <w:hideMark/>
          </w:tcPr>
          <w:p w14:paraId="4C8F5066" w14:textId="77777777" w:rsidR="000E2EEE" w:rsidRDefault="000E2EEE">
            <w:pPr>
              <w:jc w:val="right"/>
              <w:rPr>
                <w:sz w:val="18"/>
                <w:szCs w:val="18"/>
              </w:rPr>
            </w:pPr>
            <w:r>
              <w:rPr>
                <w:sz w:val="18"/>
                <w:szCs w:val="18"/>
              </w:rPr>
              <w:t>1000.0</w:t>
            </w:r>
          </w:p>
        </w:tc>
      </w:tr>
      <w:tr w:rsidR="000E2EEE" w14:paraId="5F61D7C4"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A3D618E" w14:textId="77777777" w:rsidR="000E2EEE" w:rsidRDefault="000E2EEE">
            <w:pPr>
              <w:jc w:val="right"/>
              <w:rPr>
                <w:b/>
                <w:bCs/>
                <w:sz w:val="18"/>
                <w:szCs w:val="18"/>
              </w:rPr>
            </w:pPr>
            <w:r>
              <w:rPr>
                <w:b/>
                <w:bCs/>
                <w:sz w:val="18"/>
                <w:szCs w:val="18"/>
              </w:rPr>
              <w:t>macro avg</w:t>
            </w:r>
          </w:p>
        </w:tc>
        <w:tc>
          <w:tcPr>
            <w:tcW w:w="0" w:type="auto"/>
            <w:tcBorders>
              <w:bottom w:val="single" w:sz="6" w:space="0" w:color="D6DEE8"/>
            </w:tcBorders>
            <w:tcMar>
              <w:top w:w="90" w:type="dxa"/>
              <w:left w:w="150" w:type="dxa"/>
              <w:bottom w:w="90" w:type="dxa"/>
              <w:right w:w="150" w:type="dxa"/>
            </w:tcMar>
            <w:vAlign w:val="center"/>
            <w:hideMark/>
          </w:tcPr>
          <w:p w14:paraId="5FD4652B" w14:textId="77777777" w:rsidR="000E2EEE" w:rsidRDefault="000E2EEE">
            <w:pPr>
              <w:jc w:val="right"/>
              <w:rPr>
                <w:sz w:val="18"/>
                <w:szCs w:val="18"/>
              </w:rPr>
            </w:pPr>
            <w:r>
              <w:rPr>
                <w:sz w:val="18"/>
                <w:szCs w:val="18"/>
              </w:rPr>
              <w:t>0.6582</w:t>
            </w:r>
          </w:p>
        </w:tc>
        <w:tc>
          <w:tcPr>
            <w:tcW w:w="0" w:type="auto"/>
            <w:tcBorders>
              <w:bottom w:val="single" w:sz="6" w:space="0" w:color="D6DEE8"/>
            </w:tcBorders>
            <w:tcMar>
              <w:top w:w="90" w:type="dxa"/>
              <w:left w:w="150" w:type="dxa"/>
              <w:bottom w:w="90" w:type="dxa"/>
              <w:right w:w="150" w:type="dxa"/>
            </w:tcMar>
            <w:vAlign w:val="center"/>
            <w:hideMark/>
          </w:tcPr>
          <w:p w14:paraId="723A01A1" w14:textId="77777777" w:rsidR="000E2EEE" w:rsidRDefault="000E2EEE">
            <w:pPr>
              <w:jc w:val="right"/>
              <w:rPr>
                <w:sz w:val="18"/>
                <w:szCs w:val="18"/>
              </w:rPr>
            </w:pPr>
            <w:r>
              <w:rPr>
                <w:sz w:val="18"/>
                <w:szCs w:val="18"/>
              </w:rPr>
              <w:t>0.6578</w:t>
            </w:r>
          </w:p>
        </w:tc>
        <w:tc>
          <w:tcPr>
            <w:tcW w:w="0" w:type="auto"/>
            <w:tcBorders>
              <w:bottom w:val="single" w:sz="6" w:space="0" w:color="D6DEE8"/>
            </w:tcBorders>
            <w:tcMar>
              <w:top w:w="90" w:type="dxa"/>
              <w:left w:w="150" w:type="dxa"/>
              <w:bottom w:w="90" w:type="dxa"/>
              <w:right w:w="150" w:type="dxa"/>
            </w:tcMar>
            <w:vAlign w:val="center"/>
            <w:hideMark/>
          </w:tcPr>
          <w:p w14:paraId="365D639E" w14:textId="77777777" w:rsidR="000E2EEE" w:rsidRDefault="000E2EEE">
            <w:pPr>
              <w:jc w:val="right"/>
              <w:rPr>
                <w:sz w:val="18"/>
                <w:szCs w:val="18"/>
              </w:rPr>
            </w:pPr>
            <w:r>
              <w:rPr>
                <w:sz w:val="18"/>
                <w:szCs w:val="18"/>
              </w:rPr>
              <w:t>0.6516</w:t>
            </w:r>
          </w:p>
        </w:tc>
        <w:tc>
          <w:tcPr>
            <w:tcW w:w="0" w:type="auto"/>
            <w:tcBorders>
              <w:bottom w:val="single" w:sz="6" w:space="0" w:color="D6DEE8"/>
            </w:tcBorders>
            <w:tcMar>
              <w:top w:w="90" w:type="dxa"/>
              <w:left w:w="150" w:type="dxa"/>
              <w:bottom w:w="90" w:type="dxa"/>
              <w:right w:w="150" w:type="dxa"/>
            </w:tcMar>
            <w:vAlign w:val="center"/>
            <w:hideMark/>
          </w:tcPr>
          <w:p w14:paraId="37C36E0E" w14:textId="77777777" w:rsidR="000E2EEE" w:rsidRDefault="000E2EEE">
            <w:pPr>
              <w:jc w:val="right"/>
              <w:rPr>
                <w:sz w:val="18"/>
                <w:szCs w:val="18"/>
              </w:rPr>
            </w:pPr>
            <w:r>
              <w:rPr>
                <w:sz w:val="18"/>
                <w:szCs w:val="18"/>
              </w:rPr>
              <w:t>10000.0</w:t>
            </w:r>
          </w:p>
        </w:tc>
      </w:tr>
      <w:tr w:rsidR="000E2EEE" w14:paraId="4F347405"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79F5B63" w14:textId="77777777" w:rsidR="000E2EEE" w:rsidRDefault="000E2EEE">
            <w:pPr>
              <w:jc w:val="right"/>
              <w:rPr>
                <w:b/>
                <w:bCs/>
                <w:sz w:val="18"/>
                <w:szCs w:val="18"/>
              </w:rPr>
            </w:pPr>
            <w:r>
              <w:rPr>
                <w:b/>
                <w:bCs/>
                <w:sz w:val="18"/>
                <w:szCs w:val="18"/>
              </w:rPr>
              <w:t>weighted avg</w:t>
            </w:r>
          </w:p>
        </w:tc>
        <w:tc>
          <w:tcPr>
            <w:tcW w:w="0" w:type="auto"/>
            <w:tcBorders>
              <w:bottom w:val="single" w:sz="6" w:space="0" w:color="D6DEE8"/>
            </w:tcBorders>
            <w:tcMar>
              <w:top w:w="90" w:type="dxa"/>
              <w:left w:w="150" w:type="dxa"/>
              <w:bottom w:w="90" w:type="dxa"/>
              <w:right w:w="150" w:type="dxa"/>
            </w:tcMar>
            <w:vAlign w:val="center"/>
            <w:hideMark/>
          </w:tcPr>
          <w:p w14:paraId="4781AEFE" w14:textId="77777777" w:rsidR="000E2EEE" w:rsidRDefault="000E2EEE">
            <w:pPr>
              <w:jc w:val="right"/>
              <w:rPr>
                <w:sz w:val="18"/>
                <w:szCs w:val="18"/>
              </w:rPr>
            </w:pPr>
            <w:r>
              <w:rPr>
                <w:sz w:val="18"/>
                <w:szCs w:val="18"/>
              </w:rPr>
              <w:t>0.6582</w:t>
            </w:r>
          </w:p>
        </w:tc>
        <w:tc>
          <w:tcPr>
            <w:tcW w:w="0" w:type="auto"/>
            <w:tcBorders>
              <w:bottom w:val="single" w:sz="6" w:space="0" w:color="D6DEE8"/>
            </w:tcBorders>
            <w:tcMar>
              <w:top w:w="90" w:type="dxa"/>
              <w:left w:w="150" w:type="dxa"/>
              <w:bottom w:w="90" w:type="dxa"/>
              <w:right w:w="150" w:type="dxa"/>
            </w:tcMar>
            <w:vAlign w:val="center"/>
            <w:hideMark/>
          </w:tcPr>
          <w:p w14:paraId="552331CB" w14:textId="77777777" w:rsidR="000E2EEE" w:rsidRDefault="000E2EEE">
            <w:pPr>
              <w:jc w:val="right"/>
              <w:rPr>
                <w:sz w:val="18"/>
                <w:szCs w:val="18"/>
              </w:rPr>
            </w:pPr>
            <w:r>
              <w:rPr>
                <w:sz w:val="18"/>
                <w:szCs w:val="18"/>
              </w:rPr>
              <w:t>0.6578</w:t>
            </w:r>
          </w:p>
        </w:tc>
        <w:tc>
          <w:tcPr>
            <w:tcW w:w="0" w:type="auto"/>
            <w:tcBorders>
              <w:bottom w:val="single" w:sz="6" w:space="0" w:color="D6DEE8"/>
            </w:tcBorders>
            <w:tcMar>
              <w:top w:w="90" w:type="dxa"/>
              <w:left w:w="150" w:type="dxa"/>
              <w:bottom w:w="90" w:type="dxa"/>
              <w:right w:w="150" w:type="dxa"/>
            </w:tcMar>
            <w:vAlign w:val="center"/>
            <w:hideMark/>
          </w:tcPr>
          <w:p w14:paraId="423A2BB0" w14:textId="77777777" w:rsidR="000E2EEE" w:rsidRDefault="000E2EEE">
            <w:pPr>
              <w:jc w:val="right"/>
              <w:rPr>
                <w:sz w:val="18"/>
                <w:szCs w:val="18"/>
              </w:rPr>
            </w:pPr>
            <w:r>
              <w:rPr>
                <w:sz w:val="18"/>
                <w:szCs w:val="18"/>
              </w:rPr>
              <w:t>0.6516</w:t>
            </w:r>
          </w:p>
        </w:tc>
        <w:tc>
          <w:tcPr>
            <w:tcW w:w="0" w:type="auto"/>
            <w:tcBorders>
              <w:bottom w:val="single" w:sz="6" w:space="0" w:color="D6DEE8"/>
            </w:tcBorders>
            <w:tcMar>
              <w:top w:w="90" w:type="dxa"/>
              <w:left w:w="150" w:type="dxa"/>
              <w:bottom w:w="90" w:type="dxa"/>
              <w:right w:w="150" w:type="dxa"/>
            </w:tcMar>
            <w:vAlign w:val="center"/>
            <w:hideMark/>
          </w:tcPr>
          <w:p w14:paraId="4CAACAD7" w14:textId="77777777" w:rsidR="000E2EEE" w:rsidRDefault="000E2EEE">
            <w:pPr>
              <w:jc w:val="right"/>
              <w:rPr>
                <w:sz w:val="18"/>
                <w:szCs w:val="18"/>
              </w:rPr>
            </w:pPr>
            <w:r>
              <w:rPr>
                <w:sz w:val="18"/>
                <w:szCs w:val="18"/>
              </w:rPr>
              <w:t>10000.0</w:t>
            </w:r>
          </w:p>
        </w:tc>
      </w:tr>
    </w:tbl>
    <w:p w14:paraId="2A53BC75" w14:textId="78D0379E" w:rsidR="000E2EEE" w:rsidRDefault="000E2EEE" w:rsidP="000E2EEE">
      <w:r>
        <w:rPr>
          <w:noProof/>
        </w:rPr>
        <w:drawing>
          <wp:inline distT="0" distB="0" distL="0" distR="0" wp14:anchorId="67C5FA27" wp14:editId="04602DF8">
            <wp:extent cx="5609590" cy="4766945"/>
            <wp:effectExtent l="0" t="0" r="3810" b="0"/>
            <wp:docPr id="640452730" name="Picture 8" descr="CNN activit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NN activity char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9590" cy="4766945"/>
                    </a:xfrm>
                    <a:prstGeom prst="rect">
                      <a:avLst/>
                    </a:prstGeom>
                    <a:noFill/>
                    <a:ln>
                      <a:noFill/>
                    </a:ln>
                  </pic:spPr>
                </pic:pic>
              </a:graphicData>
            </a:graphic>
          </wp:inline>
        </w:drawing>
      </w:r>
    </w:p>
    <w:p w14:paraId="6971A9C5" w14:textId="053302AC" w:rsidR="000E2EEE" w:rsidRDefault="000E2EEE" w:rsidP="000E2EEE">
      <w:r>
        <w:t>6. Required image-index experiment: 16 → 7 `IMAGE_INDEX = 7` changes the image displayed and the label/probabilities retrieved. This avoids the misleading result obtained when the plot index is changed but a prediction still refers to index 16. Class prediction uses `argmax`, replacing the removed `</w:t>
      </w:r>
      <w:proofErr w:type="spellStart"/>
      <w:r>
        <w:t>predict_classes</w:t>
      </w:r>
      <w:proofErr w:type="spellEnd"/>
      <w:r>
        <w:t>` method. The original index 16 is retained only as a comparison. A correct result for one image is not evidence that every image is classified correctly.</w:t>
      </w:r>
    </w:p>
    <w:p w14:paraId="488ADF87" w14:textId="77777777" w:rsidR="000E2EEE" w:rsidRDefault="000E2EEE" w:rsidP="000E2EEE">
      <w:r>
        <w:t>Python cell 7</w:t>
      </w:r>
    </w:p>
    <w:tbl>
      <w:tblPr>
        <w:tblW w:w="0" w:type="auto"/>
        <w:tblCellMar>
          <w:top w:w="15" w:type="dxa"/>
          <w:left w:w="15" w:type="dxa"/>
          <w:bottom w:w="15" w:type="dxa"/>
          <w:right w:w="15" w:type="dxa"/>
        </w:tblCellMar>
        <w:tblLook w:val="04A0" w:firstRow="1" w:lastRow="0" w:firstColumn="1" w:lastColumn="0" w:noHBand="0" w:noVBand="1"/>
      </w:tblPr>
      <w:tblGrid>
        <w:gridCol w:w="390"/>
        <w:gridCol w:w="721"/>
        <w:gridCol w:w="770"/>
        <w:gridCol w:w="1030"/>
        <w:gridCol w:w="1740"/>
        <w:gridCol w:w="850"/>
      </w:tblGrid>
      <w:tr w:rsidR="000E2EEE" w14:paraId="2018E81A"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2AE2CA4" w14:textId="77777777" w:rsidR="000E2EEE" w:rsidRDefault="000E2EEE"/>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EF346F3" w14:textId="77777777" w:rsidR="000E2EEE" w:rsidRDefault="000E2EEE">
            <w:pPr>
              <w:jc w:val="right"/>
              <w:rPr>
                <w:b/>
                <w:bCs/>
                <w:sz w:val="18"/>
                <w:szCs w:val="18"/>
              </w:rPr>
            </w:pPr>
            <w:r>
              <w:rPr>
                <w:b/>
                <w:bCs/>
                <w:sz w:val="18"/>
                <w:szCs w:val="18"/>
              </w:rPr>
              <w:t>index</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15F5BB09" w14:textId="77777777" w:rsidR="000E2EEE" w:rsidRDefault="000E2EEE">
            <w:pPr>
              <w:jc w:val="right"/>
              <w:rPr>
                <w:b/>
                <w:bCs/>
                <w:sz w:val="18"/>
                <w:szCs w:val="18"/>
              </w:rPr>
            </w:pPr>
            <w:r>
              <w:rPr>
                <w:b/>
                <w:bCs/>
                <w:sz w:val="18"/>
                <w:szCs w:val="18"/>
              </w:rPr>
              <w:t>actual</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F150B2F" w14:textId="77777777" w:rsidR="000E2EEE" w:rsidRDefault="000E2EEE">
            <w:pPr>
              <w:jc w:val="right"/>
              <w:rPr>
                <w:b/>
                <w:bCs/>
                <w:sz w:val="18"/>
                <w:szCs w:val="18"/>
              </w:rPr>
            </w:pPr>
            <w:r>
              <w:rPr>
                <w:b/>
                <w:bCs/>
                <w:sz w:val="18"/>
                <w:szCs w:val="18"/>
              </w:rPr>
              <w:t>predicted</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55AC56B" w14:textId="77777777" w:rsidR="000E2EEE" w:rsidRDefault="000E2EEE">
            <w:pPr>
              <w:jc w:val="right"/>
              <w:rPr>
                <w:b/>
                <w:bCs/>
                <w:sz w:val="18"/>
                <w:szCs w:val="18"/>
              </w:rPr>
            </w:pPr>
            <w:proofErr w:type="spellStart"/>
            <w:r>
              <w:rPr>
                <w:b/>
                <w:bCs/>
                <w:sz w:val="18"/>
                <w:szCs w:val="18"/>
              </w:rPr>
              <w:t>top_softmax_score</w:t>
            </w:r>
            <w:proofErr w:type="spellEnd"/>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6546E50" w14:textId="77777777" w:rsidR="000E2EEE" w:rsidRDefault="000E2EEE">
            <w:pPr>
              <w:jc w:val="right"/>
              <w:rPr>
                <w:b/>
                <w:bCs/>
                <w:sz w:val="18"/>
                <w:szCs w:val="18"/>
              </w:rPr>
            </w:pPr>
            <w:r>
              <w:rPr>
                <w:b/>
                <w:bCs/>
                <w:sz w:val="18"/>
                <w:szCs w:val="18"/>
              </w:rPr>
              <w:t>correct</w:t>
            </w:r>
          </w:p>
        </w:tc>
      </w:tr>
      <w:tr w:rsidR="000E2EEE" w14:paraId="04F15851"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768CFCA4" w14:textId="77777777" w:rsidR="000E2EEE" w:rsidRDefault="000E2EEE">
            <w:pPr>
              <w:jc w:val="right"/>
              <w:rPr>
                <w:b/>
                <w:bCs/>
                <w:sz w:val="18"/>
                <w:szCs w:val="18"/>
              </w:rPr>
            </w:pPr>
            <w:r>
              <w:rPr>
                <w:b/>
                <w:bCs/>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19C51F8F" w14:textId="77777777" w:rsidR="000E2EEE" w:rsidRDefault="000E2EEE">
            <w:pPr>
              <w:jc w:val="right"/>
              <w:rPr>
                <w:sz w:val="18"/>
                <w:szCs w:val="18"/>
              </w:rPr>
            </w:pPr>
            <w:r>
              <w:rPr>
                <w:sz w:val="18"/>
                <w:szCs w:val="18"/>
              </w:rPr>
              <w:t>16</w:t>
            </w:r>
          </w:p>
        </w:tc>
        <w:tc>
          <w:tcPr>
            <w:tcW w:w="0" w:type="auto"/>
            <w:tcBorders>
              <w:bottom w:val="single" w:sz="6" w:space="0" w:color="D6DEE8"/>
            </w:tcBorders>
            <w:tcMar>
              <w:top w:w="90" w:type="dxa"/>
              <w:left w:w="150" w:type="dxa"/>
              <w:bottom w:w="90" w:type="dxa"/>
              <w:right w:w="150" w:type="dxa"/>
            </w:tcMar>
            <w:vAlign w:val="center"/>
            <w:hideMark/>
          </w:tcPr>
          <w:p w14:paraId="3A586DB7" w14:textId="77777777" w:rsidR="000E2EEE" w:rsidRDefault="000E2EEE">
            <w:pPr>
              <w:jc w:val="right"/>
              <w:rPr>
                <w:sz w:val="18"/>
                <w:szCs w:val="18"/>
              </w:rPr>
            </w:pPr>
            <w:r>
              <w:rPr>
                <w:sz w:val="18"/>
                <w:szCs w:val="18"/>
              </w:rPr>
              <w:t>dog</w:t>
            </w:r>
          </w:p>
        </w:tc>
        <w:tc>
          <w:tcPr>
            <w:tcW w:w="0" w:type="auto"/>
            <w:tcBorders>
              <w:bottom w:val="single" w:sz="6" w:space="0" w:color="D6DEE8"/>
            </w:tcBorders>
            <w:tcMar>
              <w:top w:w="90" w:type="dxa"/>
              <w:left w:w="150" w:type="dxa"/>
              <w:bottom w:w="90" w:type="dxa"/>
              <w:right w:w="150" w:type="dxa"/>
            </w:tcMar>
            <w:vAlign w:val="center"/>
            <w:hideMark/>
          </w:tcPr>
          <w:p w14:paraId="6D75EB3B" w14:textId="77777777" w:rsidR="000E2EEE" w:rsidRDefault="000E2EEE">
            <w:pPr>
              <w:jc w:val="right"/>
              <w:rPr>
                <w:sz w:val="18"/>
                <w:szCs w:val="18"/>
              </w:rPr>
            </w:pPr>
            <w:r>
              <w:rPr>
                <w:sz w:val="18"/>
                <w:szCs w:val="18"/>
              </w:rPr>
              <w:t>dog</w:t>
            </w:r>
          </w:p>
        </w:tc>
        <w:tc>
          <w:tcPr>
            <w:tcW w:w="0" w:type="auto"/>
            <w:tcBorders>
              <w:bottom w:val="single" w:sz="6" w:space="0" w:color="D6DEE8"/>
            </w:tcBorders>
            <w:tcMar>
              <w:top w:w="90" w:type="dxa"/>
              <w:left w:w="150" w:type="dxa"/>
              <w:bottom w:w="90" w:type="dxa"/>
              <w:right w:w="150" w:type="dxa"/>
            </w:tcMar>
            <w:vAlign w:val="center"/>
            <w:hideMark/>
          </w:tcPr>
          <w:p w14:paraId="5FCE29E5" w14:textId="77777777" w:rsidR="000E2EEE" w:rsidRDefault="000E2EEE">
            <w:pPr>
              <w:jc w:val="right"/>
              <w:rPr>
                <w:sz w:val="18"/>
                <w:szCs w:val="18"/>
              </w:rPr>
            </w:pPr>
            <w:r>
              <w:rPr>
                <w:sz w:val="18"/>
                <w:szCs w:val="18"/>
              </w:rPr>
              <w:t>0.740291</w:t>
            </w:r>
          </w:p>
        </w:tc>
        <w:tc>
          <w:tcPr>
            <w:tcW w:w="0" w:type="auto"/>
            <w:tcBorders>
              <w:bottom w:val="single" w:sz="6" w:space="0" w:color="D6DEE8"/>
            </w:tcBorders>
            <w:tcMar>
              <w:top w:w="90" w:type="dxa"/>
              <w:left w:w="150" w:type="dxa"/>
              <w:bottom w:w="90" w:type="dxa"/>
              <w:right w:w="150" w:type="dxa"/>
            </w:tcMar>
            <w:vAlign w:val="center"/>
            <w:hideMark/>
          </w:tcPr>
          <w:p w14:paraId="032A32F3" w14:textId="77777777" w:rsidR="000E2EEE" w:rsidRDefault="000E2EEE">
            <w:pPr>
              <w:jc w:val="right"/>
              <w:rPr>
                <w:sz w:val="18"/>
                <w:szCs w:val="18"/>
              </w:rPr>
            </w:pPr>
            <w:r>
              <w:rPr>
                <w:sz w:val="18"/>
                <w:szCs w:val="18"/>
              </w:rPr>
              <w:t>True</w:t>
            </w:r>
          </w:p>
        </w:tc>
      </w:tr>
      <w:tr w:rsidR="000E2EEE" w14:paraId="280C00DA"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9D5CC35" w14:textId="77777777" w:rsidR="000E2EEE" w:rsidRDefault="000E2EEE">
            <w:pPr>
              <w:jc w:val="right"/>
              <w:rPr>
                <w:b/>
                <w:bCs/>
                <w:sz w:val="18"/>
                <w:szCs w:val="18"/>
              </w:rPr>
            </w:pPr>
            <w:r>
              <w:rPr>
                <w:b/>
                <w:bCs/>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5A07E13E" w14:textId="77777777" w:rsidR="000E2EEE" w:rsidRDefault="000E2EEE">
            <w:pPr>
              <w:jc w:val="right"/>
              <w:rPr>
                <w:sz w:val="18"/>
                <w:szCs w:val="18"/>
              </w:rPr>
            </w:pPr>
            <w:r>
              <w:rPr>
                <w:sz w:val="18"/>
                <w:szCs w:val="18"/>
              </w:rPr>
              <w:t>7</w:t>
            </w:r>
          </w:p>
        </w:tc>
        <w:tc>
          <w:tcPr>
            <w:tcW w:w="0" w:type="auto"/>
            <w:tcBorders>
              <w:bottom w:val="single" w:sz="6" w:space="0" w:color="D6DEE8"/>
            </w:tcBorders>
            <w:tcMar>
              <w:top w:w="90" w:type="dxa"/>
              <w:left w:w="150" w:type="dxa"/>
              <w:bottom w:w="90" w:type="dxa"/>
              <w:right w:w="150" w:type="dxa"/>
            </w:tcMar>
            <w:vAlign w:val="center"/>
            <w:hideMark/>
          </w:tcPr>
          <w:p w14:paraId="7B58F178" w14:textId="77777777" w:rsidR="000E2EEE" w:rsidRDefault="000E2EEE">
            <w:pPr>
              <w:jc w:val="right"/>
              <w:rPr>
                <w:sz w:val="18"/>
                <w:szCs w:val="18"/>
              </w:rPr>
            </w:pPr>
            <w:r>
              <w:rPr>
                <w:sz w:val="18"/>
                <w:szCs w:val="18"/>
              </w:rPr>
              <w:t>frog</w:t>
            </w:r>
          </w:p>
        </w:tc>
        <w:tc>
          <w:tcPr>
            <w:tcW w:w="0" w:type="auto"/>
            <w:tcBorders>
              <w:bottom w:val="single" w:sz="6" w:space="0" w:color="D6DEE8"/>
            </w:tcBorders>
            <w:tcMar>
              <w:top w:w="90" w:type="dxa"/>
              <w:left w:w="150" w:type="dxa"/>
              <w:bottom w:w="90" w:type="dxa"/>
              <w:right w:w="150" w:type="dxa"/>
            </w:tcMar>
            <w:vAlign w:val="center"/>
            <w:hideMark/>
          </w:tcPr>
          <w:p w14:paraId="1E3482A8" w14:textId="77777777" w:rsidR="000E2EEE" w:rsidRDefault="000E2EEE">
            <w:pPr>
              <w:jc w:val="right"/>
              <w:rPr>
                <w:sz w:val="18"/>
                <w:szCs w:val="18"/>
              </w:rPr>
            </w:pPr>
            <w:r>
              <w:rPr>
                <w:sz w:val="18"/>
                <w:szCs w:val="18"/>
              </w:rPr>
              <w:t>frog</w:t>
            </w:r>
          </w:p>
        </w:tc>
        <w:tc>
          <w:tcPr>
            <w:tcW w:w="0" w:type="auto"/>
            <w:tcBorders>
              <w:bottom w:val="single" w:sz="6" w:space="0" w:color="D6DEE8"/>
            </w:tcBorders>
            <w:tcMar>
              <w:top w:w="90" w:type="dxa"/>
              <w:left w:w="150" w:type="dxa"/>
              <w:bottom w:w="90" w:type="dxa"/>
              <w:right w:w="150" w:type="dxa"/>
            </w:tcMar>
            <w:vAlign w:val="center"/>
            <w:hideMark/>
          </w:tcPr>
          <w:p w14:paraId="5F851676" w14:textId="77777777" w:rsidR="000E2EEE" w:rsidRDefault="000E2EEE">
            <w:pPr>
              <w:jc w:val="right"/>
              <w:rPr>
                <w:sz w:val="18"/>
                <w:szCs w:val="18"/>
              </w:rPr>
            </w:pPr>
            <w:r>
              <w:rPr>
                <w:sz w:val="18"/>
                <w:szCs w:val="18"/>
              </w:rPr>
              <w:t>0.428328</w:t>
            </w:r>
          </w:p>
        </w:tc>
        <w:tc>
          <w:tcPr>
            <w:tcW w:w="0" w:type="auto"/>
            <w:tcBorders>
              <w:bottom w:val="single" w:sz="6" w:space="0" w:color="D6DEE8"/>
            </w:tcBorders>
            <w:tcMar>
              <w:top w:w="90" w:type="dxa"/>
              <w:left w:w="150" w:type="dxa"/>
              <w:bottom w:w="90" w:type="dxa"/>
              <w:right w:w="150" w:type="dxa"/>
            </w:tcMar>
            <w:vAlign w:val="center"/>
            <w:hideMark/>
          </w:tcPr>
          <w:p w14:paraId="0FBB85E3" w14:textId="77777777" w:rsidR="000E2EEE" w:rsidRDefault="000E2EEE">
            <w:pPr>
              <w:jc w:val="right"/>
              <w:rPr>
                <w:sz w:val="18"/>
                <w:szCs w:val="18"/>
              </w:rPr>
            </w:pPr>
            <w:r>
              <w:rPr>
                <w:sz w:val="18"/>
                <w:szCs w:val="18"/>
              </w:rPr>
              <w:t>True</w:t>
            </w:r>
          </w:p>
        </w:tc>
      </w:tr>
    </w:tbl>
    <w:p w14:paraId="6F896530" w14:textId="219B0A13" w:rsidR="000E2EEE" w:rsidRDefault="000E2EEE" w:rsidP="000E2EEE">
      <w:r>
        <w:rPr>
          <w:noProof/>
        </w:rPr>
        <w:drawing>
          <wp:inline distT="0" distB="0" distL="0" distR="0" wp14:anchorId="311A96D1" wp14:editId="5D47ABEA">
            <wp:extent cx="4746625" cy="2352675"/>
            <wp:effectExtent l="0" t="0" r="3175" b="0"/>
            <wp:docPr id="75659123" name="Picture 7" descr="CNN activit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NN activity char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6625" cy="235267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90"/>
        <w:gridCol w:w="1110"/>
        <w:gridCol w:w="1400"/>
      </w:tblGrid>
      <w:tr w:rsidR="000E2EEE" w14:paraId="6F01681C" w14:textId="77777777">
        <w:trPr>
          <w:tblHeader/>
        </w:trPr>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4FBD2E9" w14:textId="77777777" w:rsidR="000E2EEE" w:rsidRDefault="000E2EEE"/>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BD6DA7C" w14:textId="77777777" w:rsidR="000E2EEE" w:rsidRDefault="000E2EEE">
            <w:pPr>
              <w:jc w:val="right"/>
              <w:rPr>
                <w:b/>
                <w:bCs/>
                <w:sz w:val="18"/>
                <w:szCs w:val="18"/>
              </w:rPr>
            </w:pPr>
            <w:r>
              <w:rPr>
                <w:b/>
                <w:bCs/>
                <w:sz w:val="18"/>
                <w:szCs w:val="18"/>
              </w:rPr>
              <w:t>class</w:t>
            </w:r>
          </w:p>
        </w:tc>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C889679" w14:textId="77777777" w:rsidR="000E2EEE" w:rsidRDefault="000E2EEE">
            <w:pPr>
              <w:jc w:val="right"/>
              <w:rPr>
                <w:b/>
                <w:bCs/>
                <w:sz w:val="18"/>
                <w:szCs w:val="18"/>
              </w:rPr>
            </w:pPr>
            <w:proofErr w:type="spellStart"/>
            <w:r>
              <w:rPr>
                <w:b/>
                <w:bCs/>
                <w:sz w:val="18"/>
                <w:szCs w:val="18"/>
              </w:rPr>
              <w:t>softmax_score</w:t>
            </w:r>
            <w:proofErr w:type="spellEnd"/>
          </w:p>
        </w:tc>
      </w:tr>
      <w:tr w:rsidR="000E2EEE" w14:paraId="7BC34729"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403F74E" w14:textId="77777777" w:rsidR="000E2EEE" w:rsidRDefault="000E2EEE">
            <w:pPr>
              <w:jc w:val="right"/>
              <w:rPr>
                <w:b/>
                <w:bCs/>
                <w:sz w:val="18"/>
                <w:szCs w:val="18"/>
              </w:rPr>
            </w:pPr>
            <w:r>
              <w:rPr>
                <w:b/>
                <w:bCs/>
                <w:sz w:val="18"/>
                <w:szCs w:val="18"/>
              </w:rPr>
              <w:t>6</w:t>
            </w:r>
          </w:p>
        </w:tc>
        <w:tc>
          <w:tcPr>
            <w:tcW w:w="0" w:type="auto"/>
            <w:tcBorders>
              <w:bottom w:val="single" w:sz="6" w:space="0" w:color="D6DEE8"/>
            </w:tcBorders>
            <w:tcMar>
              <w:top w:w="90" w:type="dxa"/>
              <w:left w:w="150" w:type="dxa"/>
              <w:bottom w:w="90" w:type="dxa"/>
              <w:right w:w="150" w:type="dxa"/>
            </w:tcMar>
            <w:vAlign w:val="center"/>
            <w:hideMark/>
          </w:tcPr>
          <w:p w14:paraId="47332BD9" w14:textId="77777777" w:rsidR="000E2EEE" w:rsidRDefault="000E2EEE">
            <w:pPr>
              <w:jc w:val="right"/>
              <w:rPr>
                <w:sz w:val="18"/>
                <w:szCs w:val="18"/>
              </w:rPr>
            </w:pPr>
            <w:r>
              <w:rPr>
                <w:sz w:val="18"/>
                <w:szCs w:val="18"/>
              </w:rPr>
              <w:t>frog</w:t>
            </w:r>
          </w:p>
        </w:tc>
        <w:tc>
          <w:tcPr>
            <w:tcW w:w="0" w:type="auto"/>
            <w:tcBorders>
              <w:bottom w:val="single" w:sz="6" w:space="0" w:color="D6DEE8"/>
            </w:tcBorders>
            <w:tcMar>
              <w:top w:w="90" w:type="dxa"/>
              <w:left w:w="150" w:type="dxa"/>
              <w:bottom w:w="90" w:type="dxa"/>
              <w:right w:w="150" w:type="dxa"/>
            </w:tcMar>
            <w:vAlign w:val="center"/>
            <w:hideMark/>
          </w:tcPr>
          <w:p w14:paraId="11260CBC" w14:textId="77777777" w:rsidR="000E2EEE" w:rsidRDefault="000E2EEE">
            <w:pPr>
              <w:jc w:val="right"/>
              <w:rPr>
                <w:sz w:val="18"/>
                <w:szCs w:val="18"/>
              </w:rPr>
            </w:pPr>
            <w:r>
              <w:rPr>
                <w:sz w:val="18"/>
                <w:szCs w:val="18"/>
              </w:rPr>
              <w:t>0.428328</w:t>
            </w:r>
          </w:p>
        </w:tc>
      </w:tr>
      <w:tr w:rsidR="000E2EEE" w14:paraId="1304A570"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D8DD8F3" w14:textId="77777777" w:rsidR="000E2EEE" w:rsidRDefault="000E2EEE">
            <w:pPr>
              <w:jc w:val="right"/>
              <w:rPr>
                <w:b/>
                <w:bCs/>
                <w:sz w:val="18"/>
                <w:szCs w:val="18"/>
              </w:rPr>
            </w:pPr>
            <w:r>
              <w:rPr>
                <w:b/>
                <w:bCs/>
                <w:sz w:val="18"/>
                <w:szCs w:val="18"/>
              </w:rPr>
              <w:t>2</w:t>
            </w:r>
          </w:p>
        </w:tc>
        <w:tc>
          <w:tcPr>
            <w:tcW w:w="0" w:type="auto"/>
            <w:tcBorders>
              <w:bottom w:val="single" w:sz="6" w:space="0" w:color="D6DEE8"/>
            </w:tcBorders>
            <w:tcMar>
              <w:top w:w="90" w:type="dxa"/>
              <w:left w:w="150" w:type="dxa"/>
              <w:bottom w:w="90" w:type="dxa"/>
              <w:right w:w="150" w:type="dxa"/>
            </w:tcMar>
            <w:vAlign w:val="center"/>
            <w:hideMark/>
          </w:tcPr>
          <w:p w14:paraId="15C888B8" w14:textId="77777777" w:rsidR="000E2EEE" w:rsidRDefault="000E2EEE">
            <w:pPr>
              <w:jc w:val="right"/>
              <w:rPr>
                <w:sz w:val="18"/>
                <w:szCs w:val="18"/>
              </w:rPr>
            </w:pPr>
            <w:r>
              <w:rPr>
                <w:sz w:val="18"/>
                <w:szCs w:val="18"/>
              </w:rPr>
              <w:t>bird</w:t>
            </w:r>
          </w:p>
        </w:tc>
        <w:tc>
          <w:tcPr>
            <w:tcW w:w="0" w:type="auto"/>
            <w:tcBorders>
              <w:bottom w:val="single" w:sz="6" w:space="0" w:color="D6DEE8"/>
            </w:tcBorders>
            <w:tcMar>
              <w:top w:w="90" w:type="dxa"/>
              <w:left w:w="150" w:type="dxa"/>
              <w:bottom w:w="90" w:type="dxa"/>
              <w:right w:w="150" w:type="dxa"/>
            </w:tcMar>
            <w:vAlign w:val="center"/>
            <w:hideMark/>
          </w:tcPr>
          <w:p w14:paraId="4931B54A" w14:textId="77777777" w:rsidR="000E2EEE" w:rsidRDefault="000E2EEE">
            <w:pPr>
              <w:jc w:val="right"/>
              <w:rPr>
                <w:sz w:val="18"/>
                <w:szCs w:val="18"/>
              </w:rPr>
            </w:pPr>
            <w:r>
              <w:rPr>
                <w:sz w:val="18"/>
                <w:szCs w:val="18"/>
              </w:rPr>
              <w:t>0.314397</w:t>
            </w:r>
          </w:p>
        </w:tc>
      </w:tr>
      <w:tr w:rsidR="000E2EEE" w14:paraId="3740DD38"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344B6D17" w14:textId="77777777" w:rsidR="000E2EEE" w:rsidRDefault="000E2EEE">
            <w:pPr>
              <w:jc w:val="right"/>
              <w:rPr>
                <w:b/>
                <w:bCs/>
                <w:sz w:val="18"/>
                <w:szCs w:val="18"/>
              </w:rPr>
            </w:pPr>
            <w:r>
              <w:rPr>
                <w:b/>
                <w:bCs/>
                <w:sz w:val="18"/>
                <w:szCs w:val="18"/>
              </w:rPr>
              <w:t>4</w:t>
            </w:r>
          </w:p>
        </w:tc>
        <w:tc>
          <w:tcPr>
            <w:tcW w:w="0" w:type="auto"/>
            <w:tcBorders>
              <w:bottom w:val="single" w:sz="6" w:space="0" w:color="D6DEE8"/>
            </w:tcBorders>
            <w:tcMar>
              <w:top w:w="90" w:type="dxa"/>
              <w:left w:w="150" w:type="dxa"/>
              <w:bottom w:w="90" w:type="dxa"/>
              <w:right w:w="150" w:type="dxa"/>
            </w:tcMar>
            <w:vAlign w:val="center"/>
            <w:hideMark/>
          </w:tcPr>
          <w:p w14:paraId="4CA4D60F" w14:textId="77777777" w:rsidR="000E2EEE" w:rsidRDefault="000E2EEE">
            <w:pPr>
              <w:jc w:val="right"/>
              <w:rPr>
                <w:sz w:val="18"/>
                <w:szCs w:val="18"/>
              </w:rPr>
            </w:pPr>
            <w:r>
              <w:rPr>
                <w:sz w:val="18"/>
                <w:szCs w:val="18"/>
              </w:rPr>
              <w:t>deer</w:t>
            </w:r>
          </w:p>
        </w:tc>
        <w:tc>
          <w:tcPr>
            <w:tcW w:w="0" w:type="auto"/>
            <w:tcBorders>
              <w:bottom w:val="single" w:sz="6" w:space="0" w:color="D6DEE8"/>
            </w:tcBorders>
            <w:tcMar>
              <w:top w:w="90" w:type="dxa"/>
              <w:left w:w="150" w:type="dxa"/>
              <w:bottom w:w="90" w:type="dxa"/>
              <w:right w:w="150" w:type="dxa"/>
            </w:tcMar>
            <w:vAlign w:val="center"/>
            <w:hideMark/>
          </w:tcPr>
          <w:p w14:paraId="6AB4DAF5" w14:textId="77777777" w:rsidR="000E2EEE" w:rsidRDefault="000E2EEE">
            <w:pPr>
              <w:jc w:val="right"/>
              <w:rPr>
                <w:sz w:val="18"/>
                <w:szCs w:val="18"/>
              </w:rPr>
            </w:pPr>
            <w:r>
              <w:rPr>
                <w:sz w:val="18"/>
                <w:szCs w:val="18"/>
              </w:rPr>
              <w:t>0.202980</w:t>
            </w:r>
          </w:p>
        </w:tc>
      </w:tr>
      <w:tr w:rsidR="000E2EEE" w14:paraId="6EC06AED"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4E737C9E" w14:textId="77777777" w:rsidR="000E2EEE" w:rsidRDefault="000E2EEE">
            <w:pPr>
              <w:jc w:val="right"/>
              <w:rPr>
                <w:b/>
                <w:bCs/>
                <w:sz w:val="18"/>
                <w:szCs w:val="18"/>
              </w:rPr>
            </w:pPr>
            <w:r>
              <w:rPr>
                <w:b/>
                <w:bCs/>
                <w:sz w:val="18"/>
                <w:szCs w:val="18"/>
              </w:rPr>
              <w:t>0</w:t>
            </w:r>
          </w:p>
        </w:tc>
        <w:tc>
          <w:tcPr>
            <w:tcW w:w="0" w:type="auto"/>
            <w:tcBorders>
              <w:bottom w:val="single" w:sz="6" w:space="0" w:color="D6DEE8"/>
            </w:tcBorders>
            <w:tcMar>
              <w:top w:w="90" w:type="dxa"/>
              <w:left w:w="150" w:type="dxa"/>
              <w:bottom w:w="90" w:type="dxa"/>
              <w:right w:w="150" w:type="dxa"/>
            </w:tcMar>
            <w:vAlign w:val="center"/>
            <w:hideMark/>
          </w:tcPr>
          <w:p w14:paraId="3F8099FB" w14:textId="77777777" w:rsidR="000E2EEE" w:rsidRDefault="000E2EEE">
            <w:pPr>
              <w:jc w:val="right"/>
              <w:rPr>
                <w:sz w:val="18"/>
                <w:szCs w:val="18"/>
              </w:rPr>
            </w:pPr>
            <w:r>
              <w:rPr>
                <w:sz w:val="18"/>
                <w:szCs w:val="18"/>
              </w:rPr>
              <w:t>airplane</w:t>
            </w:r>
          </w:p>
        </w:tc>
        <w:tc>
          <w:tcPr>
            <w:tcW w:w="0" w:type="auto"/>
            <w:tcBorders>
              <w:bottom w:val="single" w:sz="6" w:space="0" w:color="D6DEE8"/>
            </w:tcBorders>
            <w:tcMar>
              <w:top w:w="90" w:type="dxa"/>
              <w:left w:w="150" w:type="dxa"/>
              <w:bottom w:w="90" w:type="dxa"/>
              <w:right w:w="150" w:type="dxa"/>
            </w:tcMar>
            <w:vAlign w:val="center"/>
            <w:hideMark/>
          </w:tcPr>
          <w:p w14:paraId="43A01131" w14:textId="77777777" w:rsidR="000E2EEE" w:rsidRDefault="000E2EEE">
            <w:pPr>
              <w:jc w:val="right"/>
              <w:rPr>
                <w:sz w:val="18"/>
                <w:szCs w:val="18"/>
              </w:rPr>
            </w:pPr>
            <w:r>
              <w:rPr>
                <w:sz w:val="18"/>
                <w:szCs w:val="18"/>
              </w:rPr>
              <w:t>0.017727</w:t>
            </w:r>
          </w:p>
        </w:tc>
      </w:tr>
      <w:tr w:rsidR="000E2EEE" w14:paraId="36FF871B"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66D2F60A" w14:textId="77777777" w:rsidR="000E2EEE" w:rsidRDefault="000E2EEE">
            <w:pPr>
              <w:jc w:val="right"/>
              <w:rPr>
                <w:b/>
                <w:bCs/>
                <w:sz w:val="18"/>
                <w:szCs w:val="18"/>
              </w:rPr>
            </w:pPr>
            <w:r>
              <w:rPr>
                <w:b/>
                <w:bCs/>
                <w:sz w:val="18"/>
                <w:szCs w:val="18"/>
              </w:rPr>
              <w:t>3</w:t>
            </w:r>
          </w:p>
        </w:tc>
        <w:tc>
          <w:tcPr>
            <w:tcW w:w="0" w:type="auto"/>
            <w:tcBorders>
              <w:bottom w:val="single" w:sz="6" w:space="0" w:color="D6DEE8"/>
            </w:tcBorders>
            <w:tcMar>
              <w:top w:w="90" w:type="dxa"/>
              <w:left w:w="150" w:type="dxa"/>
              <w:bottom w:w="90" w:type="dxa"/>
              <w:right w:w="150" w:type="dxa"/>
            </w:tcMar>
            <w:vAlign w:val="center"/>
            <w:hideMark/>
          </w:tcPr>
          <w:p w14:paraId="4635C5B5" w14:textId="77777777" w:rsidR="000E2EEE" w:rsidRDefault="000E2EEE">
            <w:pPr>
              <w:jc w:val="right"/>
              <w:rPr>
                <w:sz w:val="18"/>
                <w:szCs w:val="18"/>
              </w:rPr>
            </w:pPr>
            <w:r>
              <w:rPr>
                <w:sz w:val="18"/>
                <w:szCs w:val="18"/>
              </w:rPr>
              <w:t>cat</w:t>
            </w:r>
          </w:p>
        </w:tc>
        <w:tc>
          <w:tcPr>
            <w:tcW w:w="0" w:type="auto"/>
            <w:tcBorders>
              <w:bottom w:val="single" w:sz="6" w:space="0" w:color="D6DEE8"/>
            </w:tcBorders>
            <w:tcMar>
              <w:top w:w="90" w:type="dxa"/>
              <w:left w:w="150" w:type="dxa"/>
              <w:bottom w:w="90" w:type="dxa"/>
              <w:right w:w="150" w:type="dxa"/>
            </w:tcMar>
            <w:vAlign w:val="center"/>
            <w:hideMark/>
          </w:tcPr>
          <w:p w14:paraId="17EE960F" w14:textId="77777777" w:rsidR="000E2EEE" w:rsidRDefault="000E2EEE">
            <w:pPr>
              <w:jc w:val="right"/>
              <w:rPr>
                <w:sz w:val="18"/>
                <w:szCs w:val="18"/>
              </w:rPr>
            </w:pPr>
            <w:r>
              <w:rPr>
                <w:sz w:val="18"/>
                <w:szCs w:val="18"/>
              </w:rPr>
              <w:t>0.017046</w:t>
            </w:r>
          </w:p>
        </w:tc>
      </w:tr>
      <w:tr w:rsidR="000E2EEE" w14:paraId="4367E069"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3EEDF7E" w14:textId="77777777" w:rsidR="000E2EEE" w:rsidRDefault="000E2EEE">
            <w:pPr>
              <w:jc w:val="right"/>
              <w:rPr>
                <w:b/>
                <w:bCs/>
                <w:sz w:val="18"/>
                <w:szCs w:val="18"/>
              </w:rPr>
            </w:pPr>
            <w:r>
              <w:rPr>
                <w:b/>
                <w:bCs/>
                <w:sz w:val="18"/>
                <w:szCs w:val="18"/>
              </w:rPr>
              <w:t>5</w:t>
            </w:r>
          </w:p>
        </w:tc>
        <w:tc>
          <w:tcPr>
            <w:tcW w:w="0" w:type="auto"/>
            <w:tcBorders>
              <w:bottom w:val="single" w:sz="6" w:space="0" w:color="D6DEE8"/>
            </w:tcBorders>
            <w:tcMar>
              <w:top w:w="90" w:type="dxa"/>
              <w:left w:w="150" w:type="dxa"/>
              <w:bottom w:w="90" w:type="dxa"/>
              <w:right w:w="150" w:type="dxa"/>
            </w:tcMar>
            <w:vAlign w:val="center"/>
            <w:hideMark/>
          </w:tcPr>
          <w:p w14:paraId="7E009F97" w14:textId="77777777" w:rsidR="000E2EEE" w:rsidRDefault="000E2EEE">
            <w:pPr>
              <w:jc w:val="right"/>
              <w:rPr>
                <w:sz w:val="18"/>
                <w:szCs w:val="18"/>
              </w:rPr>
            </w:pPr>
            <w:r>
              <w:rPr>
                <w:sz w:val="18"/>
                <w:szCs w:val="18"/>
              </w:rPr>
              <w:t>dog</w:t>
            </w:r>
          </w:p>
        </w:tc>
        <w:tc>
          <w:tcPr>
            <w:tcW w:w="0" w:type="auto"/>
            <w:tcBorders>
              <w:bottom w:val="single" w:sz="6" w:space="0" w:color="D6DEE8"/>
            </w:tcBorders>
            <w:tcMar>
              <w:top w:w="90" w:type="dxa"/>
              <w:left w:w="150" w:type="dxa"/>
              <w:bottom w:w="90" w:type="dxa"/>
              <w:right w:w="150" w:type="dxa"/>
            </w:tcMar>
            <w:vAlign w:val="center"/>
            <w:hideMark/>
          </w:tcPr>
          <w:p w14:paraId="78F7543F" w14:textId="77777777" w:rsidR="000E2EEE" w:rsidRDefault="000E2EEE">
            <w:pPr>
              <w:jc w:val="right"/>
              <w:rPr>
                <w:sz w:val="18"/>
                <w:szCs w:val="18"/>
              </w:rPr>
            </w:pPr>
            <w:r>
              <w:rPr>
                <w:sz w:val="18"/>
                <w:szCs w:val="18"/>
              </w:rPr>
              <w:t>0.010456</w:t>
            </w:r>
          </w:p>
        </w:tc>
      </w:tr>
      <w:tr w:rsidR="000E2EEE" w14:paraId="3013DCD7"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318E8CD" w14:textId="77777777" w:rsidR="000E2EEE" w:rsidRDefault="000E2EEE">
            <w:pPr>
              <w:jc w:val="right"/>
              <w:rPr>
                <w:b/>
                <w:bCs/>
                <w:sz w:val="18"/>
                <w:szCs w:val="18"/>
              </w:rPr>
            </w:pPr>
            <w:r>
              <w:rPr>
                <w:b/>
                <w:bCs/>
                <w:sz w:val="18"/>
                <w:szCs w:val="18"/>
              </w:rPr>
              <w:t>9</w:t>
            </w:r>
          </w:p>
        </w:tc>
        <w:tc>
          <w:tcPr>
            <w:tcW w:w="0" w:type="auto"/>
            <w:tcBorders>
              <w:bottom w:val="single" w:sz="6" w:space="0" w:color="D6DEE8"/>
            </w:tcBorders>
            <w:tcMar>
              <w:top w:w="90" w:type="dxa"/>
              <w:left w:w="150" w:type="dxa"/>
              <w:bottom w:w="90" w:type="dxa"/>
              <w:right w:w="150" w:type="dxa"/>
            </w:tcMar>
            <w:vAlign w:val="center"/>
            <w:hideMark/>
          </w:tcPr>
          <w:p w14:paraId="6DA7ACFA" w14:textId="77777777" w:rsidR="000E2EEE" w:rsidRDefault="000E2EEE">
            <w:pPr>
              <w:jc w:val="right"/>
              <w:rPr>
                <w:sz w:val="18"/>
                <w:szCs w:val="18"/>
              </w:rPr>
            </w:pPr>
            <w:r>
              <w:rPr>
                <w:sz w:val="18"/>
                <w:szCs w:val="18"/>
              </w:rPr>
              <w:t>truck</w:t>
            </w:r>
          </w:p>
        </w:tc>
        <w:tc>
          <w:tcPr>
            <w:tcW w:w="0" w:type="auto"/>
            <w:tcBorders>
              <w:bottom w:val="single" w:sz="6" w:space="0" w:color="D6DEE8"/>
            </w:tcBorders>
            <w:tcMar>
              <w:top w:w="90" w:type="dxa"/>
              <w:left w:w="150" w:type="dxa"/>
              <w:bottom w:w="90" w:type="dxa"/>
              <w:right w:w="150" w:type="dxa"/>
            </w:tcMar>
            <w:vAlign w:val="center"/>
            <w:hideMark/>
          </w:tcPr>
          <w:p w14:paraId="54A3EEFA" w14:textId="77777777" w:rsidR="000E2EEE" w:rsidRDefault="000E2EEE">
            <w:pPr>
              <w:jc w:val="right"/>
              <w:rPr>
                <w:sz w:val="18"/>
                <w:szCs w:val="18"/>
              </w:rPr>
            </w:pPr>
            <w:r>
              <w:rPr>
                <w:sz w:val="18"/>
                <w:szCs w:val="18"/>
              </w:rPr>
              <w:t>0.003608</w:t>
            </w:r>
          </w:p>
        </w:tc>
      </w:tr>
      <w:tr w:rsidR="000E2EEE" w14:paraId="010082E6"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50BECCA" w14:textId="77777777" w:rsidR="000E2EEE" w:rsidRDefault="000E2EEE">
            <w:pPr>
              <w:jc w:val="right"/>
              <w:rPr>
                <w:b/>
                <w:bCs/>
                <w:sz w:val="18"/>
                <w:szCs w:val="18"/>
              </w:rPr>
            </w:pPr>
            <w:r>
              <w:rPr>
                <w:b/>
                <w:bCs/>
                <w:sz w:val="18"/>
                <w:szCs w:val="18"/>
              </w:rPr>
              <w:t>8</w:t>
            </w:r>
          </w:p>
        </w:tc>
        <w:tc>
          <w:tcPr>
            <w:tcW w:w="0" w:type="auto"/>
            <w:tcBorders>
              <w:bottom w:val="single" w:sz="6" w:space="0" w:color="D6DEE8"/>
            </w:tcBorders>
            <w:tcMar>
              <w:top w:w="90" w:type="dxa"/>
              <w:left w:w="150" w:type="dxa"/>
              <w:bottom w:w="90" w:type="dxa"/>
              <w:right w:w="150" w:type="dxa"/>
            </w:tcMar>
            <w:vAlign w:val="center"/>
            <w:hideMark/>
          </w:tcPr>
          <w:p w14:paraId="3587BC34" w14:textId="77777777" w:rsidR="000E2EEE" w:rsidRDefault="000E2EEE">
            <w:pPr>
              <w:jc w:val="right"/>
              <w:rPr>
                <w:sz w:val="18"/>
                <w:szCs w:val="18"/>
              </w:rPr>
            </w:pPr>
            <w:r>
              <w:rPr>
                <w:sz w:val="18"/>
                <w:szCs w:val="18"/>
              </w:rPr>
              <w:t>ship</w:t>
            </w:r>
          </w:p>
        </w:tc>
        <w:tc>
          <w:tcPr>
            <w:tcW w:w="0" w:type="auto"/>
            <w:tcBorders>
              <w:bottom w:val="single" w:sz="6" w:space="0" w:color="D6DEE8"/>
            </w:tcBorders>
            <w:tcMar>
              <w:top w:w="90" w:type="dxa"/>
              <w:left w:w="150" w:type="dxa"/>
              <w:bottom w:w="90" w:type="dxa"/>
              <w:right w:w="150" w:type="dxa"/>
            </w:tcMar>
            <w:vAlign w:val="center"/>
            <w:hideMark/>
          </w:tcPr>
          <w:p w14:paraId="334BE0EC" w14:textId="77777777" w:rsidR="000E2EEE" w:rsidRDefault="000E2EEE">
            <w:pPr>
              <w:jc w:val="right"/>
              <w:rPr>
                <w:sz w:val="18"/>
                <w:szCs w:val="18"/>
              </w:rPr>
            </w:pPr>
            <w:r>
              <w:rPr>
                <w:sz w:val="18"/>
                <w:szCs w:val="18"/>
              </w:rPr>
              <w:t>0.002841</w:t>
            </w:r>
          </w:p>
        </w:tc>
      </w:tr>
      <w:tr w:rsidR="000E2EEE" w14:paraId="0EFD3D05"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0BAA57C6" w14:textId="77777777" w:rsidR="000E2EEE" w:rsidRDefault="000E2EEE">
            <w:pPr>
              <w:jc w:val="right"/>
              <w:rPr>
                <w:b/>
                <w:bCs/>
                <w:sz w:val="18"/>
                <w:szCs w:val="18"/>
              </w:rPr>
            </w:pPr>
            <w:r>
              <w:rPr>
                <w:b/>
                <w:bCs/>
                <w:sz w:val="18"/>
                <w:szCs w:val="18"/>
              </w:rPr>
              <w:t>7</w:t>
            </w:r>
          </w:p>
        </w:tc>
        <w:tc>
          <w:tcPr>
            <w:tcW w:w="0" w:type="auto"/>
            <w:tcBorders>
              <w:bottom w:val="single" w:sz="6" w:space="0" w:color="D6DEE8"/>
            </w:tcBorders>
            <w:tcMar>
              <w:top w:w="90" w:type="dxa"/>
              <w:left w:w="150" w:type="dxa"/>
              <w:bottom w:w="90" w:type="dxa"/>
              <w:right w:w="150" w:type="dxa"/>
            </w:tcMar>
            <w:vAlign w:val="center"/>
            <w:hideMark/>
          </w:tcPr>
          <w:p w14:paraId="20F5EC79" w14:textId="77777777" w:rsidR="000E2EEE" w:rsidRDefault="000E2EEE">
            <w:pPr>
              <w:jc w:val="right"/>
              <w:rPr>
                <w:sz w:val="18"/>
                <w:szCs w:val="18"/>
              </w:rPr>
            </w:pPr>
            <w:r>
              <w:rPr>
                <w:sz w:val="18"/>
                <w:szCs w:val="18"/>
              </w:rPr>
              <w:t>horse</w:t>
            </w:r>
          </w:p>
        </w:tc>
        <w:tc>
          <w:tcPr>
            <w:tcW w:w="0" w:type="auto"/>
            <w:tcBorders>
              <w:bottom w:val="single" w:sz="6" w:space="0" w:color="D6DEE8"/>
            </w:tcBorders>
            <w:tcMar>
              <w:top w:w="90" w:type="dxa"/>
              <w:left w:w="150" w:type="dxa"/>
              <w:bottom w:w="90" w:type="dxa"/>
              <w:right w:w="150" w:type="dxa"/>
            </w:tcMar>
            <w:vAlign w:val="center"/>
            <w:hideMark/>
          </w:tcPr>
          <w:p w14:paraId="157D9D03" w14:textId="77777777" w:rsidR="000E2EEE" w:rsidRDefault="000E2EEE">
            <w:pPr>
              <w:jc w:val="right"/>
              <w:rPr>
                <w:sz w:val="18"/>
                <w:szCs w:val="18"/>
              </w:rPr>
            </w:pPr>
            <w:r>
              <w:rPr>
                <w:sz w:val="18"/>
                <w:szCs w:val="18"/>
              </w:rPr>
              <w:t>0.002299</w:t>
            </w:r>
          </w:p>
        </w:tc>
      </w:tr>
      <w:tr w:rsidR="000E2EEE" w14:paraId="33927DD0" w14:textId="77777777">
        <w:tc>
          <w:tcPr>
            <w:tcW w:w="0" w:type="auto"/>
            <w:tcBorders>
              <w:bottom w:val="single" w:sz="6" w:space="0" w:color="D6DEE8"/>
            </w:tcBorders>
            <w:shd w:val="clear" w:color="auto" w:fill="EAF1F8"/>
            <w:tcMar>
              <w:top w:w="90" w:type="dxa"/>
              <w:left w:w="150" w:type="dxa"/>
              <w:bottom w:w="90" w:type="dxa"/>
              <w:right w:w="150" w:type="dxa"/>
            </w:tcMar>
            <w:vAlign w:val="center"/>
            <w:hideMark/>
          </w:tcPr>
          <w:p w14:paraId="241A9823" w14:textId="77777777" w:rsidR="000E2EEE" w:rsidRDefault="000E2EEE">
            <w:pPr>
              <w:jc w:val="right"/>
              <w:rPr>
                <w:b/>
                <w:bCs/>
                <w:sz w:val="18"/>
                <w:szCs w:val="18"/>
              </w:rPr>
            </w:pPr>
            <w:r>
              <w:rPr>
                <w:b/>
                <w:bCs/>
                <w:sz w:val="18"/>
                <w:szCs w:val="18"/>
              </w:rPr>
              <w:t>1</w:t>
            </w:r>
          </w:p>
        </w:tc>
        <w:tc>
          <w:tcPr>
            <w:tcW w:w="0" w:type="auto"/>
            <w:tcBorders>
              <w:bottom w:val="single" w:sz="6" w:space="0" w:color="D6DEE8"/>
            </w:tcBorders>
            <w:tcMar>
              <w:top w:w="90" w:type="dxa"/>
              <w:left w:w="150" w:type="dxa"/>
              <w:bottom w:w="90" w:type="dxa"/>
              <w:right w:w="150" w:type="dxa"/>
            </w:tcMar>
            <w:vAlign w:val="center"/>
            <w:hideMark/>
          </w:tcPr>
          <w:p w14:paraId="2B4B3219" w14:textId="77777777" w:rsidR="000E2EEE" w:rsidRDefault="000E2EEE">
            <w:pPr>
              <w:jc w:val="right"/>
              <w:rPr>
                <w:sz w:val="18"/>
                <w:szCs w:val="18"/>
              </w:rPr>
            </w:pPr>
            <w:r>
              <w:rPr>
                <w:sz w:val="18"/>
                <w:szCs w:val="18"/>
              </w:rPr>
              <w:t>automobile</w:t>
            </w:r>
          </w:p>
        </w:tc>
        <w:tc>
          <w:tcPr>
            <w:tcW w:w="0" w:type="auto"/>
            <w:tcBorders>
              <w:bottom w:val="single" w:sz="6" w:space="0" w:color="D6DEE8"/>
            </w:tcBorders>
            <w:tcMar>
              <w:top w:w="90" w:type="dxa"/>
              <w:left w:w="150" w:type="dxa"/>
              <w:bottom w:w="90" w:type="dxa"/>
              <w:right w:w="150" w:type="dxa"/>
            </w:tcMar>
            <w:vAlign w:val="center"/>
            <w:hideMark/>
          </w:tcPr>
          <w:p w14:paraId="7ECDADD3" w14:textId="77777777" w:rsidR="000E2EEE" w:rsidRDefault="000E2EEE">
            <w:pPr>
              <w:jc w:val="right"/>
              <w:rPr>
                <w:sz w:val="18"/>
                <w:szCs w:val="18"/>
              </w:rPr>
            </w:pPr>
            <w:r>
              <w:rPr>
                <w:sz w:val="18"/>
                <w:szCs w:val="18"/>
              </w:rPr>
              <w:t>0.000317</w:t>
            </w:r>
          </w:p>
        </w:tc>
      </w:tr>
    </w:tbl>
    <w:p w14:paraId="15F163EA" w14:textId="6E9BD70F" w:rsidR="000E2EEE" w:rsidRDefault="000E2EEE" w:rsidP="000E2EEE">
      <w:r>
        <w:rPr>
          <w:noProof/>
        </w:rPr>
        <w:drawing>
          <wp:inline distT="0" distB="0" distL="0" distR="0" wp14:anchorId="641891F0" wp14:editId="214852C3">
            <wp:extent cx="5373370" cy="2352675"/>
            <wp:effectExtent l="0" t="0" r="0" b="0"/>
            <wp:docPr id="1808133377" name="Picture 6" descr="CNN activit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NN activity char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3370" cy="2352675"/>
                    </a:xfrm>
                    <a:prstGeom prst="rect">
                      <a:avLst/>
                    </a:prstGeom>
                    <a:noFill/>
                    <a:ln>
                      <a:noFill/>
                    </a:ln>
                  </pic:spPr>
                </pic:pic>
              </a:graphicData>
            </a:graphic>
          </wp:inline>
        </w:drawing>
      </w:r>
    </w:p>
    <w:p w14:paraId="7BC92E2D" w14:textId="77777777" w:rsidR="000E2EEE" w:rsidRDefault="000E2EEE" w:rsidP="000E2EEE">
      <w:r>
        <w:lastRenderedPageBreak/>
        <w:t xml:space="preserve">7. Interpretation of the recorded run Training completed 6 epochs; the minimum validation loss occurred at epoch 4. Restored weights achieved **65.78% test accuracy** (6,578/10,000). Image 7 was classified **correctly**: actual **frog**, predicted **frog**, top </w:t>
      </w:r>
      <w:proofErr w:type="spellStart"/>
      <w:r>
        <w:t>softmax</w:t>
      </w:r>
      <w:proofErr w:type="spellEnd"/>
      <w:r>
        <w:t xml:space="preserve"> score **0.4283**. </w:t>
      </w:r>
    </w:p>
    <w:p w14:paraId="69EE7113" w14:textId="77777777" w:rsidR="000E2EEE" w:rsidRDefault="000E2EEE" w:rsidP="000E2EEE"/>
    <w:p w14:paraId="6892C931" w14:textId="6FFD77EB" w:rsidR="000E2EEE" w:rsidRDefault="000E2EEE" w:rsidP="000E2EEE">
      <w:r>
        <w:t xml:space="preserve">The </w:t>
      </w:r>
      <w:proofErr w:type="gramStart"/>
      <w:r>
        <w:t>highest class</w:t>
      </w:r>
      <w:proofErr w:type="gramEnd"/>
      <w:r>
        <w:t xml:space="preserve"> recall was frog; the lowest was cat. The largest directional confusion was cat → dog. Changing the image index alters the example inspected, not model weights or overall test accuracy. A correct prediction on one image cannot establish deployment safety. Recorded values describe this execution; a new run may produce different values. The tables generated by the code are authoritative for a rerun.</w:t>
      </w:r>
    </w:p>
    <w:p w14:paraId="49D2A359" w14:textId="77777777" w:rsidR="000E2EEE" w:rsidRDefault="000E2EEE" w:rsidP="000E2EEE"/>
    <w:p w14:paraId="12390E08" w14:textId="77777777" w:rsidR="000E2EEE" w:rsidRDefault="000E2EEE" w:rsidP="000E2EEE">
      <w:r>
        <w:t xml:space="preserve">8. Reading identification </w:t>
      </w:r>
      <w:proofErr w:type="gramStart"/>
      <w:r>
        <w:t>The</w:t>
      </w:r>
      <w:proofErr w:type="gramEnd"/>
      <w:r>
        <w:t xml:space="preserve"> reading is provisionally identified as Matthew Wall's BBC article *Biased and wrong? Facial recognition tech in the dock* (8 July 2019). </w:t>
      </w:r>
    </w:p>
    <w:p w14:paraId="5FA1CAF2" w14:textId="77777777" w:rsidR="000E2EEE" w:rsidRDefault="000E2EEE" w:rsidP="000E2EEE"/>
    <w:p w14:paraId="25BDD099" w14:textId="77777777" w:rsidR="000E2EEE" w:rsidRDefault="000E2EEE" w:rsidP="000E2EEE">
      <w:r>
        <w:t xml:space="preserve">The module reading-list entry and </w:t>
      </w:r>
      <w:proofErr w:type="spellStart"/>
      <w:r>
        <w:t>lecturecast</w:t>
      </w:r>
      <w:proofErr w:type="spellEnd"/>
      <w:r>
        <w:t xml:space="preserve"> were not supplied. The article text was consulted through an accessible mirror, listed in the references. </w:t>
      </w:r>
    </w:p>
    <w:p w14:paraId="38F1566B" w14:textId="77777777" w:rsidR="000E2EEE" w:rsidRDefault="000E2EEE" w:rsidP="000E2EEE">
      <w:r>
        <w:t xml:space="preserve">Ethical and social reflection Wall (2019) places image recognition within a difficult social trade-off: automated identification may support security, but mistaken matches and surveillance can harm innocent people. The article also asks whether deployment is appropriate in a particular context. This suggests that technical feasibility alone is an inadequate basis for adoption. CNNs offer a practical benefit by learning visual features instead of relying entirely on manually specified rules. In a defined setting, automated classification can assist people in reviewing large image collections. However, the value of speed depends on the consequences of errors and the availability of a reliable review process. Misclassifying an animal in a teaching exercise has different consequences from incorrectly identifying a person as a suspect. Fairness requires examination beyond overall accuracy. </w:t>
      </w:r>
      <w:proofErr w:type="spellStart"/>
      <w:r>
        <w:t>Buolamwini</w:t>
      </w:r>
      <w:proofErr w:type="spellEnd"/>
      <w:r>
        <w:t xml:space="preserve"> and Gebru (2018) found substantial differences across skin-tone and gender groups in commercial gender classification systems. </w:t>
      </w:r>
    </w:p>
    <w:p w14:paraId="4A3DF703" w14:textId="77777777" w:rsidR="000E2EEE" w:rsidRDefault="000E2EEE" w:rsidP="000E2EEE"/>
    <w:p w14:paraId="22399AF3" w14:textId="77777777" w:rsidR="000E2EEE" w:rsidRDefault="000E2EEE" w:rsidP="000E2EEE">
      <w:r>
        <w:t xml:space="preserve">Their study concerned gender classification, which must be distinguished from identifying a person's identity. Grother, Ngan and Hanaoka (2019) separately documented demographic differences in face-recognition errors, with performance varying across algorithms. These findings support evaluating relevant subgroups and error types in the intended deployment context. They do not demonstrate bias in this particular CIFAR-10 model. Privacy is also a concern even when identification is accurate. Collecting or linking facial images can enable tracking that people neither expect nor meaningfully control. Appropriate safeguards should therefore include a clearly limited purpose, proportionate collection, restricted access, retention limits and a process for challenging adverse decisions. A human reviewer should have the evidence and authority needed to question an automated result; a routine approval step alone would be insufficient. The notebook reinforces a distinction between a model's output and justified trust in that output. A </w:t>
      </w:r>
      <w:proofErr w:type="spellStart"/>
      <w:r>
        <w:t>softmax</w:t>
      </w:r>
      <w:proofErr w:type="spellEnd"/>
      <w:r>
        <w:t xml:space="preserve"> score indicates the model's relative preference among its available classes; it does not establish that the classification is true. CIFAR-10 contains no demographic annotations suitable for the fairness assessment discussed here. Its object categories and small images also differ from operational facial recognition. Deployment would require additional evidence about representative data, false positives, false negatives, changing conditions and the impact on affected people. For high-consequence uses, independent evaluation and accountability should accompany technical performance measures. </w:t>
      </w:r>
    </w:p>
    <w:p w14:paraId="12D9552D" w14:textId="77777777" w:rsidR="000E2EEE" w:rsidRDefault="000E2EEE" w:rsidP="000E2EEE"/>
    <w:p w14:paraId="020F0BBE" w14:textId="77777777" w:rsidR="000E2EEE" w:rsidRPr="000E2EEE" w:rsidRDefault="000E2EEE" w:rsidP="000E2EEE">
      <w:pPr>
        <w:rPr>
          <w:b/>
          <w:bCs/>
        </w:rPr>
      </w:pPr>
      <w:r w:rsidRPr="000E2EEE">
        <w:rPr>
          <w:b/>
          <w:bCs/>
        </w:rPr>
        <w:t>References</w:t>
      </w:r>
    </w:p>
    <w:p w14:paraId="0407399E" w14:textId="77777777" w:rsidR="000E2EEE" w:rsidRDefault="000E2EEE" w:rsidP="000E2EEE"/>
    <w:p w14:paraId="7392A9F6" w14:textId="30AFED3E" w:rsidR="000E2EEE" w:rsidRDefault="000E2EEE" w:rsidP="00415E50">
      <w:pPr>
        <w:rPr>
          <w:rFonts w:ascii="system-ui" w:hAnsi="system-ui"/>
          <w:color w:val="16243A"/>
          <w:shd w:val="clear" w:color="auto" w:fill="FFFFFF"/>
        </w:rPr>
      </w:pPr>
      <w:proofErr w:type="spellStart"/>
      <w:r>
        <w:rPr>
          <w:rFonts w:ascii="system-ui" w:hAnsi="system-ui"/>
          <w:color w:val="16243A"/>
          <w:shd w:val="clear" w:color="auto" w:fill="FFFFFF"/>
        </w:rPr>
        <w:t>Buolamwini</w:t>
      </w:r>
      <w:proofErr w:type="spellEnd"/>
      <w:r>
        <w:rPr>
          <w:rFonts w:ascii="system-ui" w:hAnsi="system-ui"/>
          <w:color w:val="16243A"/>
          <w:shd w:val="clear" w:color="auto" w:fill="FFFFFF"/>
        </w:rPr>
        <w:t xml:space="preserve">, J. and Gebru, T. (2018) ‘Gender shades: Intersectional accuracy disparities in commercial gender classification, Proceedings of the 1st Conference on Fairness, Accountability and Transparency, Proceedings of Machine Learning Research, 81, pp. 77–91. Available at: https://proceedings.mlr.press/v81/buolamwini18a.html (Accessed: 19 October 2026). </w:t>
      </w:r>
    </w:p>
    <w:p w14:paraId="7AA9DE72" w14:textId="77777777" w:rsidR="000E2EEE" w:rsidRDefault="000E2EEE" w:rsidP="00415E50">
      <w:pPr>
        <w:rPr>
          <w:rFonts w:ascii="system-ui" w:hAnsi="system-ui"/>
          <w:color w:val="16243A"/>
          <w:shd w:val="clear" w:color="auto" w:fill="FFFFFF"/>
        </w:rPr>
      </w:pPr>
    </w:p>
    <w:p w14:paraId="35CD0F11" w14:textId="2B1384E6" w:rsidR="000E2EEE" w:rsidRDefault="000E2EEE" w:rsidP="00415E50">
      <w:pPr>
        <w:rPr>
          <w:rFonts w:ascii="system-ui" w:hAnsi="system-ui"/>
          <w:color w:val="16243A"/>
          <w:shd w:val="clear" w:color="auto" w:fill="FFFFFF"/>
        </w:rPr>
      </w:pPr>
      <w:r>
        <w:rPr>
          <w:rFonts w:ascii="system-ui" w:hAnsi="system-ui"/>
          <w:color w:val="16243A"/>
          <w:shd w:val="clear" w:color="auto" w:fill="FFFFFF"/>
        </w:rPr>
        <w:t xml:space="preserve">Grother, P., Ngan, M. and Hanaoka, K. (2019) Face recognition vendor test part 3: Demographic effects. NISTIR 8280. Gaithersburg, MD: National Institute of Standards and Technology. Available at: https://doi.org/10.6028/NIST.IR.8280 (Accessed: 19 October 2026). </w:t>
      </w:r>
    </w:p>
    <w:p w14:paraId="4FB9D3B2" w14:textId="77777777" w:rsidR="000E2EEE" w:rsidRDefault="000E2EEE" w:rsidP="00415E50">
      <w:pPr>
        <w:rPr>
          <w:rFonts w:ascii="system-ui" w:hAnsi="system-ui"/>
          <w:color w:val="16243A"/>
          <w:shd w:val="clear" w:color="auto" w:fill="FFFFFF"/>
        </w:rPr>
      </w:pPr>
    </w:p>
    <w:p w14:paraId="47AC799F" w14:textId="26DE2D32" w:rsidR="000E2EEE" w:rsidRDefault="000E2EEE" w:rsidP="00415E50">
      <w:pPr>
        <w:rPr>
          <w:rFonts w:ascii="system-ui" w:hAnsi="system-ui"/>
          <w:color w:val="16243A"/>
          <w:shd w:val="clear" w:color="auto" w:fill="FFFFFF"/>
        </w:rPr>
      </w:pPr>
      <w:r>
        <w:rPr>
          <w:rFonts w:ascii="system-ui" w:hAnsi="system-ui"/>
          <w:color w:val="16243A"/>
          <w:shd w:val="clear" w:color="auto" w:fill="FFFFFF"/>
        </w:rPr>
        <w:t>Krizhevsky, A. (2009)</w:t>
      </w:r>
      <w:r>
        <w:rPr>
          <w:rFonts w:ascii="system-ui" w:hAnsi="system-ui"/>
          <w:color w:val="16243A"/>
          <w:shd w:val="clear" w:color="auto" w:fill="FFFFFF"/>
        </w:rPr>
        <w:t xml:space="preserve"> </w:t>
      </w:r>
      <w:r>
        <w:rPr>
          <w:rFonts w:ascii="system-ui" w:hAnsi="system-ui"/>
          <w:color w:val="16243A"/>
          <w:shd w:val="clear" w:color="auto" w:fill="FFFFFF"/>
        </w:rPr>
        <w:t xml:space="preserve">Learning multiple layers of features from tiny images*. Technical report. Toronto: University of Toronto. Dataset and report available at: https://cave.cs.toronto.edu/kriz/cifar.html (Accessed: 19 October 2026). </w:t>
      </w:r>
    </w:p>
    <w:p w14:paraId="4D4EEF52" w14:textId="77777777" w:rsidR="000E2EEE" w:rsidRDefault="000E2EEE" w:rsidP="00415E50">
      <w:pPr>
        <w:rPr>
          <w:rFonts w:ascii="system-ui" w:hAnsi="system-ui"/>
          <w:color w:val="16243A"/>
          <w:shd w:val="clear" w:color="auto" w:fill="FFFFFF"/>
        </w:rPr>
      </w:pPr>
    </w:p>
    <w:p w14:paraId="001104EC" w14:textId="77777777" w:rsidR="000E2EEE" w:rsidRDefault="000E2EEE" w:rsidP="00415E50">
      <w:pPr>
        <w:rPr>
          <w:rFonts w:ascii="system-ui" w:hAnsi="system-ui"/>
          <w:color w:val="16243A"/>
          <w:shd w:val="clear" w:color="auto" w:fill="FFFFFF"/>
        </w:rPr>
      </w:pPr>
      <w:r>
        <w:rPr>
          <w:rFonts w:ascii="system-ui" w:hAnsi="system-ui"/>
          <w:color w:val="16243A"/>
          <w:shd w:val="clear" w:color="auto" w:fill="FFFFFF"/>
        </w:rPr>
        <w:t xml:space="preserve">University of Essex Online (n.d.) *Convolutional neural networks (CNN) – Object recognition* [Jupyter notebook]. Unit 9 teaching materials. Supplied file: `Unit09 Ex1 Convolutional Neural Networks (CNN) - Object </w:t>
      </w:r>
      <w:proofErr w:type="spellStart"/>
      <w:r>
        <w:rPr>
          <w:rFonts w:ascii="system-ui" w:hAnsi="system-ui"/>
          <w:color w:val="16243A"/>
          <w:shd w:val="clear" w:color="auto" w:fill="FFFFFF"/>
        </w:rPr>
        <w:t>Recognition.ipynb</w:t>
      </w:r>
      <w:proofErr w:type="spellEnd"/>
      <w:r>
        <w:rPr>
          <w:rFonts w:ascii="system-ui" w:hAnsi="system-ui"/>
          <w:color w:val="16243A"/>
          <w:shd w:val="clear" w:color="auto" w:fill="FFFFFF"/>
        </w:rPr>
        <w:t>.</w:t>
      </w:r>
    </w:p>
    <w:p w14:paraId="372D7C9F" w14:textId="77777777" w:rsidR="000E2EEE" w:rsidRDefault="000E2EEE" w:rsidP="00415E50">
      <w:pPr>
        <w:rPr>
          <w:rFonts w:ascii="system-ui" w:hAnsi="system-ui"/>
          <w:color w:val="16243A"/>
          <w:shd w:val="clear" w:color="auto" w:fill="FFFFFF"/>
        </w:rPr>
      </w:pPr>
    </w:p>
    <w:p w14:paraId="4F98AB4C" w14:textId="4C4EDB87" w:rsidR="000E2EEE" w:rsidRPr="000E2EEE" w:rsidRDefault="000E2EEE" w:rsidP="00415E50">
      <w:pPr>
        <w:rPr>
          <w:rFonts w:ascii="system-ui" w:hAnsi="system-ui"/>
          <w:color w:val="16243A"/>
          <w:shd w:val="clear" w:color="auto" w:fill="FFFFFF"/>
        </w:rPr>
      </w:pPr>
      <w:r>
        <w:rPr>
          <w:rFonts w:ascii="system-ui" w:hAnsi="system-ui"/>
          <w:color w:val="16243A"/>
          <w:shd w:val="clear" w:color="auto" w:fill="FFFFFF"/>
        </w:rPr>
        <w:t>Wall, M. (2019) Biased and wrong</w:t>
      </w:r>
      <w:r>
        <w:rPr>
          <w:rFonts w:ascii="system-ui" w:hAnsi="system-ui"/>
          <w:color w:val="16243A"/>
          <w:shd w:val="clear" w:color="auto" w:fill="FFFFFF"/>
        </w:rPr>
        <w:t>,</w:t>
      </w:r>
      <w:r>
        <w:rPr>
          <w:rFonts w:ascii="system-ui" w:hAnsi="system-ui"/>
          <w:color w:val="16243A"/>
          <w:shd w:val="clear" w:color="auto" w:fill="FFFFFF"/>
        </w:rPr>
        <w:t xml:space="preserve"> Facial recognition tech in the dock, BBC News, 8 July. Available at: https://www.bbc.com/news/business-48842750 (Accessed: 19 October 2026). Text consulted through an accessible mirror: https://bbcinsight.pages.dev/news/business-48842750.</w:t>
      </w:r>
    </w:p>
    <w:p w14:paraId="667F52CC" w14:textId="77777777" w:rsidR="00415E50" w:rsidRDefault="00415E50"/>
    <w:p w14:paraId="00172B28" w14:textId="52F2CFC5" w:rsidR="00415E50" w:rsidRDefault="00415E50" w:rsidP="00415E50">
      <w:pPr>
        <w:rPr>
          <w:rFonts w:ascii="inherit" w:hAnsi="inherit" w:cs="Arial"/>
          <w:b/>
          <w:bCs/>
          <w:color w:val="37474F"/>
        </w:rPr>
      </w:pPr>
      <w:r w:rsidRPr="000E2EEE">
        <w:rPr>
          <w:rFonts w:ascii="inherit" w:hAnsi="inherit" w:cs="Arial"/>
          <w:b/>
          <w:bCs/>
          <w:color w:val="37474F"/>
          <w:highlight w:val="yellow"/>
        </w:rPr>
        <w:t xml:space="preserve">Unit </w:t>
      </w:r>
      <w:r w:rsidRPr="000E2EEE">
        <w:rPr>
          <w:rFonts w:ascii="inherit" w:hAnsi="inherit" w:cs="Arial"/>
          <w:b/>
          <w:bCs/>
          <w:color w:val="37474F"/>
          <w:highlight w:val="yellow"/>
        </w:rPr>
        <w:t>10</w:t>
      </w:r>
      <w:r w:rsidRPr="000E2EEE">
        <w:rPr>
          <w:rFonts w:ascii="inherit" w:hAnsi="inherit" w:cs="Arial"/>
          <w:b/>
          <w:bCs/>
          <w:color w:val="37474F"/>
          <w:highlight w:val="yellow"/>
        </w:rPr>
        <w:t>:</w:t>
      </w:r>
      <w:r w:rsidRPr="000E2EEE">
        <w:rPr>
          <w:rFonts w:ascii="inherit" w:hAnsi="inherit" w:cs="Arial"/>
          <w:b/>
          <w:bCs/>
          <w:color w:val="37474F"/>
          <w:highlight w:val="yellow"/>
        </w:rPr>
        <w:t xml:space="preserve"> Natural Language Processing</w:t>
      </w:r>
    </w:p>
    <w:p w14:paraId="38C5E8DA" w14:textId="219F0742" w:rsidR="006C2AF1" w:rsidRDefault="006C2AF1" w:rsidP="006C2AF1">
      <w:pPr>
        <w:pStyle w:val="ListParagraph"/>
        <w:numPr>
          <w:ilvl w:val="0"/>
          <w:numId w:val="8"/>
        </w:numPr>
        <w:rPr>
          <w:rFonts w:ascii="inherit" w:hAnsi="inherit" w:cs="Arial"/>
          <w:b/>
          <w:bCs/>
          <w:color w:val="37474F"/>
        </w:rPr>
      </w:pPr>
      <w:r>
        <w:rPr>
          <w:rFonts w:ascii="inherit" w:hAnsi="inherit" w:cs="Arial"/>
          <w:b/>
          <w:bCs/>
          <w:color w:val="37474F"/>
        </w:rPr>
        <w:t>Formative</w:t>
      </w:r>
      <w:r w:rsidR="000E2EEE">
        <w:rPr>
          <w:rFonts w:ascii="inherit" w:hAnsi="inherit" w:cs="Arial"/>
          <w:b/>
          <w:bCs/>
          <w:color w:val="37474F"/>
        </w:rPr>
        <w:t xml:space="preserve">: Discussion in Unit 8, Summary post was finished. </w:t>
      </w:r>
      <w:r>
        <w:rPr>
          <w:rFonts w:ascii="inherit" w:hAnsi="inherit" w:cs="Arial"/>
          <w:b/>
          <w:bCs/>
          <w:color w:val="37474F"/>
        </w:rPr>
        <w:t xml:space="preserve"> </w:t>
      </w:r>
    </w:p>
    <w:p w14:paraId="1B82C971" w14:textId="24A8BF40" w:rsidR="006C2AF1" w:rsidRPr="006C2AF1" w:rsidRDefault="006C2AF1" w:rsidP="006C2AF1">
      <w:pPr>
        <w:pStyle w:val="ListParagraph"/>
        <w:numPr>
          <w:ilvl w:val="0"/>
          <w:numId w:val="8"/>
        </w:numPr>
        <w:rPr>
          <w:rFonts w:ascii="inherit" w:hAnsi="inherit" w:cs="Arial"/>
          <w:b/>
          <w:bCs/>
          <w:color w:val="37474F"/>
        </w:rPr>
      </w:pPr>
      <w:r>
        <w:rPr>
          <w:rFonts w:ascii="inherit" w:hAnsi="inherit" w:cs="Arial"/>
          <w:b/>
          <w:bCs/>
          <w:color w:val="37474F"/>
        </w:rPr>
        <w:t>e-Portfolio</w:t>
      </w:r>
      <w:r w:rsidR="000E2EEE">
        <w:rPr>
          <w:rFonts w:ascii="inherit" w:hAnsi="inherit" w:cs="Arial"/>
          <w:b/>
          <w:bCs/>
          <w:color w:val="37474F"/>
        </w:rPr>
        <w:t xml:space="preserve">: Updated e-Portfolio. </w:t>
      </w:r>
    </w:p>
    <w:p w14:paraId="3FB25DD1" w14:textId="77777777" w:rsidR="006C2AF1" w:rsidRDefault="006C2AF1" w:rsidP="00415E50">
      <w:pPr>
        <w:rPr>
          <w:rFonts w:ascii="inherit" w:hAnsi="inherit" w:cs="Arial"/>
          <w:b/>
          <w:bCs/>
          <w:color w:val="37474F"/>
        </w:rPr>
      </w:pPr>
    </w:p>
    <w:p w14:paraId="5D96DFDE" w14:textId="77777777" w:rsidR="00415E50" w:rsidRDefault="00415E50"/>
    <w:p w14:paraId="084602DC" w14:textId="5D30EE65" w:rsidR="00415E50" w:rsidRDefault="00415E50" w:rsidP="00415E50">
      <w:pPr>
        <w:rPr>
          <w:rFonts w:ascii="inherit" w:hAnsi="inherit" w:cs="Arial"/>
          <w:b/>
          <w:bCs/>
          <w:color w:val="37474F"/>
        </w:rPr>
      </w:pPr>
      <w:r w:rsidRPr="000E2EEE">
        <w:rPr>
          <w:rFonts w:ascii="inherit" w:hAnsi="inherit" w:cs="Arial"/>
          <w:b/>
          <w:bCs/>
          <w:color w:val="37474F"/>
          <w:highlight w:val="yellow"/>
        </w:rPr>
        <w:t xml:space="preserve">Unit </w:t>
      </w:r>
      <w:r w:rsidRPr="000E2EEE">
        <w:rPr>
          <w:rFonts w:ascii="inherit" w:hAnsi="inherit" w:cs="Arial"/>
          <w:b/>
          <w:bCs/>
          <w:color w:val="37474F"/>
          <w:highlight w:val="yellow"/>
        </w:rPr>
        <w:t>11</w:t>
      </w:r>
      <w:r w:rsidRPr="000E2EEE">
        <w:rPr>
          <w:rFonts w:ascii="inherit" w:hAnsi="inherit" w:cs="Arial"/>
          <w:b/>
          <w:bCs/>
          <w:color w:val="37474F"/>
          <w:highlight w:val="yellow"/>
        </w:rPr>
        <w:t>:</w:t>
      </w:r>
      <w:r w:rsidRPr="000E2EEE">
        <w:rPr>
          <w:rFonts w:ascii="inherit" w:hAnsi="inherit" w:cs="Arial"/>
          <w:b/>
          <w:bCs/>
          <w:color w:val="37474F"/>
          <w:highlight w:val="yellow"/>
        </w:rPr>
        <w:t xml:space="preserve"> Model Selection and Evaluation</w:t>
      </w:r>
    </w:p>
    <w:p w14:paraId="7613F055" w14:textId="77777777" w:rsidR="006C2AF1" w:rsidRPr="006C2AF1" w:rsidRDefault="006C2AF1" w:rsidP="006C2AF1">
      <w:pPr>
        <w:pStyle w:val="ListParagraph"/>
        <w:numPr>
          <w:ilvl w:val="0"/>
          <w:numId w:val="8"/>
        </w:numPr>
        <w:rPr>
          <w:rFonts w:ascii="inherit" w:hAnsi="inherit" w:cs="Arial"/>
          <w:b/>
          <w:bCs/>
          <w:color w:val="37474F"/>
        </w:rPr>
      </w:pPr>
      <w:r>
        <w:rPr>
          <w:rFonts w:ascii="inherit" w:hAnsi="inherit" w:cs="Arial"/>
          <w:b/>
          <w:bCs/>
          <w:color w:val="37474F"/>
        </w:rPr>
        <w:t>e-Portfolio</w:t>
      </w:r>
    </w:p>
    <w:p w14:paraId="7A6A532F" w14:textId="77777777" w:rsidR="006C2AF1" w:rsidRDefault="006C2AF1" w:rsidP="00415E50">
      <w:pPr>
        <w:rPr>
          <w:rFonts w:ascii="inherit" w:hAnsi="inherit" w:cs="Arial"/>
          <w:b/>
          <w:bCs/>
          <w:color w:val="37474F"/>
        </w:rPr>
      </w:pPr>
    </w:p>
    <w:p w14:paraId="7A757CE9" w14:textId="47A8C3E3" w:rsidR="00415E50" w:rsidRDefault="000E2EEE">
      <w:pPr>
        <w:rPr>
          <w:rFonts w:ascii="system-ui" w:hAnsi="system-ui"/>
          <w:color w:val="16243A"/>
          <w:shd w:val="clear" w:color="auto" w:fill="FFFFFF"/>
        </w:rPr>
      </w:pPr>
      <w:r>
        <w:rPr>
          <w:rFonts w:ascii="system-ui" w:hAnsi="system-ui"/>
          <w:color w:val="16243A"/>
          <w:shd w:val="clear" w:color="auto" w:fill="FFFFFF"/>
        </w:rPr>
        <w:t xml:space="preserve">Unit 11 · Findings on AUC and R² </w:t>
      </w:r>
      <w:proofErr w:type="gramStart"/>
      <w:r>
        <w:rPr>
          <w:rFonts w:ascii="system-ui" w:hAnsi="system-ui"/>
          <w:color w:val="16243A"/>
          <w:shd w:val="clear" w:color="auto" w:fill="FFFFFF"/>
        </w:rPr>
        <w:t>The</w:t>
      </w:r>
      <w:proofErr w:type="gramEnd"/>
      <w:r>
        <w:rPr>
          <w:rFonts w:ascii="system-ui" w:hAnsi="system-ui"/>
          <w:color w:val="16243A"/>
          <w:shd w:val="clear" w:color="auto" w:fill="FFFFFF"/>
        </w:rPr>
        <w:t xml:space="preserve"> supplied notebook was executed with scikit-learn 1.8.0. The original examples were retained with documented compatibility corrections, then extended with five controlled experiments. All datasets are available within scikit-learn; no additional CSV input is required.</w:t>
      </w:r>
    </w:p>
    <w:p w14:paraId="4AD8887F" w14:textId="77777777" w:rsidR="000E2EEE" w:rsidRDefault="000E2EEE">
      <w:pPr>
        <w:rPr>
          <w:rFonts w:ascii="system-ui" w:hAnsi="system-ui"/>
          <w:color w:val="16243A"/>
          <w:shd w:val="clear" w:color="auto" w:fill="FFFFFF"/>
        </w:rPr>
      </w:pPr>
    </w:p>
    <w:p w14:paraId="4966EFB1" w14:textId="7F7C9F65" w:rsidR="000E2EEE" w:rsidRDefault="000E2EEE">
      <w:pPr>
        <w:rPr>
          <w:rFonts w:ascii="system-ui" w:hAnsi="system-ui"/>
          <w:color w:val="16243A"/>
          <w:shd w:val="clear" w:color="auto" w:fill="FFFFFF"/>
        </w:rPr>
      </w:pPr>
      <w:r>
        <w:rPr>
          <w:rFonts w:ascii="system-ui" w:hAnsi="system-ui"/>
          <w:color w:val="16243A"/>
          <w:shd w:val="clear" w:color="auto" w:fill="FFFFFF"/>
        </w:rPr>
        <w:t>Original regression calculation</w:t>
      </w:r>
    </w:p>
    <w:p w14:paraId="7F56FEB1" w14:textId="77777777" w:rsidR="000E2EEE" w:rsidRDefault="000E2EEE">
      <w:pPr>
        <w:rPr>
          <w:rFonts w:ascii="system-ui" w:hAnsi="system-ui"/>
          <w:color w:val="16243A"/>
          <w:shd w:val="clear" w:color="auto" w:fill="FFFFFF"/>
        </w:rPr>
      </w:pPr>
    </w:p>
    <w:p w14:paraId="59D81495" w14:textId="66C2E401" w:rsidR="000E2EEE" w:rsidRDefault="000E2EEE">
      <w:pPr>
        <w:rPr>
          <w:rFonts w:ascii="system-ui" w:hAnsi="system-ui"/>
          <w:color w:val="16243A"/>
          <w:shd w:val="clear" w:color="auto" w:fill="FFFFFF"/>
        </w:rPr>
      </w:pPr>
      <w:r>
        <w:rPr>
          <w:rFonts w:ascii="system-ui" w:hAnsi="system-ui"/>
          <w:color w:val="16243A"/>
          <w:shd w:val="clear" w:color="auto" w:fill="FFFFFF"/>
        </w:rPr>
        <w:t>The original example gives **MSE = 0.375000**, **RMSE = 0.612372**, **MAE = 0.500000** and **R² = 0.948608**. Its heading originally stated RMSE although the code calculated MSE. The completed notebook reports both.</w:t>
      </w:r>
    </w:p>
    <w:p w14:paraId="40D689E8" w14:textId="77777777" w:rsidR="000E2EEE" w:rsidRDefault="000E2EEE"/>
    <w:p w14:paraId="0C2DAE4F" w14:textId="3169FB30" w:rsidR="000E2EEE" w:rsidRDefault="000E2EEE" w:rsidP="00415E50">
      <w:pPr>
        <w:rPr>
          <w:rFonts w:ascii="system-ui" w:hAnsi="system-ui"/>
          <w:color w:val="16243A"/>
          <w:shd w:val="clear" w:color="auto" w:fill="FFFFFF"/>
        </w:rPr>
      </w:pPr>
      <w:r>
        <w:rPr>
          <w:rFonts w:ascii="system-ui" w:hAnsi="system-ui"/>
          <w:color w:val="16243A"/>
          <w:shd w:val="clear" w:color="auto" w:fill="FFFFFF"/>
        </w:rPr>
        <w:lastRenderedPageBreak/>
        <w:t xml:space="preserve">R² measures performance relative to predicting the mean of the evaluation targets. Higher values are better; 1 indicates perfect predictions and negative values are possible. ROC AUC measures score-based class discrimination across thresholds and should be calculated from continuous probabilities or decision scores (scikit-learn developers, </w:t>
      </w:r>
      <w:proofErr w:type="spellStart"/>
      <w:r>
        <w:rPr>
          <w:rFonts w:ascii="system-ui" w:hAnsi="system-ui"/>
          <w:color w:val="16243A"/>
          <w:shd w:val="clear" w:color="auto" w:fill="FFFFFF"/>
        </w:rPr>
        <w:t>n.d.a</w:t>
      </w:r>
      <w:proofErr w:type="spellEnd"/>
      <w:r>
        <w:rPr>
          <w:rFonts w:ascii="system-ui" w:hAnsi="system-ui"/>
          <w:color w:val="16243A"/>
          <w:shd w:val="clear" w:color="auto" w:fill="FFFFFF"/>
        </w:rPr>
        <w:t xml:space="preserve">; </w:t>
      </w:r>
      <w:proofErr w:type="spellStart"/>
      <w:r>
        <w:rPr>
          <w:rFonts w:ascii="system-ui" w:hAnsi="system-ui"/>
          <w:color w:val="16243A"/>
          <w:shd w:val="clear" w:color="auto" w:fill="FFFFFF"/>
        </w:rPr>
        <w:t>n.d.b</w:t>
      </w:r>
      <w:proofErr w:type="spellEnd"/>
      <w:r>
        <w:rPr>
          <w:rFonts w:ascii="system-ui" w:hAnsi="system-ui"/>
          <w:color w:val="16243A"/>
          <w:shd w:val="clear" w:color="auto" w:fill="FFFFFF"/>
        </w:rPr>
        <w:t>).</w:t>
      </w:r>
    </w:p>
    <w:p w14:paraId="25340B21" w14:textId="77777777" w:rsidR="000E2EEE" w:rsidRDefault="000E2EEE" w:rsidP="00415E50">
      <w:pPr>
        <w:rPr>
          <w:rFonts w:ascii="system-ui" w:hAnsi="system-ui"/>
          <w:color w:val="16243A"/>
          <w:shd w:val="clear" w:color="auto" w:fill="FFFFFF"/>
        </w:rPr>
      </w:pPr>
    </w:p>
    <w:p w14:paraId="6B4AC203" w14:textId="6F8AA4CA" w:rsidR="000E2EEE" w:rsidRDefault="000E2EEE" w:rsidP="00415E50">
      <w:pPr>
        <w:rPr>
          <w:rFonts w:ascii="system-ui" w:hAnsi="system-ui"/>
          <w:color w:val="16243A"/>
          <w:shd w:val="clear" w:color="auto" w:fill="FFFFFF"/>
        </w:rPr>
      </w:pPr>
      <w:r>
        <w:rPr>
          <w:rFonts w:ascii="system-ui" w:hAnsi="system-ui"/>
          <w:color w:val="16243A"/>
          <w:shd w:val="clear" w:color="auto" w:fill="FFFFFF"/>
        </w:rPr>
        <w:t>1. Logistic regression C and AUC</w:t>
      </w:r>
    </w:p>
    <w:p w14:paraId="0312F296" w14:textId="61BA69A0" w:rsidR="000E2EEE" w:rsidRDefault="000E2EEE" w:rsidP="00415E50">
      <w:pPr>
        <w:rPr>
          <w:rFonts w:ascii="inherit" w:hAnsi="inherit" w:cs="Arial"/>
          <w:b/>
          <w:bCs/>
          <w:color w:val="37474F"/>
        </w:rPr>
      </w:pPr>
      <w:r w:rsidRPr="000E2EEE">
        <w:rPr>
          <w:rFonts w:ascii="inherit" w:hAnsi="inherit" w:cs="Arial"/>
          <w:b/>
          <w:bCs/>
          <w:color w:val="37474F"/>
        </w:rPr>
        <w:drawing>
          <wp:inline distT="0" distB="0" distL="0" distR="0" wp14:anchorId="4772F7B1" wp14:editId="20950F9A">
            <wp:extent cx="3670300" cy="2794000"/>
            <wp:effectExtent l="0" t="0" r="0" b="0"/>
            <wp:docPr id="90225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53407" name=""/>
                    <pic:cNvPicPr/>
                  </pic:nvPicPr>
                  <pic:blipFill>
                    <a:blip r:embed="rId19"/>
                    <a:stretch>
                      <a:fillRect/>
                    </a:stretch>
                  </pic:blipFill>
                  <pic:spPr>
                    <a:xfrm>
                      <a:off x="0" y="0"/>
                      <a:ext cx="3670300" cy="2794000"/>
                    </a:xfrm>
                    <a:prstGeom prst="rect">
                      <a:avLst/>
                    </a:prstGeom>
                  </pic:spPr>
                </pic:pic>
              </a:graphicData>
            </a:graphic>
          </wp:inline>
        </w:drawing>
      </w:r>
    </w:p>
    <w:p w14:paraId="1D70BCFB" w14:textId="4E17C0B2" w:rsidR="000E2EEE" w:rsidRDefault="000E2EEE" w:rsidP="00415E50">
      <w:pPr>
        <w:rPr>
          <w:rFonts w:ascii="system-ui" w:hAnsi="system-ui"/>
          <w:color w:val="16243A"/>
          <w:shd w:val="clear" w:color="auto" w:fill="FFFFFF"/>
        </w:rPr>
      </w:pPr>
      <w:r>
        <w:rPr>
          <w:rFonts w:ascii="system-ui" w:hAnsi="system-ui"/>
          <w:color w:val="16243A"/>
          <w:shd w:val="clear" w:color="auto" w:fill="FFFFFF"/>
        </w:rPr>
        <w:t xml:space="preserve">With observations, split, scaling and solver fixed, held-out AUC changed from **0.997275 at C=0.001** to **0.975891 at C=100**. The observed values show that changing </w:t>
      </w:r>
      <w:proofErr w:type="spellStart"/>
      <w:r>
        <w:rPr>
          <w:rFonts w:ascii="system-ui" w:hAnsi="system-ui"/>
          <w:color w:val="16243A"/>
          <w:shd w:val="clear" w:color="auto" w:fill="FFFFFF"/>
        </w:rPr>
        <w:t>regularisation</w:t>
      </w:r>
      <w:proofErr w:type="spellEnd"/>
      <w:r>
        <w:rPr>
          <w:rFonts w:ascii="system-ui" w:hAnsi="system-ui"/>
          <w:color w:val="16243A"/>
          <w:shd w:val="clear" w:color="auto" w:fill="FFFFFF"/>
        </w:rPr>
        <w:t xml:space="preserve"> can alter rankings and that weaker </w:t>
      </w:r>
      <w:proofErr w:type="spellStart"/>
      <w:r>
        <w:rPr>
          <w:rFonts w:ascii="system-ui" w:hAnsi="system-ui"/>
          <w:color w:val="16243A"/>
          <w:shd w:val="clear" w:color="auto" w:fill="FFFFFF"/>
        </w:rPr>
        <w:t>regularisation</w:t>
      </w:r>
      <w:proofErr w:type="spellEnd"/>
      <w:r>
        <w:rPr>
          <w:rFonts w:ascii="system-ui" w:hAnsi="system-ui"/>
          <w:color w:val="16243A"/>
          <w:shd w:val="clear" w:color="auto" w:fill="FFFFFF"/>
        </w:rPr>
        <w:t xml:space="preserve"> does not guarantee better held-out AUC. These results describe one exploratory split, rather than a universally optimal C.</w:t>
      </w:r>
    </w:p>
    <w:p w14:paraId="3FCB9C9B" w14:textId="77777777" w:rsidR="000E2EEE" w:rsidRDefault="000E2EEE" w:rsidP="00415E50">
      <w:pPr>
        <w:rPr>
          <w:rFonts w:ascii="system-ui" w:hAnsi="system-ui"/>
          <w:color w:val="16243A"/>
          <w:shd w:val="clear" w:color="auto" w:fill="FFFFFF"/>
        </w:rPr>
      </w:pPr>
    </w:p>
    <w:p w14:paraId="1E7A2BA0" w14:textId="51CFAC2D" w:rsidR="000E2EEE" w:rsidRDefault="000E2EEE" w:rsidP="00415E50">
      <w:pPr>
        <w:rPr>
          <w:rFonts w:ascii="system-ui" w:hAnsi="system-ui"/>
          <w:color w:val="16243A"/>
          <w:shd w:val="clear" w:color="auto" w:fill="FFFFFF"/>
        </w:rPr>
      </w:pPr>
      <w:r>
        <w:rPr>
          <w:rFonts w:ascii="system-ui" w:hAnsi="system-ui"/>
          <w:color w:val="16243A"/>
          <w:shd w:val="clear" w:color="auto" w:fill="FFFFFF"/>
        </w:rPr>
        <w:t>2. Irrelevant features and AUC</w:t>
      </w:r>
    </w:p>
    <w:p w14:paraId="10C3258E" w14:textId="77777777" w:rsidR="000E2EEE" w:rsidRDefault="000E2EEE" w:rsidP="00415E50">
      <w:pPr>
        <w:rPr>
          <w:rFonts w:ascii="system-ui" w:hAnsi="system-ui"/>
          <w:color w:val="16243A"/>
          <w:shd w:val="clear" w:color="auto" w:fill="FFFFFF"/>
        </w:rPr>
      </w:pPr>
    </w:p>
    <w:p w14:paraId="5ABC1641" w14:textId="4915F8AB" w:rsidR="000E2EEE" w:rsidRDefault="000E2EEE" w:rsidP="00415E50">
      <w:pPr>
        <w:rPr>
          <w:rFonts w:ascii="inherit" w:hAnsi="inherit" w:cs="Arial"/>
          <w:b/>
          <w:bCs/>
          <w:color w:val="37474F"/>
        </w:rPr>
      </w:pPr>
      <w:r w:rsidRPr="000E2EEE">
        <w:rPr>
          <w:rFonts w:ascii="inherit" w:hAnsi="inherit" w:cs="Arial"/>
          <w:b/>
          <w:bCs/>
          <w:color w:val="37474F"/>
        </w:rPr>
        <w:drawing>
          <wp:inline distT="0" distB="0" distL="0" distR="0" wp14:anchorId="6AF185D2" wp14:editId="4EA7B0FD">
            <wp:extent cx="5041900" cy="2159000"/>
            <wp:effectExtent l="0" t="0" r="0" b="0"/>
            <wp:docPr id="174609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94766" name=""/>
                    <pic:cNvPicPr/>
                  </pic:nvPicPr>
                  <pic:blipFill>
                    <a:blip r:embed="rId20"/>
                    <a:stretch>
                      <a:fillRect/>
                    </a:stretch>
                  </pic:blipFill>
                  <pic:spPr>
                    <a:xfrm>
                      <a:off x="0" y="0"/>
                      <a:ext cx="5041900" cy="2159000"/>
                    </a:xfrm>
                    <a:prstGeom prst="rect">
                      <a:avLst/>
                    </a:prstGeom>
                  </pic:spPr>
                </pic:pic>
              </a:graphicData>
            </a:graphic>
          </wp:inline>
        </w:drawing>
      </w:r>
    </w:p>
    <w:p w14:paraId="6664848E" w14:textId="03AECDD2" w:rsidR="000E2EEE" w:rsidRDefault="000E2EEE" w:rsidP="00415E50">
      <w:pPr>
        <w:rPr>
          <w:rFonts w:ascii="system-ui" w:hAnsi="system-ui"/>
          <w:color w:val="16243A"/>
          <w:shd w:val="clear" w:color="auto" w:fill="FFFFFF"/>
        </w:rPr>
      </w:pPr>
      <w:r>
        <w:rPr>
          <w:rFonts w:ascii="system-ui" w:hAnsi="system-ui"/>
          <w:color w:val="16243A"/>
          <w:shd w:val="clear" w:color="auto" w:fill="FFFFFF"/>
        </w:rPr>
        <w:t xml:space="preserve">Macro AUC changed from **0.925867 without added noise** to **0.714400 with 800 irrelevant features**. With only 75 training observations, extra uninformative dimensions can distract the classifier from useful structure. The intermediate values should be </w:t>
      </w:r>
      <w:r>
        <w:rPr>
          <w:rFonts w:ascii="system-ui" w:hAnsi="system-ui"/>
          <w:color w:val="16243A"/>
          <w:shd w:val="clear" w:color="auto" w:fill="FFFFFF"/>
        </w:rPr>
        <w:lastRenderedPageBreak/>
        <w:t>interpreted as observed outcomes, not a requirement that every increase in noise produces a strictly monotonic decrease.</w:t>
      </w:r>
    </w:p>
    <w:p w14:paraId="0E078363" w14:textId="77777777" w:rsidR="000E2EEE" w:rsidRDefault="000E2EEE" w:rsidP="00415E50">
      <w:pPr>
        <w:rPr>
          <w:rFonts w:ascii="system-ui" w:hAnsi="system-ui"/>
          <w:color w:val="16243A"/>
          <w:shd w:val="clear" w:color="auto" w:fill="FFFFFF"/>
        </w:rPr>
      </w:pPr>
    </w:p>
    <w:p w14:paraId="57EBD6E5" w14:textId="575A48A6" w:rsidR="000E2EEE" w:rsidRDefault="000E2EEE" w:rsidP="00415E50">
      <w:pPr>
        <w:rPr>
          <w:rFonts w:ascii="system-ui" w:hAnsi="system-ui"/>
          <w:color w:val="16243A"/>
          <w:shd w:val="clear" w:color="auto" w:fill="FFFFFF"/>
        </w:rPr>
      </w:pPr>
      <w:r>
        <w:rPr>
          <w:rFonts w:ascii="system-ui" w:hAnsi="system-ui"/>
          <w:color w:val="16243A"/>
          <w:shd w:val="clear" w:color="auto" w:fill="FFFFFF"/>
        </w:rPr>
        <w:t>3. Threshold changes</w:t>
      </w:r>
    </w:p>
    <w:p w14:paraId="14F88ABD" w14:textId="04CFEF58" w:rsidR="000E2EEE" w:rsidRDefault="000E2EEE" w:rsidP="00415E50">
      <w:pPr>
        <w:rPr>
          <w:rFonts w:ascii="inherit" w:hAnsi="inherit" w:cs="Arial"/>
          <w:b/>
          <w:bCs/>
          <w:color w:val="37474F"/>
        </w:rPr>
      </w:pPr>
      <w:r w:rsidRPr="000E2EEE">
        <w:rPr>
          <w:rFonts w:ascii="inherit" w:hAnsi="inherit" w:cs="Arial"/>
          <w:b/>
          <w:bCs/>
          <w:color w:val="37474F"/>
        </w:rPr>
        <w:drawing>
          <wp:inline distT="0" distB="0" distL="0" distR="0" wp14:anchorId="381DA729" wp14:editId="64D843A1">
            <wp:extent cx="5943600" cy="1370330"/>
            <wp:effectExtent l="0" t="0" r="0" b="1270"/>
            <wp:docPr id="181802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26080" name=""/>
                    <pic:cNvPicPr/>
                  </pic:nvPicPr>
                  <pic:blipFill>
                    <a:blip r:embed="rId21"/>
                    <a:stretch>
                      <a:fillRect/>
                    </a:stretch>
                  </pic:blipFill>
                  <pic:spPr>
                    <a:xfrm>
                      <a:off x="0" y="0"/>
                      <a:ext cx="5943600" cy="1370330"/>
                    </a:xfrm>
                    <a:prstGeom prst="rect">
                      <a:avLst/>
                    </a:prstGeom>
                  </pic:spPr>
                </pic:pic>
              </a:graphicData>
            </a:graphic>
          </wp:inline>
        </w:drawing>
      </w:r>
    </w:p>
    <w:p w14:paraId="7EBC8CB5" w14:textId="6D3404FD" w:rsidR="000E2EEE" w:rsidRDefault="000E2EEE" w:rsidP="00415E50">
      <w:pPr>
        <w:rPr>
          <w:rFonts w:ascii="system-ui" w:hAnsi="system-ui"/>
          <w:color w:val="16243A"/>
          <w:shd w:val="clear" w:color="auto" w:fill="FFFFFF"/>
        </w:rPr>
      </w:pPr>
      <w:r>
        <w:rPr>
          <w:rFonts w:ascii="system-ui" w:hAnsi="system-ui"/>
          <w:color w:val="16243A"/>
          <w:shd w:val="clear" w:color="auto" w:fill="FFFFFF"/>
        </w:rPr>
        <w:t>All three thresholds retain AUC **0.996226**, because the probabilities and their ranking remain fixed. Changing the threshold changes the decision rule and can alter precision, recall and the false-positive/false-negative balance. In this extension, label 1 means malignant; this reverses the positive-class meaning used by the original binary AUC demonstration.</w:t>
      </w:r>
    </w:p>
    <w:p w14:paraId="33E5CE0A" w14:textId="77777777" w:rsidR="000E2EEE" w:rsidRDefault="000E2EEE" w:rsidP="00415E50">
      <w:pPr>
        <w:rPr>
          <w:rFonts w:ascii="system-ui" w:hAnsi="system-ui"/>
          <w:color w:val="16243A"/>
          <w:shd w:val="clear" w:color="auto" w:fill="FFFFFF"/>
        </w:rPr>
      </w:pPr>
    </w:p>
    <w:p w14:paraId="30988357" w14:textId="77777777" w:rsidR="000E2EEE" w:rsidRDefault="000E2EEE" w:rsidP="000E2EEE">
      <w:pPr>
        <w:rPr>
          <w:rFonts w:ascii="system-ui" w:hAnsi="system-ui"/>
          <w:color w:val="16243A"/>
          <w:shd w:val="clear" w:color="auto" w:fill="FFFFFF"/>
        </w:rPr>
      </w:pPr>
      <w:r>
        <w:rPr>
          <w:rFonts w:ascii="system-ui" w:hAnsi="system-ui"/>
          <w:color w:val="16243A"/>
          <w:shd w:val="clear" w:color="auto" w:fill="FFFFFF"/>
        </w:rPr>
        <w:t xml:space="preserve">4. Prediction-error multiplier and R² </w:t>
      </w:r>
    </w:p>
    <w:p w14:paraId="33FB9E52" w14:textId="1BB87ACC" w:rsidR="000E2EEE" w:rsidRDefault="000E2EEE" w:rsidP="000E2EEE">
      <w:r w:rsidRPr="000E2EEE">
        <w:drawing>
          <wp:inline distT="0" distB="0" distL="0" distR="0" wp14:anchorId="0F4B9843" wp14:editId="621D0600">
            <wp:extent cx="5930900" cy="2717800"/>
            <wp:effectExtent l="0" t="0" r="0" b="0"/>
            <wp:docPr id="11848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6148" name=""/>
                    <pic:cNvPicPr/>
                  </pic:nvPicPr>
                  <pic:blipFill>
                    <a:blip r:embed="rId22"/>
                    <a:stretch>
                      <a:fillRect/>
                    </a:stretch>
                  </pic:blipFill>
                  <pic:spPr>
                    <a:xfrm>
                      <a:off x="0" y="0"/>
                      <a:ext cx="5930900" cy="2717800"/>
                    </a:xfrm>
                    <a:prstGeom prst="rect">
                      <a:avLst/>
                    </a:prstGeom>
                  </pic:spPr>
                </pic:pic>
              </a:graphicData>
            </a:graphic>
          </wp:inline>
        </w:drawing>
      </w:r>
    </w:p>
    <w:p w14:paraId="4765335B" w14:textId="10D06A2A" w:rsidR="000E2EEE" w:rsidRDefault="000E2EEE" w:rsidP="000E2EEE">
      <w:pPr>
        <w:rPr>
          <w:rFonts w:ascii="system-ui" w:hAnsi="system-ui"/>
          <w:color w:val="16243A"/>
          <w:shd w:val="clear" w:color="auto" w:fill="FFFFFF"/>
        </w:rPr>
      </w:pPr>
      <w:r>
        <w:rPr>
          <w:rFonts w:ascii="system-ui" w:hAnsi="system-ui"/>
          <w:color w:val="16243A"/>
          <w:shd w:val="clear" w:color="auto" w:fill="FFFFFF"/>
        </w:rPr>
        <w:t>R² falls from **1.000000** for perfect predictions to **-2.289079** at error multiplier 8. The negative result means these predictions are worse in squared-error terms than predicting the evaluation-target mean. RMSE and MAE increase as the prediction errors grow. This experiment manipulates prediction errors directly and does not fit a regression model.</w:t>
      </w:r>
    </w:p>
    <w:p w14:paraId="094435DB" w14:textId="77777777" w:rsidR="000E2EEE" w:rsidRDefault="000E2EEE" w:rsidP="000E2EEE">
      <w:pPr>
        <w:rPr>
          <w:rFonts w:ascii="system-ui" w:hAnsi="system-ui"/>
          <w:color w:val="16243A"/>
          <w:shd w:val="clear" w:color="auto" w:fill="FFFFFF"/>
        </w:rPr>
      </w:pPr>
    </w:p>
    <w:p w14:paraId="5BF4A860" w14:textId="47D3D8BD" w:rsidR="000E2EEE" w:rsidRDefault="000E2EEE" w:rsidP="000E2EEE">
      <w:pPr>
        <w:rPr>
          <w:rFonts w:ascii="system-ui" w:hAnsi="system-ui"/>
          <w:color w:val="16243A"/>
          <w:shd w:val="clear" w:color="auto" w:fill="FFFFFF"/>
        </w:rPr>
      </w:pPr>
      <w:r>
        <w:rPr>
          <w:rFonts w:ascii="system-ui" w:hAnsi="system-ui"/>
          <w:color w:val="16243A"/>
          <w:shd w:val="clear" w:color="auto" w:fill="FFFFFF"/>
        </w:rPr>
        <w:t>5</w:t>
      </w:r>
      <w:r>
        <w:rPr>
          <w:rFonts w:ascii="system-ui" w:hAnsi="system-ui"/>
          <w:color w:val="16243A"/>
          <w:shd w:val="clear" w:color="auto" w:fill="FFFFFF"/>
        </w:rPr>
        <w:t xml:space="preserve">. Ridge alpha and R² </w:t>
      </w:r>
    </w:p>
    <w:p w14:paraId="6B3A5F76" w14:textId="114EBE43" w:rsidR="000E2EEE" w:rsidRDefault="000E2EEE" w:rsidP="000E2EEE">
      <w:r w:rsidRPr="000E2EEE">
        <w:lastRenderedPageBreak/>
        <w:drawing>
          <wp:inline distT="0" distB="0" distL="0" distR="0" wp14:anchorId="14E5B8BB" wp14:editId="3FCF0B57">
            <wp:extent cx="5943600" cy="2646680"/>
            <wp:effectExtent l="0" t="0" r="0" b="0"/>
            <wp:docPr id="112530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06557" name=""/>
                    <pic:cNvPicPr/>
                  </pic:nvPicPr>
                  <pic:blipFill>
                    <a:blip r:embed="rId23"/>
                    <a:stretch>
                      <a:fillRect/>
                    </a:stretch>
                  </pic:blipFill>
                  <pic:spPr>
                    <a:xfrm>
                      <a:off x="0" y="0"/>
                      <a:ext cx="5943600" cy="2646680"/>
                    </a:xfrm>
                    <a:prstGeom prst="rect">
                      <a:avLst/>
                    </a:prstGeom>
                  </pic:spPr>
                </pic:pic>
              </a:graphicData>
            </a:graphic>
          </wp:inline>
        </w:drawing>
      </w:r>
    </w:p>
    <w:p w14:paraId="2A03DE45" w14:textId="77777777" w:rsidR="000E2EEE" w:rsidRDefault="000E2EEE" w:rsidP="000E2EEE"/>
    <w:p w14:paraId="2BA57FE8" w14:textId="31E7E18D" w:rsidR="000E2EEE" w:rsidRDefault="000E2EEE" w:rsidP="00415E50">
      <w:pPr>
        <w:rPr>
          <w:rFonts w:ascii="system-ui" w:hAnsi="system-ui"/>
          <w:color w:val="16243A"/>
          <w:shd w:val="clear" w:color="auto" w:fill="FFFFFF"/>
        </w:rPr>
      </w:pPr>
      <w:r>
        <w:rPr>
          <w:rFonts w:ascii="system-ui" w:hAnsi="system-ui"/>
          <w:color w:val="16243A"/>
          <w:shd w:val="clear" w:color="auto" w:fill="FFFFFF"/>
        </w:rPr>
        <w:t xml:space="preserve">On the fixed diabetes split, held-out R² was **0.484906** for ordinary least squares and **0.075928** at alpha=10,000. Excessive </w:t>
      </w:r>
      <w:proofErr w:type="spellStart"/>
      <w:r>
        <w:rPr>
          <w:rFonts w:ascii="system-ui" w:hAnsi="system-ui"/>
          <w:color w:val="16243A"/>
          <w:shd w:val="clear" w:color="auto" w:fill="FFFFFF"/>
        </w:rPr>
        <w:t>regularisation</w:t>
      </w:r>
      <w:proofErr w:type="spellEnd"/>
      <w:r>
        <w:rPr>
          <w:rFonts w:ascii="system-ui" w:hAnsi="system-ui"/>
          <w:color w:val="16243A"/>
          <w:shd w:val="clear" w:color="auto" w:fill="FFFFFF"/>
        </w:rPr>
        <w:t xml:space="preserve"> can cause underfitting by shrinking useful coefficients too strongly. The full table also shows whether moderate shrinkage improves performance on this particular split. RMSE and MAE retain the target's units and complement the dimensionless R² score.</w:t>
      </w:r>
    </w:p>
    <w:p w14:paraId="22B5F79C" w14:textId="77777777" w:rsidR="000E2EEE" w:rsidRDefault="000E2EEE" w:rsidP="00415E50">
      <w:pPr>
        <w:rPr>
          <w:rFonts w:ascii="system-ui" w:hAnsi="system-ui"/>
          <w:color w:val="16243A"/>
          <w:shd w:val="clear" w:color="auto" w:fill="FFFFFF"/>
        </w:rPr>
      </w:pPr>
    </w:p>
    <w:p w14:paraId="34F7FB1E" w14:textId="3920949F" w:rsidR="000E2EEE" w:rsidRDefault="000E2EEE" w:rsidP="00415E50">
      <w:pPr>
        <w:rPr>
          <w:rFonts w:ascii="system-ui" w:hAnsi="system-ui"/>
          <w:color w:val="16243A"/>
          <w:shd w:val="clear" w:color="auto" w:fill="FFFFFF"/>
        </w:rPr>
      </w:pPr>
      <w:r>
        <w:rPr>
          <w:rFonts w:ascii="system-ui" w:hAnsi="system-ui"/>
          <w:color w:val="16243A"/>
          <w:shd w:val="clear" w:color="auto" w:fill="FFFFFF"/>
        </w:rPr>
        <w:t>I</w:t>
      </w:r>
      <w:r>
        <w:rPr>
          <w:rFonts w:ascii="system-ui" w:hAnsi="system-ui"/>
          <w:color w:val="16243A"/>
          <w:shd w:val="clear" w:color="auto" w:fill="FFFFFF"/>
        </w:rPr>
        <w:t>nterpretation and limitations</w:t>
      </w:r>
    </w:p>
    <w:p w14:paraId="11658B7D" w14:textId="77777777" w:rsidR="000E2EEE" w:rsidRDefault="000E2EEE" w:rsidP="00415E50">
      <w:pPr>
        <w:rPr>
          <w:rFonts w:ascii="system-ui" w:hAnsi="system-ui"/>
          <w:color w:val="16243A"/>
          <w:shd w:val="clear" w:color="auto" w:fill="FFFFFF"/>
        </w:rPr>
      </w:pPr>
    </w:p>
    <w:p w14:paraId="3DE8A803" w14:textId="074FC1C2" w:rsidR="000E2EEE" w:rsidRDefault="000E2EEE" w:rsidP="00415E50">
      <w:pPr>
        <w:rPr>
          <w:rFonts w:ascii="inherit" w:hAnsi="inherit" w:cs="Arial"/>
          <w:b/>
          <w:bCs/>
          <w:color w:val="37474F"/>
        </w:rPr>
      </w:pPr>
      <w:r>
        <w:rPr>
          <w:rFonts w:ascii="system-ui" w:hAnsi="system-ui"/>
          <w:color w:val="16243A"/>
          <w:shd w:val="clear" w:color="auto" w:fill="FFFFFF"/>
        </w:rPr>
        <w:t>The original binary and Iris logistic regression AUC values are training-data scores: 0.994768 and 0.991333, respectively. They must not be reported as evidence of performance on unseen data. Their values are not directly comparable with the later held-out experiment because preprocessing, class coding and evaluation observations differ.</w:t>
      </w:r>
    </w:p>
    <w:p w14:paraId="4A2F8672" w14:textId="77777777" w:rsidR="000E2EEE" w:rsidRDefault="000E2EEE" w:rsidP="00415E50">
      <w:pPr>
        <w:rPr>
          <w:rFonts w:ascii="inherit" w:hAnsi="inherit" w:cs="Arial"/>
          <w:b/>
          <w:bCs/>
          <w:color w:val="37474F"/>
        </w:rPr>
      </w:pPr>
    </w:p>
    <w:p w14:paraId="1D115932" w14:textId="77777777" w:rsidR="000E2EEE" w:rsidRDefault="000E2EEE" w:rsidP="000E2EEE">
      <w:r>
        <w:rPr>
          <w:rFonts w:ascii="system-ui" w:hAnsi="system-ui"/>
          <w:color w:val="16243A"/>
          <w:shd w:val="clear" w:color="auto" w:fill="FFFFFF"/>
        </w:rPr>
        <w:t xml:space="preserve">The original noisy Iris class-2 AUC is 0.786765; its </w:t>
      </w:r>
      <w:proofErr w:type="gramStart"/>
      <w:r>
        <w:rPr>
          <w:rFonts w:ascii="system-ui" w:hAnsi="system-ui"/>
          <w:color w:val="16243A"/>
          <w:shd w:val="clear" w:color="auto" w:fill="FFFFFF"/>
        </w:rPr>
        <w:t>micro AUC</w:t>
      </w:r>
      <w:proofErr w:type="gramEnd"/>
      <w:r>
        <w:rPr>
          <w:rFonts w:ascii="system-ui" w:hAnsi="system-ui"/>
          <w:color w:val="16243A"/>
          <w:shd w:val="clear" w:color="auto" w:fill="FFFFFF"/>
        </w:rPr>
        <w:t xml:space="preserve"> is 0.727733. That original example uses different splitting and preprocessing from the controlled noise extension. Multiclass averaging and the positive-class definition must therefore accompany any AUC figure. </w:t>
      </w:r>
    </w:p>
    <w:p w14:paraId="74A8D63F" w14:textId="77777777" w:rsidR="000E2EEE" w:rsidRDefault="000E2EEE" w:rsidP="00415E50">
      <w:pPr>
        <w:rPr>
          <w:rFonts w:ascii="inherit" w:hAnsi="inherit" w:cs="Arial"/>
          <w:b/>
          <w:bCs/>
          <w:color w:val="37474F"/>
        </w:rPr>
      </w:pPr>
    </w:p>
    <w:p w14:paraId="0E8F5063" w14:textId="635FAE5E" w:rsidR="000E2EEE" w:rsidRDefault="000E2EEE" w:rsidP="00415E50">
      <w:pPr>
        <w:rPr>
          <w:rFonts w:ascii="system-ui" w:hAnsi="system-ui"/>
          <w:color w:val="16243A"/>
          <w:shd w:val="clear" w:color="auto" w:fill="FFFFFF"/>
        </w:rPr>
      </w:pPr>
      <w:r>
        <w:rPr>
          <w:rFonts w:ascii="system-ui" w:hAnsi="system-ui"/>
          <w:color w:val="16243A"/>
          <w:shd w:val="clear" w:color="auto" w:fill="FFFFFF"/>
        </w:rPr>
        <w:t>The parameter comparisons use fixed seeds and fixed splits to isolate changes, but contain no confidence intervals or external validation. They demonstrate sensitivity to modelling choices. They do not establish causality, clinical usefulness or fairness. AUC is not a calibration measure, and neither AUC nor R² describes every operational consequence of a prediction.</w:t>
      </w:r>
    </w:p>
    <w:p w14:paraId="07191FBE" w14:textId="77777777" w:rsidR="000E2EEE" w:rsidRDefault="000E2EEE" w:rsidP="00415E50">
      <w:pPr>
        <w:rPr>
          <w:rFonts w:ascii="system-ui" w:hAnsi="system-ui"/>
          <w:color w:val="16243A"/>
          <w:shd w:val="clear" w:color="auto" w:fill="FFFFFF"/>
        </w:rPr>
      </w:pPr>
    </w:p>
    <w:p w14:paraId="0F812CC5" w14:textId="339A8674" w:rsidR="000E2EEE" w:rsidRDefault="000E2EEE" w:rsidP="00415E50">
      <w:pPr>
        <w:rPr>
          <w:rFonts w:ascii="system-ui" w:hAnsi="system-ui"/>
          <w:color w:val="16243A"/>
          <w:shd w:val="clear" w:color="auto" w:fill="FFFFFF"/>
        </w:rPr>
      </w:pPr>
      <w:r>
        <w:rPr>
          <w:rFonts w:ascii="system-ui" w:hAnsi="system-ui"/>
          <w:color w:val="16243A"/>
          <w:shd w:val="clear" w:color="auto" w:fill="FFFFFF"/>
        </w:rPr>
        <w:t>Ethical, social and professional implications</w:t>
      </w:r>
    </w:p>
    <w:p w14:paraId="4A04C7FB" w14:textId="77777777" w:rsidR="000E2EEE" w:rsidRDefault="000E2EEE" w:rsidP="00415E50">
      <w:pPr>
        <w:rPr>
          <w:rFonts w:ascii="system-ui" w:hAnsi="system-ui"/>
          <w:color w:val="16243A"/>
          <w:shd w:val="clear" w:color="auto" w:fill="FFFFFF"/>
        </w:rPr>
      </w:pPr>
    </w:p>
    <w:p w14:paraId="5641C746" w14:textId="783962D8" w:rsidR="000E2EEE" w:rsidRDefault="000E2EEE" w:rsidP="00415E50">
      <w:pPr>
        <w:rPr>
          <w:rFonts w:ascii="inherit" w:hAnsi="inherit" w:cs="Arial"/>
          <w:b/>
          <w:bCs/>
          <w:color w:val="37474F"/>
        </w:rPr>
      </w:pPr>
      <w:r>
        <w:rPr>
          <w:rFonts w:ascii="system-ui" w:hAnsi="system-ui"/>
          <w:color w:val="16243A"/>
          <w:shd w:val="clear" w:color="auto" w:fill="FFFFFF"/>
        </w:rPr>
        <w:t xml:space="preserve">An apparently strong aggregate score can conceal harmful individual errors. In the malignant-positive extension, false negatives represent malignant cases predicted as benign, while false positives represent benign cases predicted as malignant. These error types have different potential consequences. The threshold experiment therefore supports </w:t>
      </w:r>
      <w:r>
        <w:rPr>
          <w:rFonts w:ascii="system-ui" w:hAnsi="system-ui"/>
          <w:color w:val="16243A"/>
          <w:shd w:val="clear" w:color="auto" w:fill="FFFFFF"/>
        </w:rPr>
        <w:lastRenderedPageBreak/>
        <w:t>examining confusion matrices and recall alongside AUC. It does not establish a clinically acceptable threshold.</w:t>
      </w:r>
    </w:p>
    <w:p w14:paraId="2EF5DDD4" w14:textId="77777777" w:rsidR="000E2EEE" w:rsidRDefault="000E2EEE" w:rsidP="00415E50">
      <w:pPr>
        <w:rPr>
          <w:rFonts w:ascii="inherit" w:hAnsi="inherit" w:cs="Arial"/>
          <w:b/>
          <w:bCs/>
          <w:color w:val="37474F"/>
        </w:rPr>
      </w:pPr>
    </w:p>
    <w:p w14:paraId="5EA33E65" w14:textId="68914701" w:rsidR="000E2EEE" w:rsidRDefault="000E2EEE" w:rsidP="00415E50">
      <w:pPr>
        <w:rPr>
          <w:rFonts w:ascii="inherit" w:hAnsi="inherit" w:cs="Arial"/>
          <w:b/>
          <w:bCs/>
          <w:color w:val="37474F"/>
        </w:rPr>
      </w:pPr>
      <w:r>
        <w:rPr>
          <w:rFonts w:ascii="system-ui" w:hAnsi="system-ui"/>
          <w:color w:val="16243A"/>
          <w:shd w:val="clear" w:color="auto" w:fill="FFFFFF"/>
        </w:rPr>
        <w:t xml:space="preserve">Evaluation integrity is a professional responsibility. Fitting and scoring on the same data can present an overly </w:t>
      </w:r>
      <w:proofErr w:type="spellStart"/>
      <w:r>
        <w:rPr>
          <w:rFonts w:ascii="system-ui" w:hAnsi="system-ui"/>
          <w:color w:val="16243A"/>
          <w:shd w:val="clear" w:color="auto" w:fill="FFFFFF"/>
        </w:rPr>
        <w:t>favourable</w:t>
      </w:r>
      <w:proofErr w:type="spellEnd"/>
      <w:r>
        <w:rPr>
          <w:rFonts w:ascii="system-ui" w:hAnsi="system-ui"/>
          <w:color w:val="16243A"/>
          <w:shd w:val="clear" w:color="auto" w:fill="FFFFFF"/>
        </w:rPr>
        <w:t xml:space="preserve"> impression of </w:t>
      </w:r>
      <w:proofErr w:type="spellStart"/>
      <w:r>
        <w:rPr>
          <w:rFonts w:ascii="system-ui" w:hAnsi="system-ui"/>
          <w:color w:val="16243A"/>
          <w:shd w:val="clear" w:color="auto" w:fill="FFFFFF"/>
        </w:rPr>
        <w:t>generalisation</w:t>
      </w:r>
      <w:proofErr w:type="spellEnd"/>
      <w:r>
        <w:rPr>
          <w:rFonts w:ascii="system-ui" w:hAnsi="system-ui"/>
          <w:color w:val="16243A"/>
          <w:shd w:val="clear" w:color="auto" w:fill="FFFFFF"/>
        </w:rPr>
        <w:t>. Preprocessing must be fitted on training data, class meanings must be documented, and results should include the evaluation method and limitations. Repeatedly comparing parameters on the same held-out split makes that split part of exploration; model selection would require cross-validation within development data and a separate final test set.</w:t>
      </w:r>
    </w:p>
    <w:p w14:paraId="3309B188" w14:textId="77777777" w:rsidR="000E2EEE" w:rsidRDefault="000E2EEE" w:rsidP="00415E50">
      <w:pPr>
        <w:rPr>
          <w:rFonts w:ascii="inherit" w:hAnsi="inherit" w:cs="Arial"/>
          <w:b/>
          <w:bCs/>
          <w:color w:val="37474F"/>
        </w:rPr>
      </w:pPr>
    </w:p>
    <w:p w14:paraId="2ED1C372" w14:textId="472AAE34" w:rsidR="000E2EEE" w:rsidRDefault="000E2EEE" w:rsidP="00415E50">
      <w:pPr>
        <w:rPr>
          <w:rFonts w:ascii="inherit" w:hAnsi="inherit" w:cs="Arial"/>
          <w:b/>
          <w:bCs/>
          <w:color w:val="37474F"/>
        </w:rPr>
      </w:pPr>
      <w:r>
        <w:rPr>
          <w:rFonts w:ascii="system-ui" w:hAnsi="system-ui"/>
          <w:color w:val="16243A"/>
          <w:shd w:val="clear" w:color="auto" w:fill="FFFFFF"/>
        </w:rPr>
        <w:t>Privacy, appropriate data access and transparent reporting also matter when working with health-related datasets. The present exercises use packaged teaching datasets and do not justify collecting identifiable patient information. Aggregate AUC and R² cannot establish demographic fairness; subgroup error analysis would require suitable, responsibly obtained attributes and adequate sample sizes. No demographic fairness claim or deployment recommendation follows from these experiments.</w:t>
      </w:r>
    </w:p>
    <w:p w14:paraId="038F57FD" w14:textId="77777777" w:rsidR="000E2EEE" w:rsidRDefault="000E2EEE" w:rsidP="00415E50">
      <w:pPr>
        <w:rPr>
          <w:rFonts w:ascii="inherit" w:hAnsi="inherit" w:cs="Arial"/>
          <w:b/>
          <w:bCs/>
          <w:color w:val="37474F"/>
        </w:rPr>
      </w:pPr>
    </w:p>
    <w:p w14:paraId="052EBB30" w14:textId="50C64F1F" w:rsidR="000E2EEE" w:rsidRDefault="000E2EEE" w:rsidP="00415E50">
      <w:pPr>
        <w:rPr>
          <w:rFonts w:ascii="system-ui" w:hAnsi="system-ui"/>
          <w:color w:val="16243A"/>
          <w:shd w:val="clear" w:color="auto" w:fill="FFFFFF"/>
        </w:rPr>
      </w:pPr>
      <w:r>
        <w:rPr>
          <w:rFonts w:ascii="system-ui" w:hAnsi="system-ui"/>
          <w:color w:val="16243A"/>
          <w:shd w:val="clear" w:color="auto" w:fill="FFFFFF"/>
        </w:rPr>
        <w:t>References</w:t>
      </w:r>
    </w:p>
    <w:p w14:paraId="348BA2CC" w14:textId="3A5C34E9" w:rsidR="000E2EEE" w:rsidRPr="000E2EEE" w:rsidRDefault="000E2EEE" w:rsidP="000E2EEE">
      <w:pPr>
        <w:pStyle w:val="ListParagraph"/>
        <w:numPr>
          <w:ilvl w:val="0"/>
          <w:numId w:val="8"/>
        </w:numPr>
        <w:rPr>
          <w:rFonts w:ascii="inherit" w:hAnsi="inherit" w:cs="Arial"/>
          <w:b/>
          <w:bCs/>
          <w:color w:val="37474F"/>
        </w:rPr>
      </w:pPr>
      <w:r>
        <w:rPr>
          <w:rFonts w:ascii="system-ui" w:hAnsi="system-ui"/>
          <w:color w:val="16243A"/>
          <w:shd w:val="clear" w:color="auto" w:fill="FFFFFF"/>
        </w:rPr>
        <w:t>scikit-learn developers (</w:t>
      </w:r>
      <w:proofErr w:type="spellStart"/>
      <w:r>
        <w:rPr>
          <w:rFonts w:ascii="system-ui" w:hAnsi="system-ui"/>
          <w:color w:val="16243A"/>
          <w:shd w:val="clear" w:color="auto" w:fill="FFFFFF"/>
        </w:rPr>
        <w:t>n.d.a</w:t>
      </w:r>
      <w:proofErr w:type="spellEnd"/>
      <w:r>
        <w:rPr>
          <w:rFonts w:ascii="system-ui" w:hAnsi="system-ui"/>
          <w:color w:val="16243A"/>
          <w:shd w:val="clear" w:color="auto" w:fill="FFFFFF"/>
        </w:rPr>
        <w:t>) *</w:t>
      </w:r>
      <w:proofErr w:type="spellStart"/>
      <w:r>
        <w:rPr>
          <w:rFonts w:ascii="system-ui" w:hAnsi="system-ui"/>
          <w:color w:val="16243A"/>
          <w:shd w:val="clear" w:color="auto" w:fill="FFFFFF"/>
        </w:rPr>
        <w:t>roc_auc_score</w:t>
      </w:r>
      <w:proofErr w:type="spellEnd"/>
      <w:r>
        <w:rPr>
          <w:rFonts w:ascii="system-ui" w:hAnsi="system-ui"/>
          <w:color w:val="16243A"/>
          <w:shd w:val="clear" w:color="auto" w:fill="FFFFFF"/>
        </w:rPr>
        <w:t>*. Available at: https://scikit-learn.org/stable/modules/generated/sklearn.metrics.roc_auc_score.html (Accessed: 19 October 2026).</w:t>
      </w:r>
    </w:p>
    <w:p w14:paraId="2FF4FAF3" w14:textId="1BD16BCD" w:rsidR="000E2EEE" w:rsidRPr="000E2EEE" w:rsidRDefault="000E2EEE" w:rsidP="000E2EEE">
      <w:pPr>
        <w:pStyle w:val="ListParagraph"/>
        <w:numPr>
          <w:ilvl w:val="0"/>
          <w:numId w:val="8"/>
        </w:numPr>
        <w:rPr>
          <w:rFonts w:ascii="inherit" w:hAnsi="inherit" w:cs="Arial"/>
          <w:b/>
          <w:bCs/>
          <w:color w:val="37474F"/>
        </w:rPr>
      </w:pPr>
      <w:r>
        <w:rPr>
          <w:rFonts w:ascii="system-ui" w:hAnsi="system-ui"/>
          <w:color w:val="16243A"/>
          <w:shd w:val="clear" w:color="auto" w:fill="FFFFFF"/>
        </w:rPr>
        <w:t>scikit-learn developers (</w:t>
      </w:r>
      <w:proofErr w:type="spellStart"/>
      <w:r>
        <w:rPr>
          <w:rFonts w:ascii="system-ui" w:hAnsi="system-ui"/>
          <w:color w:val="16243A"/>
          <w:shd w:val="clear" w:color="auto" w:fill="FFFFFF"/>
        </w:rPr>
        <w:t>n.d.b</w:t>
      </w:r>
      <w:proofErr w:type="spellEnd"/>
      <w:r>
        <w:rPr>
          <w:rFonts w:ascii="system-ui" w:hAnsi="system-ui"/>
          <w:color w:val="16243A"/>
          <w:shd w:val="clear" w:color="auto" w:fill="FFFFFF"/>
        </w:rPr>
        <w:t>) *r2_score*. Available at: https://scikit-learn.org/stable/modules/generated/sklearn.metrics.r2_score.html (Accessed: 19 October 2026).</w:t>
      </w:r>
    </w:p>
    <w:p w14:paraId="082CF2B4" w14:textId="4EB49729" w:rsidR="000E2EEE" w:rsidRPr="000E2EEE" w:rsidRDefault="000E2EEE" w:rsidP="000E2EEE">
      <w:pPr>
        <w:pStyle w:val="ListParagraph"/>
        <w:numPr>
          <w:ilvl w:val="0"/>
          <w:numId w:val="8"/>
        </w:numPr>
        <w:rPr>
          <w:rFonts w:ascii="inherit" w:hAnsi="inherit" w:cs="Arial"/>
          <w:b/>
          <w:bCs/>
          <w:color w:val="37474F"/>
        </w:rPr>
      </w:pPr>
      <w:r>
        <w:rPr>
          <w:rFonts w:ascii="system-ui" w:hAnsi="system-ui"/>
          <w:color w:val="16243A"/>
          <w:shd w:val="clear" w:color="auto" w:fill="FFFFFF"/>
        </w:rPr>
        <w:t>scikit-learn developers (</w:t>
      </w:r>
      <w:proofErr w:type="spellStart"/>
      <w:r>
        <w:rPr>
          <w:rFonts w:ascii="system-ui" w:hAnsi="system-ui"/>
          <w:color w:val="16243A"/>
          <w:shd w:val="clear" w:color="auto" w:fill="FFFFFF"/>
        </w:rPr>
        <w:t>n.d.c</w:t>
      </w:r>
      <w:proofErr w:type="spellEnd"/>
      <w:r>
        <w:rPr>
          <w:rFonts w:ascii="system-ui" w:hAnsi="system-ui"/>
          <w:color w:val="16243A"/>
          <w:shd w:val="clear" w:color="auto" w:fill="FFFFFF"/>
        </w:rPr>
        <w:t>) *</w:t>
      </w:r>
      <w:proofErr w:type="spellStart"/>
      <w:r>
        <w:rPr>
          <w:rFonts w:ascii="system-ui" w:hAnsi="system-ui"/>
          <w:color w:val="16243A"/>
          <w:shd w:val="clear" w:color="auto" w:fill="FFFFFF"/>
        </w:rPr>
        <w:t>OneVsRestClassifier</w:t>
      </w:r>
      <w:proofErr w:type="spellEnd"/>
      <w:r>
        <w:rPr>
          <w:rFonts w:ascii="system-ui" w:hAnsi="system-ui"/>
          <w:color w:val="16243A"/>
          <w:shd w:val="clear" w:color="auto" w:fill="FFFFFF"/>
        </w:rPr>
        <w:t>*. Available at: https://scikit-learn.org/stable/modules/generated/sklearn.multiclass.OneVsRestClassifier.html (Accessed: 19 October 2026).</w:t>
      </w:r>
    </w:p>
    <w:p w14:paraId="243FF96F" w14:textId="77777777" w:rsidR="000E2EEE" w:rsidRPr="000E2EEE" w:rsidRDefault="000E2EEE" w:rsidP="000E2EEE">
      <w:pPr>
        <w:rPr>
          <w:rFonts w:ascii="inherit" w:hAnsi="inherit" w:cs="Arial"/>
          <w:b/>
          <w:bCs/>
          <w:color w:val="37474F"/>
        </w:rPr>
      </w:pPr>
    </w:p>
    <w:p w14:paraId="5E332FDC" w14:textId="2D2F286D" w:rsidR="00415E50" w:rsidRDefault="00415E50" w:rsidP="00415E50">
      <w:pPr>
        <w:rPr>
          <w:rFonts w:ascii="inherit" w:hAnsi="inherit" w:cs="Arial"/>
          <w:b/>
          <w:bCs/>
          <w:color w:val="37474F"/>
        </w:rPr>
      </w:pPr>
      <w:r w:rsidRPr="000E2EEE">
        <w:rPr>
          <w:rFonts w:ascii="inherit" w:hAnsi="inherit" w:cs="Arial"/>
          <w:b/>
          <w:bCs/>
          <w:color w:val="37474F"/>
          <w:highlight w:val="yellow"/>
        </w:rPr>
        <w:t xml:space="preserve">Unit </w:t>
      </w:r>
      <w:r w:rsidRPr="000E2EEE">
        <w:rPr>
          <w:rFonts w:ascii="inherit" w:hAnsi="inherit" w:cs="Arial"/>
          <w:b/>
          <w:bCs/>
          <w:color w:val="37474F"/>
          <w:highlight w:val="yellow"/>
        </w:rPr>
        <w:t>12</w:t>
      </w:r>
      <w:r w:rsidRPr="000E2EEE">
        <w:rPr>
          <w:rFonts w:ascii="inherit" w:hAnsi="inherit" w:cs="Arial"/>
          <w:b/>
          <w:bCs/>
          <w:color w:val="37474F"/>
          <w:highlight w:val="yellow"/>
        </w:rPr>
        <w:t>:</w:t>
      </w:r>
      <w:r w:rsidRPr="000E2EEE">
        <w:rPr>
          <w:rFonts w:ascii="inherit" w:hAnsi="inherit" w:cs="Arial"/>
          <w:b/>
          <w:bCs/>
          <w:color w:val="37474F"/>
          <w:highlight w:val="yellow"/>
        </w:rPr>
        <w:t xml:space="preserve"> Industry 4.0 and Machine learning</w:t>
      </w:r>
    </w:p>
    <w:p w14:paraId="3FF956B6" w14:textId="559DF0E8" w:rsidR="006C2AF1" w:rsidRPr="006C2AF1" w:rsidRDefault="000E2EEE" w:rsidP="006C2AF1">
      <w:pPr>
        <w:pStyle w:val="ListParagraph"/>
        <w:numPr>
          <w:ilvl w:val="0"/>
          <w:numId w:val="8"/>
        </w:numPr>
        <w:rPr>
          <w:rFonts w:ascii="inherit" w:hAnsi="inherit" w:cs="Arial"/>
          <w:b/>
          <w:bCs/>
          <w:color w:val="37474F"/>
        </w:rPr>
      </w:pPr>
      <w:r>
        <w:rPr>
          <w:rFonts w:ascii="inherit" w:hAnsi="inherit" w:cs="Arial"/>
          <w:b/>
          <w:bCs/>
          <w:color w:val="37474F"/>
        </w:rPr>
        <w:t xml:space="preserve">e-Portfolio: Updated </w:t>
      </w:r>
    </w:p>
    <w:p w14:paraId="6C7BA343" w14:textId="77777777" w:rsidR="00415E50" w:rsidRDefault="00415E50"/>
    <w:p w14:paraId="19F9D008" w14:textId="77777777" w:rsidR="00415E50" w:rsidRDefault="00415E50"/>
    <w:p w14:paraId="660618A8" w14:textId="77777777" w:rsidR="006C2AF1" w:rsidRDefault="006C2AF1"/>
    <w:p w14:paraId="23EC8E70" w14:textId="77777777" w:rsidR="006C2AF1" w:rsidRDefault="006C2AF1"/>
    <w:p w14:paraId="2426BFE0" w14:textId="77777777" w:rsidR="006C2AF1" w:rsidRDefault="006C2AF1"/>
    <w:p w14:paraId="5AA803A8" w14:textId="77777777" w:rsidR="006C2AF1" w:rsidRDefault="006C2AF1"/>
    <w:p w14:paraId="117F8BA3" w14:textId="77777777" w:rsidR="006C2AF1" w:rsidRDefault="006C2AF1"/>
    <w:p w14:paraId="15BF9FA2" w14:textId="77777777" w:rsidR="006C2AF1" w:rsidRDefault="006C2AF1"/>
    <w:p w14:paraId="20A65AC3" w14:textId="77777777" w:rsidR="006C2AF1" w:rsidRDefault="006C2AF1"/>
    <w:p w14:paraId="4B0E5F3C" w14:textId="77777777" w:rsidR="006C2AF1" w:rsidRDefault="006C2AF1"/>
    <w:p w14:paraId="1DDC94B2" w14:textId="77777777" w:rsidR="006C2AF1" w:rsidRDefault="006C2AF1"/>
    <w:p w14:paraId="0B5BB07E" w14:textId="77777777" w:rsidR="006C2AF1" w:rsidRDefault="006C2AF1"/>
    <w:p w14:paraId="119F09BB" w14:textId="77777777" w:rsidR="006C2AF1" w:rsidRDefault="006C2AF1"/>
    <w:p w14:paraId="7CC3BE16" w14:textId="77777777" w:rsidR="006C2AF1" w:rsidRDefault="006C2AF1"/>
    <w:p w14:paraId="15E7DDCB" w14:textId="77777777" w:rsidR="006C2AF1" w:rsidRDefault="006C2AF1"/>
    <w:p w14:paraId="26D3CA42" w14:textId="77777777" w:rsidR="006C2AF1" w:rsidRDefault="006C2AF1"/>
    <w:p w14:paraId="5CD215AC" w14:textId="77777777" w:rsidR="006C2AF1" w:rsidRDefault="006C2AF1"/>
    <w:p w14:paraId="59D918E0" w14:textId="77777777" w:rsidR="006C2AF1" w:rsidRDefault="006C2AF1"/>
    <w:p w14:paraId="1944DA8E" w14:textId="77777777" w:rsidR="006C2AF1" w:rsidRDefault="006C2AF1"/>
    <w:p w14:paraId="54AD44D8" w14:textId="77777777" w:rsidR="006C2AF1" w:rsidRDefault="006C2AF1"/>
    <w:p w14:paraId="55EBDAA0" w14:textId="77777777" w:rsidR="006C2AF1" w:rsidRDefault="006C2AF1"/>
    <w:p w14:paraId="2BF33BAB" w14:textId="77777777" w:rsidR="006C2AF1" w:rsidRDefault="006C2AF1"/>
    <w:p w14:paraId="48145241" w14:textId="77777777" w:rsidR="006C2AF1" w:rsidRDefault="006C2AF1"/>
    <w:p w14:paraId="134F8FE9" w14:textId="77777777" w:rsidR="006C2AF1" w:rsidRDefault="006C2AF1"/>
    <w:p w14:paraId="2537F449" w14:textId="77777777" w:rsidR="006C2AF1" w:rsidRDefault="006C2AF1"/>
    <w:p w14:paraId="0EC2119D" w14:textId="77777777" w:rsidR="006C2AF1" w:rsidRDefault="006C2AF1"/>
    <w:p w14:paraId="66390295" w14:textId="77777777" w:rsidR="006C2AF1" w:rsidRDefault="006C2AF1"/>
    <w:p w14:paraId="0CA3A48E" w14:textId="77777777" w:rsidR="006C2AF1" w:rsidRDefault="006C2AF1"/>
    <w:p w14:paraId="1A27EB43" w14:textId="77777777" w:rsidR="006C2AF1" w:rsidRDefault="006C2AF1"/>
    <w:p w14:paraId="2CF6A5B3" w14:textId="77777777" w:rsidR="006C2AF1" w:rsidRDefault="006C2AF1"/>
    <w:p w14:paraId="57E69561" w14:textId="77777777" w:rsidR="006C2AF1" w:rsidRDefault="006C2AF1"/>
    <w:p w14:paraId="6F1FCC2D" w14:textId="77777777" w:rsidR="006C2AF1" w:rsidRDefault="006C2AF1"/>
    <w:p w14:paraId="4D1AE4B6" w14:textId="77777777" w:rsidR="006C2AF1" w:rsidRDefault="006C2AF1"/>
    <w:p w14:paraId="6D8DB2A6" w14:textId="77777777" w:rsidR="006C2AF1" w:rsidRDefault="006C2AF1"/>
    <w:p w14:paraId="02B132BA" w14:textId="77777777" w:rsidR="006C2AF1" w:rsidRDefault="006C2AF1"/>
    <w:p w14:paraId="3A3297D9" w14:textId="77777777" w:rsidR="006C2AF1" w:rsidRDefault="006C2AF1"/>
    <w:p w14:paraId="68370AC5" w14:textId="77777777" w:rsidR="006C2AF1" w:rsidRDefault="006C2AF1"/>
    <w:p w14:paraId="3A56B4CB" w14:textId="77777777" w:rsidR="006C2AF1" w:rsidRDefault="006C2AF1"/>
    <w:sectPr w:rsidR="006C2A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ui">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75ABA"/>
    <w:multiLevelType w:val="multilevel"/>
    <w:tmpl w:val="A1C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660A4"/>
    <w:multiLevelType w:val="hybridMultilevel"/>
    <w:tmpl w:val="0506FFF4"/>
    <w:lvl w:ilvl="0" w:tplc="F992F2F4">
      <w:numFmt w:val="bullet"/>
      <w:lvlText w:val="-"/>
      <w:lvlJc w:val="left"/>
      <w:pPr>
        <w:ind w:left="720" w:hanging="360"/>
      </w:pPr>
      <w:rPr>
        <w:rFonts w:ascii="inherit" w:eastAsia="Times New Roman" w:hAnsi="inheri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CE2586"/>
    <w:multiLevelType w:val="multilevel"/>
    <w:tmpl w:val="8D662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3E01D3"/>
    <w:multiLevelType w:val="multilevel"/>
    <w:tmpl w:val="741849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5480E"/>
    <w:multiLevelType w:val="multilevel"/>
    <w:tmpl w:val="FC7C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678B6"/>
    <w:multiLevelType w:val="multilevel"/>
    <w:tmpl w:val="3D7659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F55C4"/>
    <w:multiLevelType w:val="multilevel"/>
    <w:tmpl w:val="0B528C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E2F33"/>
    <w:multiLevelType w:val="hybridMultilevel"/>
    <w:tmpl w:val="B076202A"/>
    <w:lvl w:ilvl="0" w:tplc="621C688E">
      <w:start w:val="5"/>
      <w:numFmt w:val="bullet"/>
      <w:lvlText w:val="-"/>
      <w:lvlJc w:val="left"/>
      <w:pPr>
        <w:ind w:left="720" w:hanging="360"/>
      </w:pPr>
      <w:rPr>
        <w:rFonts w:ascii="inherit" w:eastAsia="Times New Roman" w:hAnsi="inheri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CE146B"/>
    <w:multiLevelType w:val="multilevel"/>
    <w:tmpl w:val="FFB2F7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55710"/>
    <w:multiLevelType w:val="hybridMultilevel"/>
    <w:tmpl w:val="6EBA6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E06076"/>
    <w:multiLevelType w:val="multilevel"/>
    <w:tmpl w:val="D18EC2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762193">
    <w:abstractNumId w:val="6"/>
  </w:num>
  <w:num w:numId="2" w16cid:durableId="446393284">
    <w:abstractNumId w:val="10"/>
  </w:num>
  <w:num w:numId="3" w16cid:durableId="1126702537">
    <w:abstractNumId w:val="3"/>
  </w:num>
  <w:num w:numId="4" w16cid:durableId="1488016587">
    <w:abstractNumId w:val="2"/>
  </w:num>
  <w:num w:numId="5" w16cid:durableId="711808051">
    <w:abstractNumId w:val="1"/>
  </w:num>
  <w:num w:numId="6" w16cid:durableId="1303656284">
    <w:abstractNumId w:val="5"/>
  </w:num>
  <w:num w:numId="7" w16cid:durableId="469597604">
    <w:abstractNumId w:val="8"/>
  </w:num>
  <w:num w:numId="8" w16cid:durableId="22445081">
    <w:abstractNumId w:val="7"/>
  </w:num>
  <w:num w:numId="9" w16cid:durableId="219564493">
    <w:abstractNumId w:val="0"/>
  </w:num>
  <w:num w:numId="10" w16cid:durableId="278411621">
    <w:abstractNumId w:val="4"/>
  </w:num>
  <w:num w:numId="11" w16cid:durableId="103161336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234"/>
    <w:rsid w:val="00097AE3"/>
    <w:rsid w:val="000E2EEE"/>
    <w:rsid w:val="00415E50"/>
    <w:rsid w:val="004744D7"/>
    <w:rsid w:val="00566234"/>
    <w:rsid w:val="006C2AF1"/>
    <w:rsid w:val="00702C10"/>
    <w:rsid w:val="007234DA"/>
    <w:rsid w:val="00824970"/>
    <w:rsid w:val="00903056"/>
    <w:rsid w:val="00970A38"/>
    <w:rsid w:val="00986934"/>
    <w:rsid w:val="00D7607D"/>
    <w:rsid w:val="00DD7891"/>
    <w:rsid w:val="00DE0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6B7A0E"/>
  <w15:chartTrackingRefBased/>
  <w15:docId w15:val="{35A06C26-BA96-9E4B-9C52-5464500AC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97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66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6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6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2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2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2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2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6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6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234"/>
    <w:rPr>
      <w:rFonts w:eastAsiaTheme="majorEastAsia" w:cstheme="majorBidi"/>
      <w:color w:val="272727" w:themeColor="text1" w:themeTint="D8"/>
    </w:rPr>
  </w:style>
  <w:style w:type="paragraph" w:styleId="Title">
    <w:name w:val="Title"/>
    <w:basedOn w:val="Normal"/>
    <w:next w:val="Normal"/>
    <w:link w:val="TitleChar"/>
    <w:uiPriority w:val="10"/>
    <w:qFormat/>
    <w:rsid w:val="005662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234"/>
    <w:pPr>
      <w:spacing w:before="160"/>
      <w:jc w:val="center"/>
    </w:pPr>
    <w:rPr>
      <w:i/>
      <w:iCs/>
      <w:color w:val="404040" w:themeColor="text1" w:themeTint="BF"/>
    </w:rPr>
  </w:style>
  <w:style w:type="character" w:customStyle="1" w:styleId="QuoteChar">
    <w:name w:val="Quote Char"/>
    <w:basedOn w:val="DefaultParagraphFont"/>
    <w:link w:val="Quote"/>
    <w:uiPriority w:val="29"/>
    <w:rsid w:val="00566234"/>
    <w:rPr>
      <w:i/>
      <w:iCs/>
      <w:color w:val="404040" w:themeColor="text1" w:themeTint="BF"/>
    </w:rPr>
  </w:style>
  <w:style w:type="paragraph" w:styleId="ListParagraph">
    <w:name w:val="List Paragraph"/>
    <w:basedOn w:val="Normal"/>
    <w:uiPriority w:val="34"/>
    <w:qFormat/>
    <w:rsid w:val="00566234"/>
    <w:pPr>
      <w:ind w:left="720"/>
      <w:contextualSpacing/>
    </w:pPr>
  </w:style>
  <w:style w:type="character" w:styleId="IntenseEmphasis">
    <w:name w:val="Intense Emphasis"/>
    <w:basedOn w:val="DefaultParagraphFont"/>
    <w:uiPriority w:val="21"/>
    <w:qFormat/>
    <w:rsid w:val="00566234"/>
    <w:rPr>
      <w:i/>
      <w:iCs/>
      <w:color w:val="0F4761" w:themeColor="accent1" w:themeShade="BF"/>
    </w:rPr>
  </w:style>
  <w:style w:type="paragraph" w:styleId="IntenseQuote">
    <w:name w:val="Intense Quote"/>
    <w:basedOn w:val="Normal"/>
    <w:next w:val="Normal"/>
    <w:link w:val="IntenseQuoteChar"/>
    <w:uiPriority w:val="30"/>
    <w:qFormat/>
    <w:rsid w:val="00566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234"/>
    <w:rPr>
      <w:i/>
      <w:iCs/>
      <w:color w:val="0F4761" w:themeColor="accent1" w:themeShade="BF"/>
    </w:rPr>
  </w:style>
  <w:style w:type="character" w:styleId="IntenseReference">
    <w:name w:val="Intense Reference"/>
    <w:basedOn w:val="DefaultParagraphFont"/>
    <w:uiPriority w:val="32"/>
    <w:qFormat/>
    <w:rsid w:val="00566234"/>
    <w:rPr>
      <w:b/>
      <w:bCs/>
      <w:smallCaps/>
      <w:color w:val="0F4761" w:themeColor="accent1" w:themeShade="BF"/>
      <w:spacing w:val="5"/>
    </w:rPr>
  </w:style>
  <w:style w:type="paragraph" w:customStyle="1" w:styleId="activity">
    <w:name w:val="activity"/>
    <w:basedOn w:val="Normal"/>
    <w:rsid w:val="00566234"/>
    <w:pPr>
      <w:spacing w:before="100" w:beforeAutospacing="1" w:after="100" w:afterAutospacing="1"/>
    </w:pPr>
  </w:style>
  <w:style w:type="character" w:customStyle="1" w:styleId="accesshide">
    <w:name w:val="accesshide"/>
    <w:basedOn w:val="DefaultParagraphFont"/>
    <w:rsid w:val="00566234"/>
  </w:style>
  <w:style w:type="paragraph" w:styleId="NormalWeb">
    <w:name w:val="Normal (Web)"/>
    <w:basedOn w:val="Normal"/>
    <w:uiPriority w:val="99"/>
    <w:semiHidden/>
    <w:unhideWhenUsed/>
    <w:rsid w:val="00566234"/>
    <w:pPr>
      <w:spacing w:before="100" w:beforeAutospacing="1" w:after="100" w:afterAutospacing="1"/>
    </w:pPr>
  </w:style>
  <w:style w:type="character" w:styleId="Hyperlink">
    <w:name w:val="Hyperlink"/>
    <w:basedOn w:val="DefaultParagraphFont"/>
    <w:uiPriority w:val="99"/>
    <w:semiHidden/>
    <w:unhideWhenUsed/>
    <w:rsid w:val="00566234"/>
    <w:rPr>
      <w:color w:val="0000FF"/>
      <w:u w:val="single"/>
    </w:rPr>
  </w:style>
  <w:style w:type="character" w:styleId="Emphasis">
    <w:name w:val="Emphasis"/>
    <w:basedOn w:val="DefaultParagraphFont"/>
    <w:uiPriority w:val="20"/>
    <w:qFormat/>
    <w:rsid w:val="00DE0922"/>
    <w:rPr>
      <w:i/>
      <w:iCs/>
    </w:rPr>
  </w:style>
  <w:style w:type="character" w:styleId="Strong">
    <w:name w:val="Strong"/>
    <w:basedOn w:val="DefaultParagraphFont"/>
    <w:uiPriority w:val="22"/>
    <w:qFormat/>
    <w:rsid w:val="00970A38"/>
    <w:rPr>
      <w:b/>
      <w:bCs/>
    </w:rPr>
  </w:style>
  <w:style w:type="character" w:styleId="HTMLCode">
    <w:name w:val="HTML Code"/>
    <w:basedOn w:val="DefaultParagraphFont"/>
    <w:uiPriority w:val="99"/>
    <w:semiHidden/>
    <w:unhideWhenUsed/>
    <w:rsid w:val="008249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76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7607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26</Pages>
  <Words>5357</Words>
  <Characters>30539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Flores Arteaga, Ramon</dc:creator>
  <cp:keywords/>
  <dc:description/>
  <cp:lastModifiedBy>Flores Arteaga, Ramon</cp:lastModifiedBy>
  <cp:revision>1</cp:revision>
  <dcterms:created xsi:type="dcterms:W3CDTF">2026-10-19T03:38:00Z</dcterms:created>
  <dcterms:modified xsi:type="dcterms:W3CDTF">2026-10-19T17:12:00Z</dcterms:modified>
</cp:coreProperties>
</file>