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A5796" w14:textId="77777777" w:rsidR="00D10700" w:rsidRPr="0075495F" w:rsidRDefault="00D10700" w:rsidP="00D10700">
      <w:pPr>
        <w:pStyle w:val="Heading1"/>
        <w:rPr>
          <w:rFonts w:ascii="Garamond" w:hAnsi="Garamond"/>
          <w:color w:val="156082" w:themeColor="accent1"/>
          <w:sz w:val="18"/>
          <w:szCs w:val="18"/>
        </w:rPr>
      </w:pPr>
      <w:r w:rsidRPr="0075495F">
        <w:rPr>
          <w:rFonts w:ascii="Garamond" w:hAnsi="Garamond"/>
          <w:color w:val="156082" w:themeColor="accent1"/>
          <w:sz w:val="18"/>
          <w:szCs w:val="18"/>
        </w:rPr>
        <w:t>Ramon Magallan</w:t>
      </w:r>
    </w:p>
    <w:p w14:paraId="7A8F02F6" w14:textId="2B8F2295" w:rsidR="00D10700" w:rsidRPr="0075495F" w:rsidRDefault="00D10700" w:rsidP="00D10700">
      <w:pPr>
        <w:rPr>
          <w:rFonts w:ascii="Garamond" w:hAnsi="Garamond"/>
          <w:sz w:val="18"/>
          <w:szCs w:val="18"/>
        </w:rPr>
      </w:pPr>
      <w:r w:rsidRPr="0075495F">
        <w:rPr>
          <w:rFonts w:ascii="Garamond" w:hAnsi="Garamond"/>
          <w:sz w:val="18"/>
          <w:szCs w:val="18"/>
        </w:rPr>
        <w:t>Data Immersion 3.</w:t>
      </w:r>
      <w:r>
        <w:rPr>
          <w:rFonts w:ascii="Garamond" w:hAnsi="Garamond"/>
          <w:sz w:val="18"/>
          <w:szCs w:val="18"/>
        </w:rPr>
        <w:t>4</w:t>
      </w:r>
    </w:p>
    <w:p w14:paraId="5B718B48" w14:textId="77777777" w:rsidR="00D10700" w:rsidRPr="009B0D06" w:rsidRDefault="00D10700" w:rsidP="00D10700">
      <w:pPr>
        <w:jc w:val="center"/>
        <w:rPr>
          <w:rFonts w:ascii="Aptos Display" w:hAnsi="Aptos Display" w:cs="Aptos Serif"/>
          <w:color w:val="000000" w:themeColor="text1"/>
          <w:sz w:val="32"/>
          <w:szCs w:val="32"/>
        </w:rPr>
      </w:pPr>
      <w:r w:rsidRPr="009B0D06">
        <w:rPr>
          <w:rFonts w:ascii="Aptos Display" w:hAnsi="Aptos Display" w:cs="Aptos Serif"/>
          <w:color w:val="000000" w:themeColor="text1"/>
          <w:sz w:val="32"/>
          <w:szCs w:val="32"/>
        </w:rPr>
        <w:t>SQL for Data Analysts</w:t>
      </w:r>
    </w:p>
    <w:p w14:paraId="39066B86" w14:textId="1F2031C3" w:rsidR="00527A5D" w:rsidRDefault="00527A5D" w:rsidP="00527A5D">
      <w:pPr>
        <w:rPr>
          <w:b/>
          <w:bCs/>
          <w:color w:val="156082" w:themeColor="accent1"/>
          <w:sz w:val="18"/>
          <w:szCs w:val="18"/>
        </w:rPr>
      </w:pPr>
      <w:r>
        <w:rPr>
          <w:b/>
          <w:bCs/>
          <w:sz w:val="20"/>
          <w:szCs w:val="20"/>
        </w:rPr>
        <w:t xml:space="preserve">1. </w:t>
      </w:r>
      <w:r w:rsidR="00D10700" w:rsidRPr="00D10700">
        <w:rPr>
          <w:b/>
          <w:bCs/>
          <w:color w:val="156082" w:themeColor="accent1"/>
          <w:sz w:val="18"/>
          <w:szCs w:val="18"/>
        </w:rPr>
        <w:t>Refining Your Query: </w:t>
      </w:r>
    </w:p>
    <w:p w14:paraId="4E382F34" w14:textId="61BD5F85" w:rsidR="00D10700" w:rsidRPr="00527A5D" w:rsidRDefault="00D10700" w:rsidP="00527A5D">
      <w:pPr>
        <w:ind w:firstLine="720"/>
        <w:rPr>
          <w:b/>
          <w:bCs/>
          <w:sz w:val="20"/>
          <w:szCs w:val="20"/>
        </w:rPr>
      </w:pPr>
      <w:r w:rsidRPr="00D10700">
        <w:rPr>
          <w:b/>
          <w:bCs/>
          <w:color w:val="156082" w:themeColor="accent1"/>
          <w:sz w:val="18"/>
          <w:szCs w:val="18"/>
        </w:rPr>
        <w:t>You need to get some data from the “film” table and decide to use the query SELECT * FROM film.</w:t>
      </w:r>
    </w:p>
    <w:p w14:paraId="5C77C9B6" w14:textId="77777777" w:rsidR="00D10700" w:rsidRDefault="00D10700" w:rsidP="00D10700">
      <w:pPr>
        <w:numPr>
          <w:ilvl w:val="1"/>
          <w:numId w:val="1"/>
        </w:numPr>
        <w:rPr>
          <w:b/>
          <w:bCs/>
          <w:color w:val="156082" w:themeColor="accent1"/>
          <w:sz w:val="18"/>
          <w:szCs w:val="18"/>
        </w:rPr>
      </w:pPr>
      <w:r w:rsidRPr="00D10700">
        <w:rPr>
          <w:b/>
          <w:bCs/>
          <w:color w:val="156082" w:themeColor="accent1"/>
          <w:sz w:val="18"/>
          <w:szCs w:val="18"/>
        </w:rPr>
        <w:t>You realize that only the “film_id” and “title” columns are needed. Write a new query that selects only those 2 columns.</w:t>
      </w:r>
    </w:p>
    <w:p w14:paraId="4532C150" w14:textId="11C5D417" w:rsidR="002E1768" w:rsidRDefault="003762B2" w:rsidP="002E1768">
      <w:pPr>
        <w:rPr>
          <w:b/>
          <w:bCs/>
          <w:color w:val="156082" w:themeColor="accent1"/>
          <w:sz w:val="18"/>
          <w:szCs w:val="18"/>
        </w:rPr>
      </w:pPr>
      <w:r w:rsidRPr="003762B2">
        <w:rPr>
          <w:b/>
          <w:bCs/>
          <w:noProof/>
          <w:color w:val="156082" w:themeColor="accent1"/>
          <w:sz w:val="18"/>
          <w:szCs w:val="18"/>
        </w:rPr>
        <w:drawing>
          <wp:inline distT="0" distB="0" distL="0" distR="0" wp14:anchorId="6D6632D2" wp14:editId="37DA4924">
            <wp:extent cx="2235315" cy="882695"/>
            <wp:effectExtent l="0" t="0" r="0" b="0"/>
            <wp:docPr id="596320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2096" name="Picture 1" descr="A screenshot of a computer&#10;&#10;AI-generated content may be incorrect."/>
                    <pic:cNvPicPr/>
                  </pic:nvPicPr>
                  <pic:blipFill>
                    <a:blip r:embed="rId5"/>
                    <a:stretch>
                      <a:fillRect/>
                    </a:stretch>
                  </pic:blipFill>
                  <pic:spPr>
                    <a:xfrm>
                      <a:off x="0" y="0"/>
                      <a:ext cx="2235315" cy="882695"/>
                    </a:xfrm>
                    <a:prstGeom prst="rect">
                      <a:avLst/>
                    </a:prstGeom>
                  </pic:spPr>
                </pic:pic>
              </a:graphicData>
            </a:graphic>
          </wp:inline>
        </w:drawing>
      </w:r>
    </w:p>
    <w:p w14:paraId="65EF153F" w14:textId="77777777" w:rsidR="00D10700" w:rsidRPr="00D10700" w:rsidRDefault="00D10700" w:rsidP="00D10700">
      <w:pPr>
        <w:ind w:left="1080"/>
        <w:rPr>
          <w:b/>
          <w:bCs/>
          <w:color w:val="156082" w:themeColor="accent1"/>
          <w:sz w:val="18"/>
          <w:szCs w:val="18"/>
        </w:rPr>
      </w:pPr>
    </w:p>
    <w:p w14:paraId="7A823390" w14:textId="77777777" w:rsidR="00D10700" w:rsidRPr="00D10700" w:rsidRDefault="00D10700" w:rsidP="00D10700">
      <w:pPr>
        <w:numPr>
          <w:ilvl w:val="1"/>
          <w:numId w:val="1"/>
        </w:numPr>
        <w:tabs>
          <w:tab w:val="num" w:pos="1440"/>
        </w:tabs>
        <w:rPr>
          <w:b/>
          <w:bCs/>
          <w:color w:val="156082" w:themeColor="accent1"/>
          <w:sz w:val="18"/>
          <w:szCs w:val="18"/>
        </w:rPr>
      </w:pPr>
      <w:r w:rsidRPr="00D10700">
        <w:rPr>
          <w:b/>
          <w:bCs/>
          <w:color w:val="156082" w:themeColor="accent1"/>
          <w:sz w:val="18"/>
          <w:szCs w:val="18"/>
        </w:rPr>
        <w:t>Compare the cost of the original query and the revised query, and write a few sentences explaining the comparison. Can you suggest any ways to optimize this query?</w:t>
      </w:r>
    </w:p>
    <w:p w14:paraId="583916F2" w14:textId="58384684" w:rsidR="00527A5D" w:rsidRDefault="00583FE4" w:rsidP="009C74B4">
      <w:pPr>
        <w:ind w:firstLine="720"/>
        <w:rPr>
          <w:rFonts w:asciiTheme="majorHAnsi" w:hAnsiTheme="majorHAnsi"/>
          <w:sz w:val="20"/>
          <w:szCs w:val="20"/>
        </w:rPr>
      </w:pPr>
      <w:r w:rsidRPr="00527A5D">
        <w:rPr>
          <w:rFonts w:asciiTheme="majorHAnsi" w:hAnsiTheme="majorHAnsi"/>
          <w:sz w:val="20"/>
          <w:szCs w:val="20"/>
        </w:rPr>
        <w:t xml:space="preserve">When comparing these 2 queries, I get the same cost of 0-98. With the intention of seeing all film_id and titles, I can not think of a way to optimize this query further. If one </w:t>
      </w:r>
      <w:r w:rsidR="00527A5D" w:rsidRPr="00527A5D">
        <w:rPr>
          <w:rFonts w:asciiTheme="majorHAnsi" w:hAnsiTheme="majorHAnsi"/>
          <w:sz w:val="20"/>
          <w:szCs w:val="20"/>
        </w:rPr>
        <w:t>intends</w:t>
      </w:r>
      <w:r w:rsidRPr="00527A5D">
        <w:rPr>
          <w:rFonts w:asciiTheme="majorHAnsi" w:hAnsiTheme="majorHAnsi"/>
          <w:sz w:val="20"/>
          <w:szCs w:val="20"/>
        </w:rPr>
        <w:t xml:space="preserve"> to produce a </w:t>
      </w:r>
      <w:r w:rsidR="00527A5D">
        <w:rPr>
          <w:rFonts w:asciiTheme="majorHAnsi" w:hAnsiTheme="majorHAnsi"/>
          <w:sz w:val="20"/>
          <w:szCs w:val="20"/>
        </w:rPr>
        <w:t>more concise table, one could employ a LIMIT or GROUP BY function.</w:t>
      </w:r>
    </w:p>
    <w:p w14:paraId="65D22217" w14:textId="09FDE9D5" w:rsidR="00527A5D" w:rsidRDefault="00527A5D" w:rsidP="00527A5D">
      <w:pPr>
        <w:rPr>
          <w:b/>
          <w:bCs/>
          <w:color w:val="156082" w:themeColor="accent1"/>
          <w:sz w:val="18"/>
          <w:szCs w:val="18"/>
        </w:rPr>
      </w:pPr>
      <w:r>
        <w:rPr>
          <w:b/>
          <w:bCs/>
          <w:sz w:val="20"/>
          <w:szCs w:val="20"/>
        </w:rPr>
        <w:t xml:space="preserve">2. </w:t>
      </w:r>
      <w:r>
        <w:rPr>
          <w:b/>
          <w:bCs/>
          <w:color w:val="156082" w:themeColor="accent1"/>
          <w:sz w:val="18"/>
          <w:szCs w:val="18"/>
        </w:rPr>
        <w:t>Ordering the Data</w:t>
      </w:r>
      <w:r w:rsidRPr="00D10700">
        <w:rPr>
          <w:b/>
          <w:bCs/>
          <w:color w:val="156082" w:themeColor="accent1"/>
          <w:sz w:val="18"/>
          <w:szCs w:val="18"/>
        </w:rPr>
        <w:t>: </w:t>
      </w:r>
    </w:p>
    <w:p w14:paraId="6D577ED8" w14:textId="372F0B47" w:rsidR="00527A5D" w:rsidRDefault="00527A5D" w:rsidP="00527A5D">
      <w:pPr>
        <w:numPr>
          <w:ilvl w:val="0"/>
          <w:numId w:val="2"/>
        </w:numPr>
        <w:rPr>
          <w:b/>
          <w:bCs/>
          <w:color w:val="156082" w:themeColor="accent1"/>
          <w:sz w:val="18"/>
          <w:szCs w:val="18"/>
        </w:rPr>
      </w:pPr>
      <w:r>
        <w:rPr>
          <w:b/>
          <w:bCs/>
          <w:color w:val="156082" w:themeColor="accent1"/>
          <w:sz w:val="18"/>
          <w:szCs w:val="18"/>
        </w:rPr>
        <w:t>I</w:t>
      </w:r>
      <w:r w:rsidRPr="00527A5D">
        <w:rPr>
          <w:b/>
          <w:bCs/>
          <w:color w:val="156082" w:themeColor="accent1"/>
          <w:sz w:val="18"/>
          <w:szCs w:val="18"/>
        </w:rPr>
        <w:t>n the pgAdmin Query Tool, run a query that selects every film from the “film” table, with the movies sorted by title from A to Z, then by most recent release year, and then by highest to lowest rental rate.</w:t>
      </w:r>
    </w:p>
    <w:p w14:paraId="3333258F" w14:textId="662E1962" w:rsidR="00527A5D" w:rsidRDefault="00042937" w:rsidP="00527A5D">
      <w:pPr>
        <w:ind w:left="360"/>
        <w:rPr>
          <w:b/>
          <w:bCs/>
          <w:color w:val="156082" w:themeColor="accent1"/>
          <w:sz w:val="18"/>
          <w:szCs w:val="18"/>
        </w:rPr>
      </w:pPr>
      <w:r w:rsidRPr="00042937">
        <w:rPr>
          <w:b/>
          <w:bCs/>
          <w:noProof/>
          <w:color w:val="156082" w:themeColor="accent1"/>
          <w:sz w:val="18"/>
          <w:szCs w:val="18"/>
        </w:rPr>
        <w:drawing>
          <wp:inline distT="0" distB="0" distL="0" distR="0" wp14:anchorId="1190BE23" wp14:editId="722182F4">
            <wp:extent cx="1481622" cy="3027722"/>
            <wp:effectExtent l="0" t="0" r="4445" b="1270"/>
            <wp:docPr id="14226608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60855" name="Picture 1" descr="A screenshot of a computer&#10;&#10;AI-generated content may be incorrect."/>
                    <pic:cNvPicPr/>
                  </pic:nvPicPr>
                  <pic:blipFill>
                    <a:blip r:embed="rId6"/>
                    <a:stretch>
                      <a:fillRect/>
                    </a:stretch>
                  </pic:blipFill>
                  <pic:spPr>
                    <a:xfrm>
                      <a:off x="0" y="0"/>
                      <a:ext cx="1495556" cy="3056196"/>
                    </a:xfrm>
                    <a:prstGeom prst="rect">
                      <a:avLst/>
                    </a:prstGeom>
                  </pic:spPr>
                </pic:pic>
              </a:graphicData>
            </a:graphic>
          </wp:inline>
        </w:drawing>
      </w:r>
      <w:r w:rsidR="00527A5D">
        <w:rPr>
          <w:b/>
          <w:bCs/>
          <w:color w:val="156082" w:themeColor="accent1"/>
          <w:sz w:val="18"/>
          <w:szCs w:val="18"/>
        </w:rPr>
        <w:t xml:space="preserve"> </w:t>
      </w:r>
    </w:p>
    <w:p w14:paraId="1177B326" w14:textId="6023C89D" w:rsidR="00042937" w:rsidRDefault="00042937" w:rsidP="00042937">
      <w:pPr>
        <w:rPr>
          <w:b/>
          <w:bCs/>
          <w:color w:val="156082" w:themeColor="accent1"/>
          <w:sz w:val="20"/>
          <w:szCs w:val="20"/>
        </w:rPr>
      </w:pPr>
      <w:r>
        <w:rPr>
          <w:b/>
          <w:bCs/>
          <w:sz w:val="20"/>
          <w:szCs w:val="20"/>
        </w:rPr>
        <w:lastRenderedPageBreak/>
        <w:t>3</w:t>
      </w:r>
      <w:r w:rsidRPr="00042937">
        <w:rPr>
          <w:b/>
          <w:bCs/>
          <w:sz w:val="20"/>
          <w:szCs w:val="20"/>
        </w:rPr>
        <w:t xml:space="preserve">. </w:t>
      </w:r>
      <w:r>
        <w:rPr>
          <w:b/>
          <w:bCs/>
          <w:color w:val="156082" w:themeColor="accent1"/>
          <w:sz w:val="20"/>
          <w:szCs w:val="20"/>
        </w:rPr>
        <w:t>Grouping Data</w:t>
      </w:r>
      <w:r w:rsidRPr="00042937">
        <w:rPr>
          <w:b/>
          <w:bCs/>
          <w:color w:val="156082" w:themeColor="accent1"/>
          <w:sz w:val="20"/>
          <w:szCs w:val="20"/>
        </w:rPr>
        <w:t>:</w:t>
      </w:r>
    </w:p>
    <w:p w14:paraId="43BC38DC" w14:textId="477FD268" w:rsidR="00042937" w:rsidRPr="00042937" w:rsidRDefault="00042937" w:rsidP="00042937">
      <w:pPr>
        <w:numPr>
          <w:ilvl w:val="0"/>
          <w:numId w:val="3"/>
        </w:numPr>
        <w:rPr>
          <w:b/>
          <w:bCs/>
          <w:color w:val="156082" w:themeColor="accent1"/>
          <w:sz w:val="18"/>
          <w:szCs w:val="18"/>
        </w:rPr>
      </w:pPr>
      <w:r w:rsidRPr="00042937">
        <w:rPr>
          <w:b/>
          <w:bCs/>
          <w:color w:val="156082" w:themeColor="accent1"/>
          <w:sz w:val="18"/>
          <w:szCs w:val="18"/>
        </w:rPr>
        <w:t>What is the average rental rate for each rating category?</w:t>
      </w:r>
    </w:p>
    <w:p w14:paraId="00D4B7F8" w14:textId="26DE1D8D" w:rsidR="00042937" w:rsidRPr="00042937" w:rsidRDefault="00042937" w:rsidP="00042937">
      <w:pPr>
        <w:rPr>
          <w:b/>
          <w:bCs/>
          <w:color w:val="156082" w:themeColor="accent1"/>
          <w:sz w:val="20"/>
          <w:szCs w:val="20"/>
        </w:rPr>
      </w:pPr>
    </w:p>
    <w:p w14:paraId="3FB36929" w14:textId="1213B337" w:rsidR="00527A5D" w:rsidRDefault="00BF4872" w:rsidP="00527A5D">
      <w:pPr>
        <w:rPr>
          <w:b/>
          <w:bCs/>
          <w:color w:val="156082" w:themeColor="accent1"/>
          <w:sz w:val="18"/>
          <w:szCs w:val="18"/>
        </w:rPr>
      </w:pPr>
      <w:r w:rsidRPr="00BF4872">
        <w:rPr>
          <w:b/>
          <w:bCs/>
          <w:noProof/>
          <w:color w:val="156082" w:themeColor="accent1"/>
          <w:sz w:val="18"/>
          <w:szCs w:val="18"/>
        </w:rPr>
        <w:drawing>
          <wp:inline distT="0" distB="0" distL="0" distR="0" wp14:anchorId="18CF0CFD" wp14:editId="721AFA8E">
            <wp:extent cx="3021921" cy="2258369"/>
            <wp:effectExtent l="0" t="0" r="7620" b="8890"/>
            <wp:docPr id="6416094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09457" name="Picture 1" descr="A screenshot of a computer&#10;&#10;AI-generated content may be incorrect."/>
                    <pic:cNvPicPr/>
                  </pic:nvPicPr>
                  <pic:blipFill>
                    <a:blip r:embed="rId7"/>
                    <a:stretch>
                      <a:fillRect/>
                    </a:stretch>
                  </pic:blipFill>
                  <pic:spPr>
                    <a:xfrm>
                      <a:off x="0" y="0"/>
                      <a:ext cx="3029742" cy="2264214"/>
                    </a:xfrm>
                    <a:prstGeom prst="rect">
                      <a:avLst/>
                    </a:prstGeom>
                  </pic:spPr>
                </pic:pic>
              </a:graphicData>
            </a:graphic>
          </wp:inline>
        </w:drawing>
      </w:r>
    </w:p>
    <w:p w14:paraId="67C759FD" w14:textId="77777777" w:rsidR="0084191B" w:rsidRDefault="0084191B" w:rsidP="0084191B">
      <w:pPr>
        <w:numPr>
          <w:ilvl w:val="0"/>
          <w:numId w:val="4"/>
        </w:numPr>
        <w:rPr>
          <w:b/>
          <w:bCs/>
          <w:color w:val="156082" w:themeColor="accent1"/>
          <w:sz w:val="18"/>
          <w:szCs w:val="18"/>
        </w:rPr>
      </w:pPr>
      <w:r w:rsidRPr="0084191B">
        <w:rPr>
          <w:b/>
          <w:bCs/>
          <w:color w:val="156082" w:themeColor="accent1"/>
          <w:sz w:val="18"/>
          <w:szCs w:val="18"/>
        </w:rPr>
        <w:t>What are the minimum and maximum rental durations for each rating category?</w:t>
      </w:r>
    </w:p>
    <w:p w14:paraId="3E6F26CD" w14:textId="560E1980" w:rsidR="0084191B" w:rsidRPr="0084191B" w:rsidRDefault="0084191B" w:rsidP="0084191B">
      <w:pPr>
        <w:rPr>
          <w:b/>
          <w:bCs/>
          <w:color w:val="156082" w:themeColor="accent1"/>
          <w:sz w:val="18"/>
          <w:szCs w:val="18"/>
        </w:rPr>
      </w:pPr>
      <w:r w:rsidRPr="0084191B">
        <w:rPr>
          <w:b/>
          <w:bCs/>
          <w:noProof/>
          <w:color w:val="156082" w:themeColor="accent1"/>
          <w:sz w:val="18"/>
          <w:szCs w:val="18"/>
        </w:rPr>
        <w:drawing>
          <wp:inline distT="0" distB="0" distL="0" distR="0" wp14:anchorId="75F52EF2" wp14:editId="709581D9">
            <wp:extent cx="3150185" cy="2532937"/>
            <wp:effectExtent l="0" t="0" r="0" b="1270"/>
            <wp:docPr id="12766487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48728" name="Picture 1" descr="A screenshot of a computer&#10;&#10;AI-generated content may be incorrect."/>
                    <pic:cNvPicPr/>
                  </pic:nvPicPr>
                  <pic:blipFill>
                    <a:blip r:embed="rId8"/>
                    <a:stretch>
                      <a:fillRect/>
                    </a:stretch>
                  </pic:blipFill>
                  <pic:spPr>
                    <a:xfrm>
                      <a:off x="0" y="0"/>
                      <a:ext cx="3161853" cy="2542319"/>
                    </a:xfrm>
                    <a:prstGeom prst="rect">
                      <a:avLst/>
                    </a:prstGeom>
                  </pic:spPr>
                </pic:pic>
              </a:graphicData>
            </a:graphic>
          </wp:inline>
        </w:drawing>
      </w:r>
    </w:p>
    <w:p w14:paraId="34C4CA2E" w14:textId="77777777" w:rsidR="0084191B" w:rsidRDefault="0084191B" w:rsidP="0084191B">
      <w:pPr>
        <w:rPr>
          <w:b/>
          <w:bCs/>
          <w:sz w:val="20"/>
          <w:szCs w:val="20"/>
        </w:rPr>
      </w:pPr>
    </w:p>
    <w:p w14:paraId="7F73BE9F" w14:textId="77777777" w:rsidR="009C74B4" w:rsidRDefault="009C74B4" w:rsidP="0084191B">
      <w:pPr>
        <w:rPr>
          <w:b/>
          <w:bCs/>
          <w:sz w:val="20"/>
          <w:szCs w:val="20"/>
        </w:rPr>
      </w:pPr>
    </w:p>
    <w:p w14:paraId="37C2769E" w14:textId="77777777" w:rsidR="009C74B4" w:rsidRDefault="009C74B4" w:rsidP="0084191B">
      <w:pPr>
        <w:rPr>
          <w:b/>
          <w:bCs/>
          <w:sz w:val="20"/>
          <w:szCs w:val="20"/>
        </w:rPr>
      </w:pPr>
    </w:p>
    <w:p w14:paraId="439F6473" w14:textId="77777777" w:rsidR="009C74B4" w:rsidRDefault="009C74B4" w:rsidP="0084191B">
      <w:pPr>
        <w:rPr>
          <w:b/>
          <w:bCs/>
          <w:sz w:val="20"/>
          <w:szCs w:val="20"/>
        </w:rPr>
      </w:pPr>
    </w:p>
    <w:p w14:paraId="4ACB1F5C" w14:textId="77777777" w:rsidR="009C74B4" w:rsidRDefault="009C74B4" w:rsidP="0084191B">
      <w:pPr>
        <w:rPr>
          <w:b/>
          <w:bCs/>
          <w:sz w:val="20"/>
          <w:szCs w:val="20"/>
        </w:rPr>
      </w:pPr>
    </w:p>
    <w:p w14:paraId="3657A0E7" w14:textId="77777777" w:rsidR="009C74B4" w:rsidRDefault="009C74B4" w:rsidP="0084191B">
      <w:pPr>
        <w:rPr>
          <w:b/>
          <w:bCs/>
          <w:sz w:val="20"/>
          <w:szCs w:val="20"/>
        </w:rPr>
      </w:pPr>
    </w:p>
    <w:p w14:paraId="43047EE4" w14:textId="77777777" w:rsidR="009C74B4" w:rsidRDefault="009C74B4" w:rsidP="0084191B">
      <w:pPr>
        <w:rPr>
          <w:b/>
          <w:bCs/>
          <w:sz w:val="20"/>
          <w:szCs w:val="20"/>
        </w:rPr>
      </w:pPr>
    </w:p>
    <w:p w14:paraId="036061A5" w14:textId="5AC497E8" w:rsidR="0084191B" w:rsidRDefault="0084191B" w:rsidP="0084191B">
      <w:pPr>
        <w:rPr>
          <w:b/>
          <w:bCs/>
          <w:color w:val="156082" w:themeColor="accent1"/>
          <w:sz w:val="20"/>
          <w:szCs w:val="20"/>
        </w:rPr>
      </w:pPr>
      <w:r>
        <w:rPr>
          <w:b/>
          <w:bCs/>
          <w:sz w:val="20"/>
          <w:szCs w:val="20"/>
        </w:rPr>
        <w:lastRenderedPageBreak/>
        <w:t>3</w:t>
      </w:r>
      <w:r w:rsidRPr="00042937">
        <w:rPr>
          <w:b/>
          <w:bCs/>
          <w:sz w:val="20"/>
          <w:szCs w:val="20"/>
        </w:rPr>
        <w:t xml:space="preserve">. </w:t>
      </w:r>
      <w:r>
        <w:rPr>
          <w:b/>
          <w:bCs/>
          <w:color w:val="156082" w:themeColor="accent1"/>
          <w:sz w:val="20"/>
          <w:szCs w:val="20"/>
        </w:rPr>
        <w:t>Database Migration</w:t>
      </w:r>
      <w:r w:rsidRPr="00042937">
        <w:rPr>
          <w:b/>
          <w:bCs/>
          <w:color w:val="156082" w:themeColor="accent1"/>
          <w:sz w:val="20"/>
          <w:szCs w:val="20"/>
        </w:rPr>
        <w:t>:</w:t>
      </w:r>
    </w:p>
    <w:p w14:paraId="5A66758A" w14:textId="14399892" w:rsidR="0084191B" w:rsidRDefault="0084191B" w:rsidP="0084191B">
      <w:pPr>
        <w:numPr>
          <w:ilvl w:val="0"/>
          <w:numId w:val="5"/>
        </w:numPr>
        <w:rPr>
          <w:b/>
          <w:bCs/>
          <w:color w:val="156082" w:themeColor="accent1"/>
          <w:sz w:val="20"/>
          <w:szCs w:val="20"/>
        </w:rPr>
      </w:pPr>
      <w:r w:rsidRPr="0084191B">
        <w:rPr>
          <w:b/>
          <w:bCs/>
          <w:color w:val="156082" w:themeColor="accent1"/>
          <w:sz w:val="20"/>
          <w:szCs w:val="20"/>
        </w:rPr>
        <w:t>Can you outline the procedure for migrating the data and who will be responsible for it?</w:t>
      </w:r>
    </w:p>
    <w:p w14:paraId="1361B601" w14:textId="77777777" w:rsidR="009C74B4" w:rsidRPr="009C74B4" w:rsidRDefault="009C74B4" w:rsidP="009C74B4">
      <w:pPr>
        <w:spacing w:before="100" w:beforeAutospacing="1" w:after="100" w:afterAutospacing="1" w:line="240" w:lineRule="auto"/>
        <w:rPr>
          <w:color w:val="000000" w:themeColor="text1"/>
          <w:sz w:val="20"/>
          <w:szCs w:val="20"/>
        </w:rPr>
      </w:pPr>
      <w:r w:rsidRPr="009C74B4">
        <w:rPr>
          <w:color w:val="000000" w:themeColor="text1"/>
          <w:sz w:val="20"/>
          <w:szCs w:val="20"/>
        </w:rPr>
        <w:t>The Rockbuster Android app data will go through the standard ETL (</w:t>
      </w:r>
      <w:r w:rsidRPr="009C74B4">
        <w:rPr>
          <w:b/>
          <w:bCs/>
          <w:color w:val="000000" w:themeColor="text1"/>
          <w:sz w:val="20"/>
          <w:szCs w:val="20"/>
        </w:rPr>
        <w:t>Extract</w:t>
      </w:r>
      <w:r w:rsidRPr="009C74B4">
        <w:rPr>
          <w:color w:val="000000" w:themeColor="text1"/>
          <w:sz w:val="20"/>
          <w:szCs w:val="20"/>
        </w:rPr>
        <w:t xml:space="preserve">, </w:t>
      </w:r>
      <w:r w:rsidRPr="009C74B4">
        <w:rPr>
          <w:b/>
          <w:bCs/>
          <w:color w:val="000000" w:themeColor="text1"/>
          <w:sz w:val="20"/>
          <w:szCs w:val="20"/>
        </w:rPr>
        <w:t>Transform</w:t>
      </w:r>
      <w:r w:rsidRPr="009C74B4">
        <w:rPr>
          <w:color w:val="000000" w:themeColor="text1"/>
          <w:sz w:val="20"/>
          <w:szCs w:val="20"/>
        </w:rPr>
        <w:t xml:space="preserve">, </w:t>
      </w:r>
      <w:r w:rsidRPr="009C74B4">
        <w:rPr>
          <w:b/>
          <w:bCs/>
          <w:color w:val="000000" w:themeColor="text1"/>
          <w:sz w:val="20"/>
          <w:szCs w:val="20"/>
        </w:rPr>
        <w:t>Load</w:t>
      </w:r>
      <w:r w:rsidRPr="009C74B4">
        <w:rPr>
          <w:color w:val="000000" w:themeColor="text1"/>
          <w:sz w:val="20"/>
          <w:szCs w:val="20"/>
        </w:rPr>
        <w:t xml:space="preserve">) process. First, the data will be </w:t>
      </w:r>
      <w:r w:rsidRPr="009C74B4">
        <w:rPr>
          <w:b/>
          <w:bCs/>
          <w:color w:val="000000" w:themeColor="text1"/>
          <w:sz w:val="20"/>
          <w:szCs w:val="20"/>
        </w:rPr>
        <w:t>extracted</w:t>
      </w:r>
      <w:r w:rsidRPr="009C74B4">
        <w:rPr>
          <w:color w:val="000000" w:themeColor="text1"/>
          <w:sz w:val="20"/>
          <w:szCs w:val="20"/>
        </w:rPr>
        <w:t xml:space="preserve"> from the source systems where it is initially collected. Next, it will go through the </w:t>
      </w:r>
      <w:r w:rsidRPr="009C74B4">
        <w:rPr>
          <w:b/>
          <w:bCs/>
          <w:color w:val="000000" w:themeColor="text1"/>
          <w:sz w:val="20"/>
          <w:szCs w:val="20"/>
        </w:rPr>
        <w:t>transformation</w:t>
      </w:r>
      <w:r w:rsidRPr="009C74B4">
        <w:rPr>
          <w:color w:val="000000" w:themeColor="text1"/>
          <w:sz w:val="20"/>
          <w:szCs w:val="20"/>
        </w:rPr>
        <w:t xml:space="preserve"> phase, where it will be reformatted, cleaned, and enriched — this may include converting data types, standardizing fields, and adding calculated metrics that are important for analysis. Finally, the data will be </w:t>
      </w:r>
      <w:r w:rsidRPr="009C74B4">
        <w:rPr>
          <w:b/>
          <w:bCs/>
          <w:color w:val="000000" w:themeColor="text1"/>
          <w:sz w:val="20"/>
          <w:szCs w:val="20"/>
        </w:rPr>
        <w:t>loaded</w:t>
      </w:r>
      <w:r w:rsidRPr="009C74B4">
        <w:rPr>
          <w:color w:val="000000" w:themeColor="text1"/>
          <w:sz w:val="20"/>
          <w:szCs w:val="20"/>
        </w:rPr>
        <w:t xml:space="preserve"> into the Rockbuster Data Warehouse, where it can be accessed and analyzed alongside other business data.</w:t>
      </w:r>
    </w:p>
    <w:p w14:paraId="5930EDC0" w14:textId="347F5161" w:rsidR="009C74B4" w:rsidRPr="009C74B4" w:rsidRDefault="009C74B4" w:rsidP="009C74B4">
      <w:pPr>
        <w:spacing w:before="100" w:beforeAutospacing="1" w:after="100" w:afterAutospacing="1" w:line="240" w:lineRule="auto"/>
        <w:rPr>
          <w:color w:val="000000" w:themeColor="text1"/>
          <w:sz w:val="20"/>
          <w:szCs w:val="20"/>
        </w:rPr>
      </w:pPr>
      <w:r w:rsidRPr="009C74B4">
        <w:rPr>
          <w:color w:val="000000" w:themeColor="text1"/>
          <w:sz w:val="20"/>
          <w:szCs w:val="20"/>
        </w:rPr>
        <w:t>The Data Engineering team will be primarily responsible for managing and executing this ETL process, ensuring that the data is properly structured, reliable, and ready for use by analysts and stakeholders.</w:t>
      </w:r>
    </w:p>
    <w:p w14:paraId="50CFBEE8" w14:textId="77777777" w:rsidR="00916356" w:rsidRPr="00916356" w:rsidRDefault="00916356" w:rsidP="00916356">
      <w:pPr>
        <w:rPr>
          <w:color w:val="000000" w:themeColor="text1"/>
          <w:sz w:val="20"/>
          <w:szCs w:val="20"/>
        </w:rPr>
      </w:pPr>
    </w:p>
    <w:p w14:paraId="035180DD" w14:textId="77EE6ECD" w:rsidR="0084191B" w:rsidRPr="0084191B" w:rsidRDefault="0084191B" w:rsidP="0084191B">
      <w:pPr>
        <w:numPr>
          <w:ilvl w:val="0"/>
          <w:numId w:val="5"/>
        </w:numPr>
        <w:rPr>
          <w:b/>
          <w:bCs/>
          <w:color w:val="156082" w:themeColor="accent1"/>
          <w:sz w:val="20"/>
          <w:szCs w:val="20"/>
        </w:rPr>
      </w:pPr>
      <w:r w:rsidRPr="0084191B">
        <w:rPr>
          <w:b/>
          <w:bCs/>
          <w:color w:val="156082" w:themeColor="accent1"/>
          <w:sz w:val="20"/>
          <w:szCs w:val="20"/>
        </w:rPr>
        <w:t>What problems do you foresee if you start analyzing the data before it’s been loaded into the data warehouse?</w:t>
      </w:r>
    </w:p>
    <w:p w14:paraId="1DE05D8C" w14:textId="1682186C" w:rsidR="0084191B" w:rsidRPr="00916356" w:rsidRDefault="00916356" w:rsidP="0084191B">
      <w:pPr>
        <w:rPr>
          <w:color w:val="000000" w:themeColor="text1"/>
          <w:sz w:val="20"/>
          <w:szCs w:val="20"/>
        </w:rPr>
      </w:pPr>
      <w:r w:rsidRPr="00916356">
        <w:rPr>
          <w:color w:val="000000" w:themeColor="text1"/>
          <w:sz w:val="20"/>
          <w:szCs w:val="20"/>
        </w:rPr>
        <w:t xml:space="preserve">If </w:t>
      </w:r>
      <w:r>
        <w:rPr>
          <w:color w:val="000000" w:themeColor="text1"/>
          <w:sz w:val="20"/>
          <w:szCs w:val="20"/>
        </w:rPr>
        <w:t>we started to analyze the data before it’s been loaded in the data warehouse, many issues may come to fruition. For one we would not have a full scope of the data as it applies to our entire database. This would limit our insights received while exploring questions like</w:t>
      </w:r>
      <w:r w:rsidR="009C74B4">
        <w:rPr>
          <w:color w:val="000000" w:themeColor="text1"/>
          <w:sz w:val="20"/>
          <w:szCs w:val="20"/>
        </w:rPr>
        <w:t xml:space="preserve">, “Which films have the highest rental rate?” </w:t>
      </w:r>
      <w:r>
        <w:rPr>
          <w:color w:val="000000" w:themeColor="text1"/>
          <w:sz w:val="20"/>
          <w:szCs w:val="20"/>
        </w:rPr>
        <w:t xml:space="preserve"> </w:t>
      </w:r>
      <w:r w:rsidR="009C74B4">
        <w:rPr>
          <w:color w:val="000000" w:themeColor="text1"/>
          <w:sz w:val="20"/>
          <w:szCs w:val="20"/>
        </w:rPr>
        <w:t>Without all relevant data, patterns and trends could be misinterpreted or completely missed. Additionally, incomplete or inconsistent data might lead to errors in reports or dashboards, which could misguide business decisions. Overall, jumping into analysis too early compromises the integrity and reliability of the insights we hope to gain.</w:t>
      </w:r>
    </w:p>
    <w:p w14:paraId="1CFBA029" w14:textId="526AD702" w:rsidR="00527A5D" w:rsidRPr="00527A5D" w:rsidRDefault="00527A5D" w:rsidP="0084191B">
      <w:pPr>
        <w:rPr>
          <w:rFonts w:asciiTheme="majorHAnsi" w:hAnsiTheme="majorHAnsi"/>
          <w:sz w:val="20"/>
          <w:szCs w:val="20"/>
        </w:rPr>
      </w:pPr>
    </w:p>
    <w:sectPr w:rsidR="00527A5D" w:rsidRPr="0052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ptos Serif">
    <w:charset w:val="00"/>
    <w:family w:val="roman"/>
    <w:pitch w:val="variable"/>
    <w:sig w:usb0="A11526FF" w:usb1="C000ECF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A759F"/>
    <w:multiLevelType w:val="multilevel"/>
    <w:tmpl w:val="03DC6F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6708E"/>
    <w:multiLevelType w:val="multilevel"/>
    <w:tmpl w:val="68D8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F3469"/>
    <w:multiLevelType w:val="multilevel"/>
    <w:tmpl w:val="9CE2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E04F6"/>
    <w:multiLevelType w:val="multilevel"/>
    <w:tmpl w:val="E4EE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40843"/>
    <w:multiLevelType w:val="multilevel"/>
    <w:tmpl w:val="640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922156">
    <w:abstractNumId w:val="0"/>
  </w:num>
  <w:num w:numId="2" w16cid:durableId="1604920658">
    <w:abstractNumId w:val="2"/>
  </w:num>
  <w:num w:numId="3" w16cid:durableId="1481115746">
    <w:abstractNumId w:val="3"/>
  </w:num>
  <w:num w:numId="4" w16cid:durableId="1660427637">
    <w:abstractNumId w:val="4"/>
  </w:num>
  <w:num w:numId="5" w16cid:durableId="1311445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00"/>
    <w:rsid w:val="00042937"/>
    <w:rsid w:val="00070C4B"/>
    <w:rsid w:val="002E1768"/>
    <w:rsid w:val="003762B2"/>
    <w:rsid w:val="00527A5D"/>
    <w:rsid w:val="00583FE4"/>
    <w:rsid w:val="0084191B"/>
    <w:rsid w:val="008C21C2"/>
    <w:rsid w:val="00916356"/>
    <w:rsid w:val="009C74B4"/>
    <w:rsid w:val="00BF4872"/>
    <w:rsid w:val="00D10700"/>
    <w:rsid w:val="00DF4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CF93"/>
  <w15:chartTrackingRefBased/>
  <w15:docId w15:val="{534BF8DC-4224-491B-BAA3-72217EBD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700"/>
  </w:style>
  <w:style w:type="paragraph" w:styleId="Heading1">
    <w:name w:val="heading 1"/>
    <w:basedOn w:val="Normal"/>
    <w:next w:val="Normal"/>
    <w:link w:val="Heading1Char"/>
    <w:uiPriority w:val="9"/>
    <w:qFormat/>
    <w:rsid w:val="00D10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700"/>
    <w:rPr>
      <w:rFonts w:eastAsiaTheme="majorEastAsia" w:cstheme="majorBidi"/>
      <w:color w:val="272727" w:themeColor="text1" w:themeTint="D8"/>
    </w:rPr>
  </w:style>
  <w:style w:type="paragraph" w:styleId="Title">
    <w:name w:val="Title"/>
    <w:basedOn w:val="Normal"/>
    <w:next w:val="Normal"/>
    <w:link w:val="TitleChar"/>
    <w:uiPriority w:val="10"/>
    <w:qFormat/>
    <w:rsid w:val="00D10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700"/>
    <w:pPr>
      <w:spacing w:before="160"/>
      <w:jc w:val="center"/>
    </w:pPr>
    <w:rPr>
      <w:i/>
      <w:iCs/>
      <w:color w:val="404040" w:themeColor="text1" w:themeTint="BF"/>
    </w:rPr>
  </w:style>
  <w:style w:type="character" w:customStyle="1" w:styleId="QuoteChar">
    <w:name w:val="Quote Char"/>
    <w:basedOn w:val="DefaultParagraphFont"/>
    <w:link w:val="Quote"/>
    <w:uiPriority w:val="29"/>
    <w:rsid w:val="00D10700"/>
    <w:rPr>
      <w:i/>
      <w:iCs/>
      <w:color w:val="404040" w:themeColor="text1" w:themeTint="BF"/>
    </w:rPr>
  </w:style>
  <w:style w:type="paragraph" w:styleId="ListParagraph">
    <w:name w:val="List Paragraph"/>
    <w:basedOn w:val="Normal"/>
    <w:uiPriority w:val="34"/>
    <w:qFormat/>
    <w:rsid w:val="00D10700"/>
    <w:pPr>
      <w:ind w:left="720"/>
      <w:contextualSpacing/>
    </w:pPr>
  </w:style>
  <w:style w:type="character" w:styleId="IntenseEmphasis">
    <w:name w:val="Intense Emphasis"/>
    <w:basedOn w:val="DefaultParagraphFont"/>
    <w:uiPriority w:val="21"/>
    <w:qFormat/>
    <w:rsid w:val="00D10700"/>
    <w:rPr>
      <w:i/>
      <w:iCs/>
      <w:color w:val="0F4761" w:themeColor="accent1" w:themeShade="BF"/>
    </w:rPr>
  </w:style>
  <w:style w:type="paragraph" w:styleId="IntenseQuote">
    <w:name w:val="Intense Quote"/>
    <w:basedOn w:val="Normal"/>
    <w:next w:val="Normal"/>
    <w:link w:val="IntenseQuoteChar"/>
    <w:uiPriority w:val="30"/>
    <w:qFormat/>
    <w:rsid w:val="00D10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700"/>
    <w:rPr>
      <w:i/>
      <w:iCs/>
      <w:color w:val="0F4761" w:themeColor="accent1" w:themeShade="BF"/>
    </w:rPr>
  </w:style>
  <w:style w:type="character" w:styleId="IntenseReference">
    <w:name w:val="Intense Reference"/>
    <w:basedOn w:val="DefaultParagraphFont"/>
    <w:uiPriority w:val="32"/>
    <w:qFormat/>
    <w:rsid w:val="00D10700"/>
    <w:rPr>
      <w:b/>
      <w:bCs/>
      <w:smallCaps/>
      <w:color w:val="0F4761" w:themeColor="accent1" w:themeShade="BF"/>
      <w:spacing w:val="5"/>
    </w:rPr>
  </w:style>
  <w:style w:type="character" w:styleId="Strong">
    <w:name w:val="Strong"/>
    <w:basedOn w:val="DefaultParagraphFont"/>
    <w:uiPriority w:val="22"/>
    <w:qFormat/>
    <w:rsid w:val="009C7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30365">
      <w:bodyDiv w:val="1"/>
      <w:marLeft w:val="0"/>
      <w:marRight w:val="0"/>
      <w:marTop w:val="0"/>
      <w:marBottom w:val="0"/>
      <w:divBdr>
        <w:top w:val="none" w:sz="0" w:space="0" w:color="auto"/>
        <w:left w:val="none" w:sz="0" w:space="0" w:color="auto"/>
        <w:bottom w:val="none" w:sz="0" w:space="0" w:color="auto"/>
        <w:right w:val="none" w:sz="0" w:space="0" w:color="auto"/>
      </w:divBdr>
    </w:div>
    <w:div w:id="632101506">
      <w:bodyDiv w:val="1"/>
      <w:marLeft w:val="0"/>
      <w:marRight w:val="0"/>
      <w:marTop w:val="0"/>
      <w:marBottom w:val="0"/>
      <w:divBdr>
        <w:top w:val="none" w:sz="0" w:space="0" w:color="auto"/>
        <w:left w:val="none" w:sz="0" w:space="0" w:color="auto"/>
        <w:bottom w:val="none" w:sz="0" w:space="0" w:color="auto"/>
        <w:right w:val="none" w:sz="0" w:space="0" w:color="auto"/>
      </w:divBdr>
    </w:div>
    <w:div w:id="732630196">
      <w:bodyDiv w:val="1"/>
      <w:marLeft w:val="0"/>
      <w:marRight w:val="0"/>
      <w:marTop w:val="0"/>
      <w:marBottom w:val="0"/>
      <w:divBdr>
        <w:top w:val="none" w:sz="0" w:space="0" w:color="auto"/>
        <w:left w:val="none" w:sz="0" w:space="0" w:color="auto"/>
        <w:bottom w:val="none" w:sz="0" w:space="0" w:color="auto"/>
        <w:right w:val="none" w:sz="0" w:space="0" w:color="auto"/>
      </w:divBdr>
    </w:div>
    <w:div w:id="827328876">
      <w:bodyDiv w:val="1"/>
      <w:marLeft w:val="0"/>
      <w:marRight w:val="0"/>
      <w:marTop w:val="0"/>
      <w:marBottom w:val="0"/>
      <w:divBdr>
        <w:top w:val="none" w:sz="0" w:space="0" w:color="auto"/>
        <w:left w:val="none" w:sz="0" w:space="0" w:color="auto"/>
        <w:bottom w:val="none" w:sz="0" w:space="0" w:color="auto"/>
        <w:right w:val="none" w:sz="0" w:space="0" w:color="auto"/>
      </w:divBdr>
    </w:div>
    <w:div w:id="896092466">
      <w:bodyDiv w:val="1"/>
      <w:marLeft w:val="0"/>
      <w:marRight w:val="0"/>
      <w:marTop w:val="0"/>
      <w:marBottom w:val="0"/>
      <w:divBdr>
        <w:top w:val="none" w:sz="0" w:space="0" w:color="auto"/>
        <w:left w:val="none" w:sz="0" w:space="0" w:color="auto"/>
        <w:bottom w:val="none" w:sz="0" w:space="0" w:color="auto"/>
        <w:right w:val="none" w:sz="0" w:space="0" w:color="auto"/>
      </w:divBdr>
    </w:div>
    <w:div w:id="979069084">
      <w:bodyDiv w:val="1"/>
      <w:marLeft w:val="0"/>
      <w:marRight w:val="0"/>
      <w:marTop w:val="0"/>
      <w:marBottom w:val="0"/>
      <w:divBdr>
        <w:top w:val="none" w:sz="0" w:space="0" w:color="auto"/>
        <w:left w:val="none" w:sz="0" w:space="0" w:color="auto"/>
        <w:bottom w:val="none" w:sz="0" w:space="0" w:color="auto"/>
        <w:right w:val="none" w:sz="0" w:space="0" w:color="auto"/>
      </w:divBdr>
    </w:div>
    <w:div w:id="1010716266">
      <w:bodyDiv w:val="1"/>
      <w:marLeft w:val="0"/>
      <w:marRight w:val="0"/>
      <w:marTop w:val="0"/>
      <w:marBottom w:val="0"/>
      <w:divBdr>
        <w:top w:val="none" w:sz="0" w:space="0" w:color="auto"/>
        <w:left w:val="none" w:sz="0" w:space="0" w:color="auto"/>
        <w:bottom w:val="none" w:sz="0" w:space="0" w:color="auto"/>
        <w:right w:val="none" w:sz="0" w:space="0" w:color="auto"/>
      </w:divBdr>
    </w:div>
    <w:div w:id="1505507642">
      <w:bodyDiv w:val="1"/>
      <w:marLeft w:val="0"/>
      <w:marRight w:val="0"/>
      <w:marTop w:val="0"/>
      <w:marBottom w:val="0"/>
      <w:divBdr>
        <w:top w:val="none" w:sz="0" w:space="0" w:color="auto"/>
        <w:left w:val="none" w:sz="0" w:space="0" w:color="auto"/>
        <w:bottom w:val="none" w:sz="0" w:space="0" w:color="auto"/>
        <w:right w:val="none" w:sz="0" w:space="0" w:color="auto"/>
      </w:divBdr>
    </w:div>
    <w:div w:id="1737506769">
      <w:bodyDiv w:val="1"/>
      <w:marLeft w:val="0"/>
      <w:marRight w:val="0"/>
      <w:marTop w:val="0"/>
      <w:marBottom w:val="0"/>
      <w:divBdr>
        <w:top w:val="none" w:sz="0" w:space="0" w:color="auto"/>
        <w:left w:val="none" w:sz="0" w:space="0" w:color="auto"/>
        <w:bottom w:val="none" w:sz="0" w:space="0" w:color="auto"/>
        <w:right w:val="none" w:sz="0" w:space="0" w:color="auto"/>
      </w:divBdr>
    </w:div>
    <w:div w:id="1880360491">
      <w:bodyDiv w:val="1"/>
      <w:marLeft w:val="0"/>
      <w:marRight w:val="0"/>
      <w:marTop w:val="0"/>
      <w:marBottom w:val="0"/>
      <w:divBdr>
        <w:top w:val="none" w:sz="0" w:space="0" w:color="auto"/>
        <w:left w:val="none" w:sz="0" w:space="0" w:color="auto"/>
        <w:bottom w:val="none" w:sz="0" w:space="0" w:color="auto"/>
        <w:right w:val="none" w:sz="0" w:space="0" w:color="auto"/>
      </w:divBdr>
    </w:div>
    <w:div w:id="200543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Juandisimo Magallan</dc:creator>
  <cp:keywords/>
  <dc:description/>
  <cp:lastModifiedBy>Juandisimo Magallan</cp:lastModifiedBy>
  <cp:revision>2</cp:revision>
  <dcterms:created xsi:type="dcterms:W3CDTF">2025-03-27T22:10:00Z</dcterms:created>
  <dcterms:modified xsi:type="dcterms:W3CDTF">2025-03-27T22:10:00Z</dcterms:modified>
</cp:coreProperties>
</file>