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FA6033" w14:textId="77777777" w:rsidR="0033193D" w:rsidRPr="0075495F" w:rsidRDefault="0033193D" w:rsidP="0033193D">
      <w:pPr>
        <w:pStyle w:val="Heading1"/>
        <w:spacing w:line="240" w:lineRule="auto"/>
        <w:rPr>
          <w:rFonts w:ascii="Garamond" w:hAnsi="Garamond"/>
          <w:color w:val="156082" w:themeColor="accent1"/>
          <w:sz w:val="18"/>
          <w:szCs w:val="18"/>
        </w:rPr>
      </w:pPr>
      <w:r w:rsidRPr="0075495F">
        <w:rPr>
          <w:rFonts w:ascii="Garamond" w:hAnsi="Garamond"/>
          <w:color w:val="156082" w:themeColor="accent1"/>
          <w:sz w:val="18"/>
          <w:szCs w:val="18"/>
        </w:rPr>
        <w:t>Ramon Magallan</w:t>
      </w:r>
    </w:p>
    <w:p w14:paraId="7B493574" w14:textId="3475F25B" w:rsidR="0033193D" w:rsidRPr="0075495F" w:rsidRDefault="0033193D" w:rsidP="0033193D">
      <w:pPr>
        <w:spacing w:line="240" w:lineRule="auto"/>
        <w:rPr>
          <w:rFonts w:ascii="Garamond" w:hAnsi="Garamond"/>
          <w:sz w:val="18"/>
          <w:szCs w:val="18"/>
        </w:rPr>
      </w:pPr>
      <w:r w:rsidRPr="0075495F">
        <w:rPr>
          <w:rFonts w:ascii="Garamond" w:hAnsi="Garamond"/>
          <w:sz w:val="18"/>
          <w:szCs w:val="18"/>
        </w:rPr>
        <w:t>Data Immersion 3</w:t>
      </w:r>
      <w:r>
        <w:rPr>
          <w:rFonts w:ascii="Garamond" w:hAnsi="Garamond"/>
          <w:sz w:val="18"/>
          <w:szCs w:val="18"/>
        </w:rPr>
        <w:t>.7</w:t>
      </w:r>
    </w:p>
    <w:p w14:paraId="1363251B" w14:textId="555D89BF" w:rsidR="0033193D" w:rsidRDefault="0033193D" w:rsidP="0033193D">
      <w:pPr>
        <w:spacing w:line="240" w:lineRule="auto"/>
        <w:jc w:val="center"/>
        <w:rPr>
          <w:rFonts w:ascii="Aptos Display" w:hAnsi="Aptos Display" w:cs="Aptos Serif"/>
          <w:color w:val="000000" w:themeColor="text1"/>
          <w:sz w:val="32"/>
          <w:szCs w:val="32"/>
        </w:rPr>
      </w:pPr>
      <w:r>
        <w:rPr>
          <w:rFonts w:ascii="Aptos Display" w:hAnsi="Aptos Display" w:cs="Aptos Serif"/>
          <w:color w:val="000000" w:themeColor="text1"/>
          <w:sz w:val="32"/>
          <w:szCs w:val="32"/>
        </w:rPr>
        <w:t>Joining Tables of Data</w:t>
      </w:r>
    </w:p>
    <w:p w14:paraId="6600DDA6" w14:textId="103F661F" w:rsidR="0033193D" w:rsidRPr="002B5A1C" w:rsidRDefault="0033193D" w:rsidP="0033193D">
      <w:pPr>
        <w:spacing w:line="240" w:lineRule="auto"/>
        <w:rPr>
          <w:sz w:val="20"/>
          <w:szCs w:val="20"/>
        </w:rPr>
      </w:pPr>
      <w:r w:rsidRPr="00C27342">
        <w:rPr>
          <w:b/>
          <w:bCs/>
          <w:color w:val="215E99" w:themeColor="text2" w:themeTint="BF"/>
          <w:sz w:val="20"/>
          <w:szCs w:val="20"/>
        </w:rPr>
        <w:t xml:space="preserve">1. </w:t>
      </w:r>
      <w:r w:rsidR="00CA3522">
        <w:rPr>
          <w:b/>
          <w:bCs/>
          <w:color w:val="215E99" w:themeColor="text2" w:themeTint="BF"/>
          <w:sz w:val="20"/>
          <w:szCs w:val="20"/>
        </w:rPr>
        <w:t xml:space="preserve"> </w:t>
      </w:r>
    </w:p>
    <w:p w14:paraId="1DF4F4CA" w14:textId="7AFDE612" w:rsidR="002B5A1C" w:rsidRDefault="002F7AD9" w:rsidP="00CA3522">
      <w:pPr>
        <w:spacing w:line="240" w:lineRule="auto"/>
        <w:rPr>
          <w:b/>
          <w:bCs/>
          <w:color w:val="215E99" w:themeColor="text2" w:themeTint="BF"/>
          <w:sz w:val="20"/>
          <w:szCs w:val="20"/>
        </w:rPr>
      </w:pPr>
      <w:r w:rsidRPr="002F7AD9">
        <w:rPr>
          <w:b/>
          <w:bCs/>
          <w:noProof/>
          <w:color w:val="215E99" w:themeColor="text2" w:themeTint="BF"/>
          <w:sz w:val="20"/>
          <w:szCs w:val="20"/>
        </w:rPr>
        <w:drawing>
          <wp:inline distT="0" distB="0" distL="0" distR="0" wp14:anchorId="797028E9" wp14:editId="40674AB7">
            <wp:extent cx="2875857" cy="3397250"/>
            <wp:effectExtent l="0" t="0" r="1270" b="0"/>
            <wp:docPr id="198434579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345799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80949" cy="340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AEFF6" w14:textId="3B247A19" w:rsidR="00CA3522" w:rsidRDefault="00CA3522" w:rsidP="00CA3522">
      <w:pPr>
        <w:spacing w:line="240" w:lineRule="auto"/>
        <w:ind w:firstLine="720"/>
        <w:rPr>
          <w:b/>
          <w:bCs/>
          <w:color w:val="215E99" w:themeColor="text2" w:themeTint="BF"/>
          <w:sz w:val="20"/>
          <w:szCs w:val="20"/>
        </w:rPr>
      </w:pPr>
      <w:r>
        <w:rPr>
          <w:sz w:val="20"/>
          <w:szCs w:val="20"/>
        </w:rPr>
        <w:t>I started my approach to this query by looking at the database schema to find out how the country table would join with the customer table. I noticed that there was no shared key so it would require multiple joins. I then made the necessary joins, referencing the multiple join example from the 3.7 read. After that I introduced a GROUP BY for country and ORDER BY COUNT for the customer ID to get a count of how many customers each country held. As only the top 10 were requested, a LIMIT 10 finished up the query.</w:t>
      </w:r>
    </w:p>
    <w:p w14:paraId="2C1EC30B" w14:textId="395C59C6" w:rsidR="0033193D" w:rsidRPr="00C27342" w:rsidRDefault="002B5A1C" w:rsidP="00CA3522">
      <w:pPr>
        <w:spacing w:line="240" w:lineRule="auto"/>
        <w:rPr>
          <w:b/>
          <w:bCs/>
          <w:color w:val="215E99" w:themeColor="text2" w:themeTint="BF"/>
          <w:sz w:val="20"/>
          <w:szCs w:val="20"/>
        </w:rPr>
      </w:pPr>
      <w:r>
        <w:rPr>
          <w:b/>
          <w:bCs/>
          <w:color w:val="215E99" w:themeColor="text2" w:themeTint="BF"/>
          <w:sz w:val="20"/>
          <w:szCs w:val="20"/>
        </w:rPr>
        <w:lastRenderedPageBreak/>
        <w:t>2</w:t>
      </w:r>
      <w:r w:rsidRPr="00C27342">
        <w:rPr>
          <w:b/>
          <w:bCs/>
          <w:color w:val="215E99" w:themeColor="text2" w:themeTint="BF"/>
          <w:sz w:val="20"/>
          <w:szCs w:val="20"/>
        </w:rPr>
        <w:t xml:space="preserve">. </w:t>
      </w:r>
      <w:r>
        <w:rPr>
          <w:b/>
          <w:bCs/>
          <w:color w:val="215E99" w:themeColor="text2" w:themeTint="BF"/>
          <w:sz w:val="20"/>
          <w:szCs w:val="20"/>
        </w:rPr>
        <w:t xml:space="preserve"> </w:t>
      </w:r>
      <w:r>
        <w:rPr>
          <w:b/>
          <w:bCs/>
          <w:color w:val="215E99" w:themeColor="text2" w:themeTint="BF"/>
          <w:sz w:val="20"/>
          <w:szCs w:val="20"/>
        </w:rPr>
        <w:br/>
      </w:r>
      <w:r w:rsidR="004F4F8A" w:rsidRPr="004F4F8A">
        <w:rPr>
          <w:b/>
          <w:bCs/>
          <w:color w:val="215E99" w:themeColor="text2" w:themeTint="BF"/>
          <w:sz w:val="20"/>
          <w:szCs w:val="20"/>
        </w:rPr>
        <w:drawing>
          <wp:inline distT="0" distB="0" distL="0" distR="0" wp14:anchorId="26ECC6B1" wp14:editId="79929235">
            <wp:extent cx="3114339" cy="4858186"/>
            <wp:effectExtent l="0" t="0" r="0" b="0"/>
            <wp:docPr id="132600047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000479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3307" cy="487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09841" w14:textId="05CF17E4" w:rsidR="0033193D" w:rsidRPr="0033193D" w:rsidRDefault="00836E78" w:rsidP="00836E78">
      <w:pPr>
        <w:spacing w:line="240" w:lineRule="auto"/>
        <w:ind w:firstLine="720"/>
        <w:rPr>
          <w:rFonts w:ascii="Aptos Display" w:hAnsi="Aptos Display" w:cs="Aptos Serif"/>
          <w:color w:val="000000" w:themeColor="text1"/>
          <w:sz w:val="32"/>
          <w:szCs w:val="32"/>
        </w:rPr>
      </w:pPr>
      <w:r>
        <w:rPr>
          <w:sz w:val="20"/>
          <w:szCs w:val="20"/>
        </w:rPr>
        <w:t xml:space="preserve">I started my approach to this query by using the query from the previous question. Since I now needed to find the top 10 cities within those countries, I looked at how the city table was connected in the schema. I saw that like before I’d need to join customer to address, then to city, and finally to country. I reused the same multiple join pattern and added a </w:t>
      </w:r>
      <w:r w:rsidR="004F4F8A">
        <w:rPr>
          <w:sz w:val="20"/>
          <w:szCs w:val="20"/>
        </w:rPr>
        <w:t xml:space="preserve">list of the top 10 countries </w:t>
      </w:r>
      <w:r>
        <w:rPr>
          <w:sz w:val="20"/>
          <w:szCs w:val="20"/>
        </w:rPr>
        <w:t>in the WHERE clause. After that, I grouped by both city and country, then ordered by customer count using COUNT on the customer ID. I finished the query with a LIMIT 10 to show just the top cities overall.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lastRenderedPageBreak/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b/>
          <w:bCs/>
          <w:color w:val="215E99" w:themeColor="text2" w:themeTint="BF"/>
          <w:sz w:val="20"/>
          <w:szCs w:val="20"/>
        </w:rPr>
        <w:t xml:space="preserve">3. </w:t>
      </w:r>
      <w:r w:rsidRPr="00C27342">
        <w:rPr>
          <w:b/>
          <w:bCs/>
          <w:color w:val="215E99" w:themeColor="text2" w:themeTint="BF"/>
          <w:sz w:val="20"/>
          <w:szCs w:val="20"/>
        </w:rPr>
        <w:t xml:space="preserve"> </w:t>
      </w:r>
      <w:r>
        <w:rPr>
          <w:b/>
          <w:bCs/>
          <w:color w:val="215E99" w:themeColor="text2" w:themeTint="BF"/>
          <w:sz w:val="20"/>
          <w:szCs w:val="20"/>
        </w:rPr>
        <w:t xml:space="preserve"> </w:t>
      </w:r>
      <w:r>
        <w:rPr>
          <w:sz w:val="20"/>
          <w:szCs w:val="20"/>
        </w:rPr>
        <w:br/>
      </w:r>
      <w:r w:rsidR="00E22D81" w:rsidRPr="00E22D81">
        <w:rPr>
          <w:rFonts w:ascii="Aptos Display" w:hAnsi="Aptos Display" w:cs="Aptos Serif"/>
          <w:color w:val="000000" w:themeColor="text1"/>
          <w:sz w:val="32"/>
          <w:szCs w:val="32"/>
        </w:rPr>
        <w:drawing>
          <wp:inline distT="0" distB="0" distL="0" distR="0" wp14:anchorId="74D441D8" wp14:editId="3FDF9279">
            <wp:extent cx="5943600" cy="6309995"/>
            <wp:effectExtent l="0" t="0" r="0" b="0"/>
            <wp:docPr id="106349821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498212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0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193D" w:rsidRPr="003319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ptos Serif">
    <w:charset w:val="00"/>
    <w:family w:val="roman"/>
    <w:pitch w:val="variable"/>
    <w:sig w:usb0="A11526FF" w:usb1="C000ECFB" w:usb2="0001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93D"/>
    <w:rsid w:val="001B0DF9"/>
    <w:rsid w:val="002B5A1C"/>
    <w:rsid w:val="002F7AD9"/>
    <w:rsid w:val="0033193D"/>
    <w:rsid w:val="004F4F8A"/>
    <w:rsid w:val="005C5885"/>
    <w:rsid w:val="00834939"/>
    <w:rsid w:val="00836E78"/>
    <w:rsid w:val="00CA3522"/>
    <w:rsid w:val="00DC5C98"/>
    <w:rsid w:val="00E22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C02C1"/>
  <w15:chartTrackingRefBased/>
  <w15:docId w15:val="{D6126FB9-075C-4640-A41B-8D54B1E45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193D"/>
  </w:style>
  <w:style w:type="paragraph" w:styleId="Heading1">
    <w:name w:val="heading 1"/>
    <w:basedOn w:val="Normal"/>
    <w:next w:val="Normal"/>
    <w:link w:val="Heading1Char"/>
    <w:uiPriority w:val="9"/>
    <w:qFormat/>
    <w:rsid w:val="003319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19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19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19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19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19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19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19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19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19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19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19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19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19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19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19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19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19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19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19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19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19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19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19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19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19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19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19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19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3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Juandisimo Magallan</dc:creator>
  <cp:keywords/>
  <dc:description/>
  <cp:lastModifiedBy>Juandisimo Magallan</cp:lastModifiedBy>
  <cp:revision>3</cp:revision>
  <dcterms:created xsi:type="dcterms:W3CDTF">2025-04-01T22:48:00Z</dcterms:created>
  <dcterms:modified xsi:type="dcterms:W3CDTF">2025-04-04T21:08:00Z</dcterms:modified>
</cp:coreProperties>
</file>