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3883.828125" w:firstLine="72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64.08000183105469"/>
          <w:szCs w:val="64.08000183105469"/>
          <w:rtl w:val="0"/>
        </w:rPr>
        <w:t xml:space="preserve">PROJETO PEGADA ECOLÓGICA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1.5869140625" w:line="240" w:lineRule="auto"/>
        <w:ind w:left="0" w:right="43.75244140625" w:firstLine="0"/>
        <w:jc w:val="right"/>
        <w:rPr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465.0" w:type="dxa"/>
        <w:jc w:val="right"/>
        <w:tblBorders>
          <w:top w:color="ffd966" w:space="0" w:sz="18" w:val="single"/>
          <w:left w:color="ffd966" w:space="0" w:sz="18" w:val="single"/>
          <w:bottom w:color="ffd966" w:space="0" w:sz="18" w:val="single"/>
          <w:right w:color="ffd966" w:space="0" w:sz="18" w:val="single"/>
          <w:insideH w:color="ffd966" w:space="0" w:sz="18" w:val="single"/>
          <w:insideV w:color="ffd966" w:space="0" w:sz="18" w:val="single"/>
        </w:tblBorders>
        <w:tblLayout w:type="fixed"/>
        <w:tblLook w:val="0600"/>
      </w:tblPr>
      <w:tblGrid>
        <w:gridCol w:w="3015"/>
        <w:gridCol w:w="450"/>
        <w:tblGridChange w:id="0">
          <w:tblGrid>
            <w:gridCol w:w="3015"/>
            <w:gridCol w:w="450"/>
          </w:tblGrid>
        </w:tblGridChange>
      </w:tblGrid>
      <w:tr>
        <w:trPr>
          <w:cantSplit w:val="0"/>
          <w:trHeight w:val="480.79999923706055" w:hRule="atLeast"/>
          <w:tblHeader w:val="0"/>
        </w:trPr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.079999923706055"/>
                <w:szCs w:val="28.079999923706055"/>
              </w:rPr>
            </w:pPr>
            <w:r w:rsidDel="00000000" w:rsidR="00000000" w:rsidRPr="00000000">
              <w:rPr>
                <w:b w:val="1"/>
                <w:sz w:val="28.079999923706055"/>
                <w:szCs w:val="28.079999923706055"/>
                <w:rtl w:val="0"/>
              </w:rPr>
              <w:t xml:space="preserve">Bernardo Receputi       </w:t>
            </w:r>
            <w:r w:rsidDel="00000000" w:rsidR="00000000" w:rsidRPr="00000000">
              <w:rPr>
                <w:sz w:val="28.079999923706055"/>
                <w:szCs w:val="28.079999923706055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8.079999923706055"/>
                <w:szCs w:val="28.079999923706055"/>
              </w:rPr>
            </w:pPr>
            <w:r w:rsidDel="00000000" w:rsidR="00000000" w:rsidRPr="00000000">
              <w:rPr>
                <w:b w:val="1"/>
                <w:sz w:val="28.079999923706055"/>
                <w:szCs w:val="28.079999923706055"/>
                <w:rtl w:val="0"/>
              </w:rPr>
              <w:t xml:space="preserve">Giovanni Almeida         </w:t>
            </w:r>
            <w:r w:rsidDel="00000000" w:rsidR="00000000" w:rsidRPr="00000000">
              <w:rPr>
                <w:sz w:val="28.079999923706055"/>
                <w:szCs w:val="28.079999923706055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28.079999923706055"/>
                <w:szCs w:val="28.079999923706055"/>
              </w:rPr>
            </w:pPr>
            <w:r w:rsidDel="00000000" w:rsidR="00000000" w:rsidRPr="00000000">
              <w:rPr>
                <w:b w:val="1"/>
                <w:sz w:val="28.079999923706055"/>
                <w:szCs w:val="28.079999923706055"/>
                <w:rtl w:val="0"/>
              </w:rPr>
              <w:t xml:space="preserve">Ramon Pereira              </w:t>
            </w:r>
            <w:r w:rsidDel="00000000" w:rsidR="00000000" w:rsidRPr="00000000">
              <w:rPr>
                <w:sz w:val="28.079999923706055"/>
                <w:szCs w:val="28.079999923706055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8.079999923706055"/>
                <w:szCs w:val="28.079999923706055"/>
              </w:rPr>
            </w:pPr>
            <w:r w:rsidDel="00000000" w:rsidR="00000000" w:rsidRPr="00000000">
              <w:rPr>
                <w:b w:val="1"/>
                <w:sz w:val="28.079999923706055"/>
                <w:szCs w:val="28.079999923706055"/>
                <w:rtl w:val="0"/>
              </w:rPr>
              <w:t xml:space="preserve">Raphael Ferreira           </w:t>
            </w:r>
            <w:r w:rsidDel="00000000" w:rsidR="00000000" w:rsidRPr="00000000">
              <w:rPr>
                <w:sz w:val="28.079999923706055"/>
                <w:szCs w:val="28.079999923706055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8.079999923706055"/>
                <w:szCs w:val="28.079999923706055"/>
              </w:rPr>
            </w:pPr>
            <w:r w:rsidDel="00000000" w:rsidR="00000000" w:rsidRPr="00000000">
              <w:rPr>
                <w:b w:val="1"/>
                <w:sz w:val="28.079999923706055"/>
                <w:szCs w:val="28.079999923706055"/>
                <w:rtl w:val="0"/>
              </w:rPr>
              <w:t xml:space="preserve">Vitor Viana                     </w:t>
            </w:r>
            <w:r w:rsidDel="00000000" w:rsidR="00000000" w:rsidRPr="00000000">
              <w:rPr>
                <w:sz w:val="28.079999923706055"/>
                <w:szCs w:val="28.079999923706055"/>
                <w:rtl w:val="0"/>
              </w:rPr>
              <w:t xml:space="preserve">5</w:t>
            </w:r>
          </w:p>
        </w:tc>
      </w:tr>
      <w:tr>
        <w:trPr>
          <w:cantSplit w:val="0"/>
          <w:trHeight w:val="480.79999923706055" w:hRule="atLeast"/>
          <w:tblHeader w:val="0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.079999923706055"/>
                <w:szCs w:val="28.07999992370605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.79999923706055" w:hRule="atLeast"/>
          <w:tblHeader w:val="0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.079999923706055"/>
                <w:szCs w:val="28.07999992370605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.079999923706055"/>
                <w:szCs w:val="28.07999992370605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.079999923706055"/>
                <w:szCs w:val="28.079999923706055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0322265625" w:line="240" w:lineRule="auto"/>
        <w:ind w:left="0" w:right="43.75244140625" w:firstLine="0"/>
        <w:jc w:val="right"/>
        <w:rPr>
          <w:sz w:val="28.079999923706055"/>
          <w:szCs w:val="28.079999923706055"/>
        </w:rPr>
        <w:sectPr>
          <w:pgSz w:h="33660" w:w="23800" w:orient="portrait"/>
          <w:pgMar w:bottom="2348.6000061035156" w:top="5788.3984375" w:left="931.7879486083984" w:right="864.52392578125" w:header="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7.705078125" w:line="240" w:lineRule="auto"/>
        <w:ind w:left="42.611999511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INTRODUÇÃO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7.705078125" w:line="240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Estima-se que o brasileiro produz em média 8 toneladas de CO2 na atmosfera, por habitante (devido ao que comemos, consumimos, nossas viagens aéreas e de carro, etc). Devido a isso, mudanças climáticas estão acontecendo e o planeta está esquentando. Nossas “pegadas” estão cada vez maiores. É nesse contexto que nosso projeto pegada ecológica tem o propósito de conscientizar a população brasileira sobre o seu consumo no nosso planeta, melhorando a qualidade de vida e diminuindo o consumo exagerado pela população, gerando um impacto positivo na sociedade.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99951171875" w:line="239.2516279220581" w:lineRule="auto"/>
        <w:ind w:left="0" w:right="201.68212890625" w:firstLine="15.16326904296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7.982177734375" w:line="240" w:lineRule="auto"/>
        <w:ind w:left="30.61203002929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OBJETIVO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7.982177734375" w:line="240" w:lineRule="auto"/>
        <w:ind w:left="30.612030029296875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Nosso objetivo é conscientizar as pessoas. De modo que possamos obter o conhecimento de quanto consumimos dos recursos naturais. Como dizemos, todos nós fazemos a nossa “pegada” na terra.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99951171875" w:line="239.22160148620605" w:lineRule="auto"/>
        <w:ind w:left="14.040069580078125" w:right="205.0634765625" w:firstLine="14.3207550048828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8.016357421875" w:line="240" w:lineRule="auto"/>
        <w:ind w:left="45.61203002929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METODOLOGIA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8.016357421875" w:line="240" w:lineRule="auto"/>
        <w:ind w:left="45.612030029296875" w:right="0" w:firstLine="0"/>
        <w:jc w:val="left"/>
        <w:rPr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A Pegada Ecológica é uma metodologia de contabilidade ambiental que avalia a pressão do consumo das populações humanas sobre os recursos naturais. Ela é Expressada em hectares globais (gha), permite comparar diferentes padrões de consumo e verificar se estão dentro da capacidade ecológica do planeta. Um hectare global significa um hectare de produtividade média mundial para terras e águas produtivas em um ano. Sendo assim, a Pegada Ecológica contabiliza os recursos naturais biológicos renováveis (grãos e vegetais, carne, peixes, madeira e fibras, energia renovável etc.), segmentados em Agricultura, Pastagens, Florestas, Pesca, Área Construída e Energia e Absorção de Dióxido de Carbono (CO2).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000732421875" w:line="239.24755096435547" w:lineRule="auto"/>
        <w:ind w:left="8.143234252929688" w:right="201.28295898437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7.987060546875" w:line="240" w:lineRule="auto"/>
        <w:ind w:left="49.812011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DESENVOLVIMENTO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2181396484375" w:line="239.26111221313477" w:lineRule="auto"/>
        <w:ind w:left="10.67047119140625" w:right="202.65869140625" w:firstLine="4.4927978515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0.771179199218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1.68000030517578"/>
          <w:szCs w:val="61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1.68000030517578"/>
          <w:szCs w:val="61.68000030517578"/>
          <w:u w:val="none"/>
          <w:shd w:fill="auto" w:val="clear"/>
          <w:vertAlign w:val="baseline"/>
          <w:rtl w:val="0"/>
        </w:rPr>
        <w:t xml:space="preserve">REFERÊNCIAS BIBLIOGRÁFICAS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7.70263671875" w:line="239.219970703125" w:lineRule="auto"/>
        <w:ind w:left="0" w:right="76.440429687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06982421875" w:line="240" w:lineRule="auto"/>
        <w:ind w:left="0" w:right="3193.228759765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7.120361328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CONSIDERAÇÕES FINAIS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9.0191650390625" w:line="239.66322898864746" w:lineRule="auto"/>
        <w:ind w:left="1085.172119140625" w:right="25.91064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continuous"/>
      <w:pgSz w:h="33660" w:w="23800" w:orient="portrait"/>
      <w:pgMar w:bottom="2348.6000061035156" w:top="5788.3984375" w:left="931.7879486083984" w:right="854.12353515625" w:header="0" w:footer="720"/>
      <w:cols w:equalWidth="0" w:num="2">
        <w:col w:space="0" w:w="11020"/>
        <w:col w:space="0" w:w="110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