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b/>
          <w:color w:val="0073BC"/>
          <w:sz w:val="30"/>
        </w:rPr>
        <w:t xml:space="preserve">MODELO DE CONDIÇÕES — ORÇAMENTO CONTOURLINE</w:t>
      </w:r>
    </w:p>
    <w:p>
      <w:pPr>
        <w:jc w:val="center"/>
        <w:spacing w:after="120"/>
      </w:pPr>
      <w:r>
        <w:rPr>
          <w:color w:val="666666"/>
          <w:sz w:val="18"/>
        </w:rPr>
        <w:t xml:space="preserve">Preencha cada bloco abaixo. NÃO altere os rótulos em azul ("MARCA:", "EQUIPAMENTO:", "Condição 1:", etc.) — o sistema lê por eles.</w:t>
      </w:r>
    </w:p>
    <w:p>
      <w:pPr>
        <w:jc w:val="center"/>
        <w:spacing w:after="240"/>
      </w:pPr>
      <w:r>
        <w:rPr>
          <w:color w:val="666666"/>
          <w:sz w:val="18"/>
        </w:rPr>
        <w:t xml:space="preserve">Para vários equipamentos: copie um bloco inteiro (de MARCA: até a Condição 4) e cole abaixo, trocando marca, nome e valores.</w:t>
      </w:r>
    </w:p>
    <w:p>
      <w:pPr>
        <w:spacing w:after="40"/>
      </w:pPr>
      <w:r>
        <w:rPr>
          <w:b/>
          <w:color w:val="000000"/>
          <w:sz w:val="24"/>
        </w:rPr>
        <w:t xml:space="preserve">MARCA: CONTOURLINE MED</w:t>
      </w:r>
    </w:p>
    <w:p>
      <w:pPr>
        <w:spacing w:after="120"/>
      </w:pPr>
      <w:r>
        <w:rPr>
          <w:color w:val="888888"/>
          <w:sz w:val="16"/>
        </w:rPr>
        <w:t xml:space="preserve">(marca do equipamento — ex.: INNOVE, CONTOURLINE MED, CYNOSURE LUTRONIC, LUMENIS, VISBODY, INDIBA)</w:t>
      </w:r>
    </w:p>
    <w:p>
      <w:pPr>
        <w:spacing w:after="120"/>
      </w:pPr>
      <w:r>
        <w:rPr>
          <w:b/>
          <w:color w:val="000000"/>
          <w:sz w:val="24"/>
        </w:rPr>
        <w:t xml:space="preserve">EQUIPAMENTO: escreva aqui o nome (ex.: HIPRO MED, Focuskin, Supreme Pro)</w:t>
      </w:r>
    </w:p>
    <w:p>
      <w:pPr>
        <w:spacing w:after="40"/>
      </w:pPr>
      <w:r>
        <w:rPr>
          <w:b/>
          <w:color w:val="0073BC"/>
          <w:sz w:val="24"/>
        </w:rPr>
        <w:t xml:space="preserve">Condição 1:</w:t>
      </w:r>
    </w:p>
    <w:p>
      <w:pPr>
        <w:spacing w:after="40"/>
      </w:pPr>
      <w:r>
        <w:rPr>
          <w:color w:val="888888"/>
          <w:sz w:val="16"/>
        </w:rPr>
        <w:t xml:space="preserve">(Oferta principal / destaque — pode ter 2 linhas, ex.: "De ... por" + valor)</w:t>
      </w:r>
    </w:p>
    <w:p>
      <w:pPr>
        <w:spacing w:after="260"/>
      </w:pPr>
      <w:r>
        <w:rPr>
          <w:color w:val="000000"/>
          <w:sz w:val="22"/>
        </w:rPr>
        <w:t xml:space="preserve">De R$428.900,00 por</w:t>
        <w:br/>
        <w:t xml:space="preserve">R$249.900,00 à vista</w:t>
      </w:r>
    </w:p>
    <w:p>
      <w:pPr>
        <w:spacing w:after="40"/>
      </w:pPr>
      <w:r>
        <w:rPr>
          <w:b/>
          <w:color w:val="0073BC"/>
          <w:sz w:val="24"/>
        </w:rPr>
        <w:t xml:space="preserve">Condição 2:</w:t>
      </w:r>
    </w:p>
    <w:p>
      <w:pPr>
        <w:spacing w:after="40"/>
      </w:pPr>
      <w:r>
        <w:rPr>
          <w:color w:val="888888"/>
          <w:sz w:val="16"/>
        </w:rPr>
        <w:t xml:space="preserve">(Uma alternativa de pagamento — comece com "Ou")</w:t>
      </w:r>
    </w:p>
    <w:p>
      <w:pPr>
        <w:spacing w:after="260"/>
      </w:pPr>
      <w:r>
        <w:rPr>
          <w:color w:val="000000"/>
          <w:sz w:val="22"/>
        </w:rPr>
        <w:t xml:space="preserve">Ou 20x no Cartão de Crédito (sem juros)</w:t>
      </w:r>
    </w:p>
    <w:p>
      <w:pPr>
        <w:spacing w:after="40"/>
      </w:pPr>
      <w:r>
        <w:rPr>
          <w:b/>
          <w:color w:val="0073BC"/>
          <w:sz w:val="24"/>
        </w:rPr>
        <w:t xml:space="preserve">Condição 3:</w:t>
      </w:r>
    </w:p>
    <w:p>
      <w:pPr>
        <w:spacing w:after="40"/>
      </w:pPr>
      <w:r>
        <w:rPr>
          <w:color w:val="888888"/>
          <w:sz w:val="16"/>
        </w:rPr>
        <w:t xml:space="preserve">(Outra alternativa de pagamento — comece com "Ou")</w:t>
      </w:r>
    </w:p>
    <w:p>
      <w:pPr>
        <w:spacing w:after="260"/>
      </w:pPr>
      <w:r>
        <w:rPr>
          <w:color w:val="000000"/>
          <w:sz w:val="22"/>
        </w:rPr>
        <w:t xml:space="preserve">Ou entrada de R$40.000,00 + 18 boletos de R$11.661,11 s/ juros</w:t>
      </w:r>
    </w:p>
    <w:p>
      <w:pPr>
        <w:spacing w:after="40"/>
      </w:pPr>
      <w:r>
        <w:rPr>
          <w:b/>
          <w:color w:val="0073BC"/>
          <w:sz w:val="24"/>
        </w:rPr>
        <w:t xml:space="preserve">Condição 4:</w:t>
      </w:r>
    </w:p>
    <w:p>
      <w:pPr>
        <w:spacing w:after="40"/>
      </w:pPr>
      <w:r>
        <w:rPr>
          <w:color w:val="888888"/>
          <w:sz w:val="16"/>
        </w:rPr>
        <w:t xml:space="preserve">(Parcelamento / observações — texto menor no rodapé da arte)</w:t>
      </w:r>
    </w:p>
    <w:p>
      <w:pPr>
        <w:spacing w:after="260"/>
      </w:pPr>
      <w:r>
        <w:rPr>
          <w:color w:val="000000"/>
          <w:sz w:val="22"/>
        </w:rPr>
        <w:t xml:space="preserve">Condições com parcelamento em até 48x! Sujeitas à análise de crédito, podendo sofrer alterações conforme avaliação financeira.</w:t>
      </w:r>
    </w:p>
    <w:sectPr>
      <w:pgSz w:w="11906" w:h="16838"/>
      <w:pgMar w:top="1134" w:bottom="1134" w:left="1134" w:right="1134"/>
    </w:sectPr>
  </w:body>
</w:document>
</file>