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Studiu de caz </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Bookaholic-online bookshop</w:t>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left"/>
        <w:rPr>
          <w:rFonts w:ascii="Exo" w:cs="Exo" w:eastAsia="Exo" w:hAnsi="Exo"/>
          <w:sz w:val="28"/>
          <w:szCs w:val="28"/>
        </w:rPr>
      </w:pPr>
      <w:r w:rsidDel="00000000" w:rsidR="00000000" w:rsidRPr="00000000">
        <w:rPr>
          <w:rFonts w:ascii="Exo" w:cs="Exo" w:eastAsia="Exo" w:hAnsi="Exo"/>
          <w:sz w:val="28"/>
          <w:szCs w:val="28"/>
          <w:rtl w:val="0"/>
        </w:rPr>
        <w:t xml:space="preserve">Aplicatia Bookaholic va fi un magazin online de carti ce va pune la dispozitia userilor o serie de features disponibile atat gratuit, cat si unele features ce vor necesita plata.</w:t>
      </w:r>
    </w:p>
    <w:p w:rsidR="00000000" w:rsidDel="00000000" w:rsidP="00000000" w:rsidRDefault="00000000" w:rsidRPr="00000000" w14:paraId="00000005">
      <w:pPr>
        <w:jc w:val="left"/>
        <w:rPr>
          <w:rFonts w:ascii="Exo" w:cs="Exo" w:eastAsia="Exo" w:hAnsi="Exo"/>
          <w:sz w:val="28"/>
          <w:szCs w:val="28"/>
        </w:rPr>
      </w:pPr>
      <w:r w:rsidDel="00000000" w:rsidR="00000000" w:rsidRPr="00000000">
        <w:rPr>
          <w:rtl w:val="0"/>
        </w:rPr>
      </w:r>
    </w:p>
    <w:p w:rsidR="00000000" w:rsidDel="00000000" w:rsidP="00000000" w:rsidRDefault="00000000" w:rsidRPr="00000000" w14:paraId="00000006">
      <w:pPr>
        <w:jc w:val="left"/>
        <w:rPr>
          <w:rFonts w:ascii="Exo" w:cs="Exo" w:eastAsia="Exo" w:hAnsi="Exo"/>
          <w:sz w:val="28"/>
          <w:szCs w:val="28"/>
        </w:rPr>
      </w:pPr>
      <w:r w:rsidDel="00000000" w:rsidR="00000000" w:rsidRPr="00000000">
        <w:rPr>
          <w:rFonts w:ascii="Exo" w:cs="Exo" w:eastAsia="Exo" w:hAnsi="Exo"/>
          <w:sz w:val="28"/>
          <w:szCs w:val="28"/>
          <w:rtl w:val="0"/>
        </w:rPr>
        <w:t xml:space="preserve">Contul clasic de utilizator ii va permite acestuia sa cumpere carti, sa adauge mini review uri pentru o carte si va avea dreptul la o recomandare gratuita pe zi din partea ,,adviser-ului”.</w:t>
      </w:r>
    </w:p>
    <w:p w:rsidR="00000000" w:rsidDel="00000000" w:rsidP="00000000" w:rsidRDefault="00000000" w:rsidRPr="00000000" w14:paraId="00000007">
      <w:pPr>
        <w:jc w:val="left"/>
        <w:rPr>
          <w:rFonts w:ascii="Exo" w:cs="Exo" w:eastAsia="Exo" w:hAnsi="Exo"/>
          <w:sz w:val="28"/>
          <w:szCs w:val="28"/>
        </w:rPr>
      </w:pPr>
      <w:r w:rsidDel="00000000" w:rsidR="00000000" w:rsidRPr="00000000">
        <w:rPr>
          <w:rtl w:val="0"/>
        </w:rPr>
      </w:r>
    </w:p>
    <w:p w:rsidR="00000000" w:rsidDel="00000000" w:rsidP="00000000" w:rsidRDefault="00000000" w:rsidRPr="00000000" w14:paraId="00000008">
      <w:pPr>
        <w:jc w:val="left"/>
        <w:rPr>
          <w:rFonts w:ascii="Exo" w:cs="Exo" w:eastAsia="Exo" w:hAnsi="Exo"/>
          <w:sz w:val="28"/>
          <w:szCs w:val="28"/>
        </w:rPr>
      </w:pPr>
      <w:r w:rsidDel="00000000" w:rsidR="00000000" w:rsidRPr="00000000">
        <w:rPr>
          <w:rFonts w:ascii="Exo" w:cs="Exo" w:eastAsia="Exo" w:hAnsi="Exo"/>
          <w:sz w:val="28"/>
          <w:szCs w:val="28"/>
          <w:rtl w:val="0"/>
        </w:rPr>
        <w:t xml:space="preserve">Pentru a avea acces la features precum recomandari multiple din partea “adviser-ului”, acces la blog personal pentru creare recenzii, recomandari de carti pentru magazin din partea autorilor, un utilizator va trebui sa-si upgradeze contul basic la contul premium. Pentru aceasta, va fi necesara o plata lunara de mentinere a contului premium.</w:t>
      </w:r>
    </w:p>
    <w:p w:rsidR="00000000" w:rsidDel="00000000" w:rsidP="00000000" w:rsidRDefault="00000000" w:rsidRPr="00000000" w14:paraId="00000009">
      <w:pPr>
        <w:jc w:val="left"/>
        <w:rPr>
          <w:rFonts w:ascii="Exo" w:cs="Exo" w:eastAsia="Exo" w:hAnsi="Exo"/>
          <w:sz w:val="28"/>
          <w:szCs w:val="28"/>
        </w:rPr>
      </w:pPr>
      <w:r w:rsidDel="00000000" w:rsidR="00000000" w:rsidRPr="00000000">
        <w:rPr>
          <w:rtl w:val="0"/>
        </w:rPr>
      </w:r>
    </w:p>
    <w:p w:rsidR="00000000" w:rsidDel="00000000" w:rsidP="00000000" w:rsidRDefault="00000000" w:rsidRPr="00000000" w14:paraId="0000000A">
      <w:pPr>
        <w:jc w:val="left"/>
        <w:rPr>
          <w:rFonts w:ascii="Exo" w:cs="Exo" w:eastAsia="Exo" w:hAnsi="Exo"/>
          <w:sz w:val="28"/>
          <w:szCs w:val="28"/>
        </w:rPr>
      </w:pPr>
      <w:r w:rsidDel="00000000" w:rsidR="00000000" w:rsidRPr="00000000">
        <w:rPr>
          <w:rFonts w:ascii="Exo" w:cs="Exo" w:eastAsia="Exo" w:hAnsi="Exo"/>
          <w:sz w:val="28"/>
          <w:szCs w:val="28"/>
          <w:rtl w:val="0"/>
        </w:rPr>
        <w:t xml:space="preserve">Avand in vedere faptul ca multe magazine online de carti ofera doar vanzarea in sine si eventual posibilitatea de a adauga o recenzie , consideram ca aplicatia noastra inoveaza prin faptul ca aduce toate elementele la un loc. Avem vanzarea cartii, dar in acelasi timp clientul poate citi recenzii de la un specialist sau chiar de la autorul cartii . De asemenea, daca acesta ar vrea sa cumpere o carte, dar nu este hotarat in privinta acesteia, poate interactiona cu adviser ul pentru a primi o recomandare in functie de preferintele utilizatorului. </w:t>
      </w:r>
    </w:p>
    <w:p w:rsidR="00000000" w:rsidDel="00000000" w:rsidP="00000000" w:rsidRDefault="00000000" w:rsidRPr="00000000" w14:paraId="0000000B">
      <w:pPr>
        <w:jc w:val="left"/>
        <w:rPr>
          <w:rFonts w:ascii="Exo" w:cs="Exo" w:eastAsia="Exo" w:hAnsi="Exo"/>
          <w:sz w:val="28"/>
          <w:szCs w:val="28"/>
        </w:rPr>
      </w:pPr>
      <w:r w:rsidDel="00000000" w:rsidR="00000000" w:rsidRPr="00000000">
        <w:rPr>
          <w:rtl w:val="0"/>
        </w:rPr>
      </w:r>
    </w:p>
    <w:p w:rsidR="00000000" w:rsidDel="00000000" w:rsidP="00000000" w:rsidRDefault="00000000" w:rsidRPr="00000000" w14:paraId="0000000C">
      <w:pPr>
        <w:jc w:val="left"/>
        <w:rPr>
          <w:rFonts w:ascii="Exo" w:cs="Exo" w:eastAsia="Exo" w:hAnsi="Exo"/>
          <w:sz w:val="28"/>
          <w:szCs w:val="28"/>
        </w:rPr>
      </w:pPr>
      <w:r w:rsidDel="00000000" w:rsidR="00000000" w:rsidRPr="00000000">
        <w:rPr>
          <w:rFonts w:ascii="Exo" w:cs="Exo" w:eastAsia="Exo" w:hAnsi="Exo"/>
          <w:sz w:val="28"/>
          <w:szCs w:val="28"/>
          <w:rtl w:val="0"/>
        </w:rPr>
        <w:t xml:space="preserve">Un alt feature important care deosebeste aplicatia noastra de celelalte este posibilitatea autorilor de a-si publica unele carti precum si suportul integrat pentru blog. Multi cititori poate ar vrea sa se apuce de scris recenzii pentru cartile preferate, dar poate nu au cunostintele necesare  pentru intretinerea unui website . Aplicatia va veni in ajutorul acestora cu un suport de blog usor de folosit si astfel acestia vor avea o deschidere mai mare catre public, vor deveni mai cunoscuti si in timp vor putea castiga si bani din recenziile postate.</w:t>
      </w:r>
    </w:p>
    <w:p w:rsidR="00000000" w:rsidDel="00000000" w:rsidP="00000000" w:rsidRDefault="00000000" w:rsidRPr="00000000" w14:paraId="0000000D">
      <w:pPr>
        <w:jc w:val="left"/>
        <w:rPr>
          <w:rFonts w:ascii="Exo" w:cs="Exo" w:eastAsia="Exo" w:hAnsi="Exo"/>
          <w:sz w:val="28"/>
          <w:szCs w:val="28"/>
        </w:rPr>
      </w:pPr>
      <w:r w:rsidDel="00000000" w:rsidR="00000000" w:rsidRPr="00000000">
        <w:rPr>
          <w:rtl w:val="0"/>
        </w:rPr>
      </w:r>
    </w:p>
    <w:p w:rsidR="00000000" w:rsidDel="00000000" w:rsidP="00000000" w:rsidRDefault="00000000" w:rsidRPr="00000000" w14:paraId="0000000E">
      <w:pPr>
        <w:jc w:val="left"/>
        <w:rPr>
          <w:rFonts w:ascii="Exo" w:cs="Exo" w:eastAsia="Exo" w:hAnsi="Exo"/>
          <w:sz w:val="28"/>
          <w:szCs w:val="28"/>
        </w:rPr>
      </w:pPr>
      <w:r w:rsidDel="00000000" w:rsidR="00000000" w:rsidRPr="00000000">
        <w:rPr>
          <w:rFonts w:ascii="Exo" w:cs="Exo" w:eastAsia="Exo" w:hAnsi="Exo"/>
          <w:sz w:val="28"/>
          <w:szCs w:val="28"/>
          <w:rtl w:val="0"/>
        </w:rPr>
        <w:t xml:space="preserve">Autorii de carti pot intra si ei in contact cu noi, sugerandu-ne carti scrise de ei sau pot raspunde intrebarilor din partea clientilor.</w:t>
      </w:r>
    </w:p>
    <w:p w:rsidR="00000000" w:rsidDel="00000000" w:rsidP="00000000" w:rsidRDefault="00000000" w:rsidRPr="00000000" w14:paraId="0000000F">
      <w:pPr>
        <w:jc w:val="left"/>
        <w:rPr>
          <w:rFonts w:ascii="Exo" w:cs="Exo" w:eastAsia="Exo" w:hAnsi="Exo"/>
          <w:sz w:val="28"/>
          <w:szCs w:val="28"/>
        </w:rPr>
      </w:pPr>
      <w:r w:rsidDel="00000000" w:rsidR="00000000" w:rsidRPr="00000000">
        <w:rPr>
          <w:rtl w:val="0"/>
        </w:rPr>
      </w:r>
    </w:p>
    <w:p w:rsidR="00000000" w:rsidDel="00000000" w:rsidP="00000000" w:rsidRDefault="00000000" w:rsidRPr="00000000" w14:paraId="00000010">
      <w:pPr>
        <w:rPr>
          <w:rFonts w:ascii="Exo" w:cs="Exo" w:eastAsia="Exo" w:hAnsi="Exo"/>
          <w:sz w:val="28"/>
          <w:szCs w:val="28"/>
        </w:rPr>
      </w:pPr>
      <w:r w:rsidDel="00000000" w:rsidR="00000000" w:rsidRPr="00000000">
        <w:rPr>
          <w:rFonts w:ascii="Exo" w:cs="Exo" w:eastAsia="Exo" w:hAnsi="Exo"/>
          <w:sz w:val="28"/>
          <w:szCs w:val="28"/>
          <w:rtl w:val="0"/>
        </w:rPr>
        <w:t xml:space="preserve">Pe partea de monetizare, aceasta va veni din vanzarea cartilor, din conturile premium si din partea recommender ului pentru carti. </w:t>
      </w:r>
    </w:p>
    <w:p w:rsidR="00000000" w:rsidDel="00000000" w:rsidP="00000000" w:rsidRDefault="00000000" w:rsidRPr="00000000" w14:paraId="00000011">
      <w:pPr>
        <w:rPr>
          <w:rFonts w:ascii="Exo" w:cs="Exo" w:eastAsia="Exo" w:hAnsi="Exo"/>
          <w:sz w:val="28"/>
          <w:szCs w:val="28"/>
        </w:rPr>
      </w:pPr>
      <w:r w:rsidDel="00000000" w:rsidR="00000000" w:rsidRPr="00000000">
        <w:rPr>
          <w:rtl w:val="0"/>
        </w:rPr>
      </w:r>
    </w:p>
    <w:p w:rsidR="00000000" w:rsidDel="00000000" w:rsidP="00000000" w:rsidRDefault="00000000" w:rsidRPr="00000000" w14:paraId="00000012">
      <w:pPr>
        <w:rPr>
          <w:rFonts w:ascii="Exo" w:cs="Exo" w:eastAsia="Exo" w:hAnsi="Exo"/>
          <w:sz w:val="28"/>
          <w:szCs w:val="28"/>
        </w:rPr>
      </w:pPr>
      <w:r w:rsidDel="00000000" w:rsidR="00000000" w:rsidRPr="00000000">
        <w:rPr>
          <w:rFonts w:ascii="Exo" w:cs="Exo" w:eastAsia="Exo" w:hAnsi="Exo"/>
          <w:sz w:val="28"/>
          <w:szCs w:val="28"/>
          <w:rtl w:val="0"/>
        </w:rPr>
        <w:t xml:space="preserve">Datorita acestor motive enumerate mai sus, consideram ca aplicatia noastra aduce un plus de inovatie si valoare in societate.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x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xo-regular.ttf"/><Relationship Id="rId2" Type="http://schemas.openxmlformats.org/officeDocument/2006/relationships/font" Target="fonts/Exo-bold.ttf"/><Relationship Id="rId3" Type="http://schemas.openxmlformats.org/officeDocument/2006/relationships/font" Target="fonts/Exo-italic.ttf"/><Relationship Id="rId4" Type="http://schemas.openxmlformats.org/officeDocument/2006/relationships/font" Target="fonts/Ex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