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n-1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array[]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0             1              2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casa[telhado, banheiro, quarto]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outro [1, talvez,5,”252’,teste]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Objeto{}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↱valor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Carro[cor:azul, ano:2020,marca:fiat}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chave↲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"345"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color w:val="cca7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color w:val="cca700"/>
        </w:rPr>
      </w:pPr>
      <w:r w:rsidDel="00000000" w:rsidR="00000000" w:rsidRPr="00000000">
        <w:rPr>
          <w:color w:val="cca700"/>
          <w:rtl w:val="0"/>
        </w:rPr>
        <w:t xml:space="preserve">DEBUG CONSOLE: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color w:val="cca700"/>
          <w:sz w:val="20"/>
          <w:szCs w:val="20"/>
        </w:rPr>
      </w:pPr>
      <w:r w:rsidDel="00000000" w:rsidR="00000000" w:rsidRPr="00000000">
        <w:rPr>
          <w:color w:val="cca700"/>
          <w:sz w:val="20"/>
          <w:szCs w:val="20"/>
          <w:rtl w:val="0"/>
        </w:rPr>
        <w:t xml:space="preserve">C:\Program Files\nodejs\node.exe .\Untitled-1.js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color w:val="3794ff"/>
          <w:sz w:val="20"/>
          <w:szCs w:val="20"/>
          <w:rtl w:val="0"/>
        </w:rPr>
        <w:t xml:space="preserve">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IDENTIFICADOR: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"345"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color w:val="3794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color w:val="cca700"/>
          <w:sz w:val="20"/>
          <w:szCs w:val="20"/>
        </w:rPr>
      </w:pPr>
      <w:r w:rsidDel="00000000" w:rsidR="00000000" w:rsidRPr="00000000">
        <w:rPr>
          <w:color w:val="cca700"/>
          <w:sz w:val="20"/>
          <w:szCs w:val="20"/>
          <w:rtl w:val="0"/>
        </w:rPr>
        <w:t xml:space="preserve">DEBUG CONSOLE: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color w:val="cca700"/>
          <w:sz w:val="20"/>
          <w:szCs w:val="20"/>
        </w:rPr>
      </w:pPr>
      <w:r w:rsidDel="00000000" w:rsidR="00000000" w:rsidRPr="00000000">
        <w:rPr>
          <w:color w:val="cca700"/>
          <w:sz w:val="20"/>
          <w:szCs w:val="20"/>
          <w:rtl w:val="0"/>
        </w:rPr>
        <w:t xml:space="preserve">C:\Program Files\nodejs\node.exe .\Untitled-1.js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/>
      </w:pPr>
      <w:r w:rsidDel="00000000" w:rsidR="00000000" w:rsidRPr="00000000">
        <w:rPr>
          <w:color w:val="3794ff"/>
          <w:sz w:val="20"/>
          <w:szCs w:val="20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função fatorial(n)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 n=0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escreva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senão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escreva n*fatorial (n-1)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color w:val="3794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