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EF8F5" w14:textId="47ECE044" w:rsidR="007D6BFC" w:rsidRPr="007D6BFC" w:rsidRDefault="007D6BFC" w:rsidP="001A74A0">
      <w:pPr>
        <w:pStyle w:val="Subtitle"/>
        <w:rPr>
          <w:rStyle w:val="IntenseReference"/>
        </w:rPr>
      </w:pPr>
      <w:r w:rsidRPr="007D6BFC">
        <w:rPr>
          <w:rStyle w:val="IntenseReference"/>
        </w:rPr>
        <w:t>Service - WebApp Client in Azure scenario</w:t>
      </w:r>
    </w:p>
    <w:p w14:paraId="65646DC3" w14:textId="1731CBC5" w:rsidR="007D6BFC" w:rsidRDefault="007D6BFC" w:rsidP="001A74A0">
      <w:pPr>
        <w:pStyle w:val="Subtitle"/>
        <w:rPr>
          <w:rStyle w:val="Emphasis"/>
        </w:rPr>
      </w:pPr>
      <w:r>
        <w:rPr>
          <w:rStyle w:val="Emphasis"/>
        </w:rPr>
        <w:t xml:space="preserve">TO CONFIGURE THE SERVICE APPLICATION </w:t>
      </w:r>
    </w:p>
    <w:p w14:paraId="1AD218F1" w14:textId="5B5ED574" w:rsidR="007D6BFC" w:rsidRDefault="00E56766" w:rsidP="001A74A0">
      <w:pPr>
        <w:pStyle w:val="Subtitle"/>
      </w:pPr>
      <w:r>
        <w:t>Step</w:t>
      </w:r>
      <w:r w:rsidR="007D6BFC">
        <w:t xml:space="preserve"> 1: </w:t>
      </w:r>
      <w:r>
        <w:t>To create a new app on portal.azure.com</w:t>
      </w:r>
      <w:r w:rsidR="007D6BFC">
        <w:t>, SIGN WITH YOUR Microsoft user id, register a new application for your service Web API application (menu – Azure Active Directory -&gt; App registrations -&gt; New Registration</w:t>
      </w:r>
    </w:p>
    <w:p w14:paraId="6611D56A" w14:textId="762FCFA6" w:rsidR="005453A8" w:rsidRDefault="007D6BFC" w:rsidP="001A74A0">
      <w:pPr>
        <w:pStyle w:val="Subtitle"/>
      </w:pPr>
      <w:r>
        <w:t xml:space="preserve">Step 2: Define a scope for the </w:t>
      </w:r>
      <w:r w:rsidR="005453A8">
        <w:t xml:space="preserve">created web API application by using the menu Expose an API. I have created a scope </w:t>
      </w:r>
      <w:r w:rsidR="005453A8" w:rsidRPr="005453A8">
        <w:t>api://88ff8dce-1cd4-4ddd-819b-013dda74ffc9/access_as_service</w:t>
      </w:r>
      <w:r w:rsidR="005453A8">
        <w:t xml:space="preserve"> as follows</w:t>
      </w:r>
    </w:p>
    <w:p w14:paraId="233DFF6E" w14:textId="47490590" w:rsidR="005453A8" w:rsidRDefault="005453A8" w:rsidP="001A74A0">
      <w:pPr>
        <w:pStyle w:val="Subtitle"/>
      </w:pPr>
      <w:r>
        <w:rPr>
          <w:noProof/>
        </w:rPr>
        <w:drawing>
          <wp:inline distT="0" distB="0" distL="0" distR="0" wp14:anchorId="55FD1024" wp14:editId="38302183">
            <wp:extent cx="612013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4BF7" w14:textId="1AC29D27" w:rsidR="005453A8" w:rsidRDefault="005453A8" w:rsidP="001A74A0">
      <w:pPr>
        <w:pStyle w:val="Subtitle"/>
      </w:pPr>
      <w:r>
        <w:t xml:space="preserve">Step 3: Add the following code in </w:t>
      </w:r>
      <w:proofErr w:type="spellStart"/>
      <w:r>
        <w:t>Startup.cs</w:t>
      </w:r>
      <w:proofErr w:type="spellEnd"/>
      <w:r>
        <w:t xml:space="preserve">, to secure API with Azure token service (add </w:t>
      </w:r>
      <w:proofErr w:type="spellStart"/>
      <w:r>
        <w:t>Microsoft.Web.Identity</w:t>
      </w:r>
      <w:proofErr w:type="spellEnd"/>
      <w:r>
        <w:t xml:space="preserve"> reference in VS</w:t>
      </w:r>
      <w:r w:rsidR="00C15AED">
        <w:t xml:space="preserve">. At the time of writing, the project </w:t>
      </w:r>
      <w:proofErr w:type="spellStart"/>
      <w:r w:rsidR="00C15AED">
        <w:t>Microsoft.Web.Identity</w:t>
      </w:r>
      <w:proofErr w:type="spellEnd"/>
      <w:r w:rsidR="00C15AED">
        <w:t xml:space="preserve">  is not available in </w:t>
      </w:r>
      <w:proofErr w:type="spellStart"/>
      <w:r w:rsidR="00C15AED">
        <w:t>nuget</w:t>
      </w:r>
      <w:proofErr w:type="spellEnd"/>
      <w:r w:rsidR="00C15AED">
        <w:t xml:space="preserve"> but</w:t>
      </w:r>
      <w:r w:rsidR="003104CA">
        <w:t xml:space="preserve"> available as a separate project in </w:t>
      </w:r>
      <w:proofErr w:type="spellStart"/>
      <w:r w:rsidR="003104CA">
        <w:t>Githhub</w:t>
      </w:r>
      <w:proofErr w:type="spellEnd"/>
      <w:r w:rsidR="003104CA">
        <w:t xml:space="preserve"> </w:t>
      </w:r>
      <w:hyperlink r:id="rId6" w:history="1">
        <w:r w:rsidR="00475C21" w:rsidRPr="004D6378">
          <w:rPr>
            <w:rStyle w:val="Hyperlink"/>
          </w:rPr>
          <w:t>https://github.com/Azure-Samples/active-directory-aspnetcore-webapp-openidconnect-v2/tree/master/Microsoft.Identity.Web</w:t>
        </w:r>
      </w:hyperlink>
      <w:r>
        <w:t>)</w:t>
      </w:r>
    </w:p>
    <w:p w14:paraId="4BA28ED1" w14:textId="3713A521" w:rsidR="00475C21" w:rsidRDefault="00475C21" w:rsidP="001A74A0">
      <w:pPr>
        <w:pStyle w:val="Subtitle"/>
      </w:pPr>
    </w:p>
    <w:p w14:paraId="6F819514" w14:textId="77777777" w:rsidR="000F2A62" w:rsidRDefault="000F2A62" w:rsidP="001A74A0">
      <w:pPr>
        <w:pStyle w:val="Subtitl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59412437" w14:textId="77777777" w:rsidR="000F2A62" w:rsidRDefault="000F2A62" w:rsidP="001A74A0">
      <w:pPr>
        <w:pStyle w:val="Subtitl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1726E0" w14:textId="77777777" w:rsidR="000F2A62" w:rsidRDefault="000F2A62" w:rsidP="001A74A0">
      <w:pPr>
        <w:pStyle w:val="Subtitle"/>
        <w:rPr>
          <w:rFonts w:ascii="Consolas" w:hAnsi="Consolas" w:cs="Consolas"/>
          <w:color w:val="000000"/>
          <w:sz w:val="19"/>
          <w:szCs w:val="19"/>
        </w:rPr>
      </w:pPr>
    </w:p>
    <w:p w14:paraId="1A3B3180" w14:textId="77777777" w:rsidR="000F2A62" w:rsidRPr="000F2A62" w:rsidRDefault="000F2A62" w:rsidP="001A74A0">
      <w:pPr>
        <w:pStyle w:val="Subtitle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F2A62">
        <w:rPr>
          <w:rFonts w:ascii="Consolas" w:hAnsi="Consolas" w:cs="Consolas"/>
          <w:color w:val="000000"/>
          <w:sz w:val="19"/>
          <w:szCs w:val="19"/>
          <w:highlight w:val="yellow"/>
        </w:rPr>
        <w:t>services.AddAuthentication(JwtBearerDefaults.AuthenticationScheme)</w:t>
      </w:r>
    </w:p>
    <w:p w14:paraId="6BE6B1F8" w14:textId="77777777" w:rsidR="000F2A62" w:rsidRDefault="000F2A62" w:rsidP="001A74A0">
      <w:pPr>
        <w:pStyle w:val="Subtitle"/>
        <w:rPr>
          <w:rFonts w:ascii="Consolas" w:hAnsi="Consolas" w:cs="Consolas"/>
          <w:color w:val="000000"/>
          <w:sz w:val="19"/>
          <w:szCs w:val="19"/>
        </w:rPr>
      </w:pPr>
      <w:r w:rsidRPr="000F2A6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.</w:t>
      </w:r>
      <w:proofErr w:type="spellStart"/>
      <w:r w:rsidRPr="000F2A62">
        <w:rPr>
          <w:rFonts w:ascii="Consolas" w:hAnsi="Consolas" w:cs="Consolas"/>
          <w:color w:val="000000"/>
          <w:sz w:val="19"/>
          <w:szCs w:val="19"/>
          <w:highlight w:val="yellow"/>
        </w:rPr>
        <w:t>AddProtectedWebApi</w:t>
      </w:r>
      <w:proofErr w:type="spellEnd"/>
      <w:r w:rsidRPr="000F2A6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0F2A6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0F2A62">
        <w:rPr>
          <w:rFonts w:ascii="Consolas" w:hAnsi="Consolas" w:cs="Consolas"/>
          <w:color w:val="A31515"/>
          <w:sz w:val="19"/>
          <w:szCs w:val="19"/>
          <w:highlight w:val="yellow"/>
        </w:rPr>
        <w:t>AzureAd</w:t>
      </w:r>
      <w:proofErr w:type="spellEnd"/>
      <w:r w:rsidRPr="000F2A6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0F2A6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Configuration, options =&gt; </w:t>
      </w:r>
      <w:proofErr w:type="spellStart"/>
      <w:r w:rsidRPr="000F2A62">
        <w:rPr>
          <w:rFonts w:ascii="Consolas" w:hAnsi="Consolas" w:cs="Consolas"/>
          <w:color w:val="000000"/>
          <w:sz w:val="19"/>
          <w:szCs w:val="19"/>
          <w:highlight w:val="yellow"/>
        </w:rPr>
        <w:t>Configuration.Bind</w:t>
      </w:r>
      <w:proofErr w:type="spellEnd"/>
      <w:r w:rsidRPr="000F2A6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0F2A6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0F2A62">
        <w:rPr>
          <w:rFonts w:ascii="Consolas" w:hAnsi="Consolas" w:cs="Consolas"/>
          <w:color w:val="A31515"/>
          <w:sz w:val="19"/>
          <w:szCs w:val="19"/>
          <w:highlight w:val="yellow"/>
        </w:rPr>
        <w:t>AzureAD</w:t>
      </w:r>
      <w:proofErr w:type="spellEnd"/>
      <w:r w:rsidRPr="000F2A6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0F2A62">
        <w:rPr>
          <w:rFonts w:ascii="Consolas" w:hAnsi="Consolas" w:cs="Consolas"/>
          <w:color w:val="000000"/>
          <w:sz w:val="19"/>
          <w:szCs w:val="19"/>
          <w:highlight w:val="yellow"/>
        </w:rPr>
        <w:t>, options));</w:t>
      </w:r>
    </w:p>
    <w:p w14:paraId="0C467953" w14:textId="77777777" w:rsidR="000F2A62" w:rsidRDefault="000F2A62" w:rsidP="001A74A0">
      <w:pPr>
        <w:pStyle w:val="Subtitl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B2B32A" w14:textId="1E623E56" w:rsidR="00475C21" w:rsidRDefault="000F2A62" w:rsidP="001A74A0">
      <w:pPr>
        <w:pStyle w:val="Subtitl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FE3957" w14:textId="3B47F0F8" w:rsidR="000F2A62" w:rsidRDefault="000F2A62" w:rsidP="001A74A0">
      <w:pPr>
        <w:pStyle w:val="Subtitle"/>
      </w:pPr>
      <w:r w:rsidRPr="000F2A62">
        <w:rPr>
          <w:color w:val="auto"/>
        </w:rPr>
        <w:t>The following</w:t>
      </w:r>
      <w:r>
        <w:t xml:space="preserve"> are the </w:t>
      </w:r>
      <w:proofErr w:type="spellStart"/>
      <w:r>
        <w:t>appsetings</w:t>
      </w:r>
      <w:proofErr w:type="spellEnd"/>
      <w:r>
        <w:t xml:space="preserve"> keys</w:t>
      </w:r>
    </w:p>
    <w:p w14:paraId="098FF0F6" w14:textId="0513CC27" w:rsidR="005453A8" w:rsidRDefault="005453A8" w:rsidP="001A74A0">
      <w:pPr>
        <w:pStyle w:val="Subtitle"/>
      </w:pPr>
      <w:r>
        <w:rPr>
          <w:noProof/>
        </w:rPr>
        <w:lastRenderedPageBreak/>
        <w:drawing>
          <wp:inline distT="0" distB="0" distL="0" distR="0" wp14:anchorId="638BA5EB" wp14:editId="3C7DF5BC">
            <wp:extent cx="6120130" cy="4462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5D95" w14:textId="77777777" w:rsidR="005F3F71" w:rsidRPr="00EA6093" w:rsidRDefault="005F3F71" w:rsidP="001A74A0">
      <w:pPr>
        <w:pStyle w:val="Subtitle"/>
        <w:rPr>
          <w:color w:val="auto"/>
        </w:rPr>
      </w:pPr>
    </w:p>
    <w:p w14:paraId="2CDCAE9B" w14:textId="215CBA72" w:rsidR="001A74A0" w:rsidRPr="00EA6093" w:rsidRDefault="001A74A0" w:rsidP="001A74A0">
      <w:pPr>
        <w:pStyle w:val="Subtitle"/>
        <w:rPr>
          <w:color w:val="auto"/>
        </w:rPr>
      </w:pPr>
      <w:r w:rsidRPr="00EA6093">
        <w:rPr>
          <w:color w:val="auto"/>
        </w:rPr>
        <w:t>At this point the Web API is ready for use.</w:t>
      </w:r>
    </w:p>
    <w:p w14:paraId="33519644" w14:textId="3FACF65B" w:rsidR="001A74A0" w:rsidRDefault="000F2A62" w:rsidP="001A74A0">
      <w:pPr>
        <w:pStyle w:val="Subtitle"/>
        <w:rPr>
          <w:rStyle w:val="Emphasis"/>
        </w:rPr>
      </w:pPr>
      <w:r w:rsidRPr="001A74A0">
        <w:rPr>
          <w:rStyle w:val="Emphasis"/>
        </w:rPr>
        <w:t xml:space="preserve"> </w:t>
      </w:r>
      <w:r w:rsidR="001A74A0">
        <w:rPr>
          <w:rStyle w:val="Emphasis"/>
        </w:rPr>
        <w:t>TO CONFIGURE THE WEB APPLICATION TO CONSUME WEB SERVICE</w:t>
      </w:r>
    </w:p>
    <w:p w14:paraId="661A2626" w14:textId="2C0CCA45" w:rsidR="00E56766" w:rsidRDefault="00E56766" w:rsidP="00E56766">
      <w:pPr>
        <w:pStyle w:val="Subtitle"/>
      </w:pPr>
      <w:r>
        <w:t>Step 1: To create a new app on portal.azure.com, SIGN WITH YOUR Microsoft user id, register a new application for your web application (menu – Azure Active Directory -&gt; App registrations -&gt; New Registration</w:t>
      </w:r>
    </w:p>
    <w:p w14:paraId="5FAC6FC9" w14:textId="75495CDD" w:rsidR="00EA6093" w:rsidRPr="00EA6093" w:rsidRDefault="00E56766" w:rsidP="00EA6093">
      <w:pPr>
        <w:pStyle w:val="Subtitle"/>
      </w:pPr>
      <w:r>
        <w:t xml:space="preserve">Step 2: Since this a user interactive web application, your web application needs to be authenticated in azure portal with </w:t>
      </w:r>
      <w:proofErr w:type="spellStart"/>
      <w:r>
        <w:t>signin</w:t>
      </w:r>
      <w:proofErr w:type="spellEnd"/>
      <w:r>
        <w:t xml:space="preserve"> page. When authentication is complete, the azure portal needs to be redirected to your application. </w:t>
      </w:r>
      <w:r w:rsidR="00CE5EBE">
        <w:t>So,</w:t>
      </w:r>
      <w:r>
        <w:t xml:space="preserve"> the redirect </w:t>
      </w:r>
      <w:proofErr w:type="spellStart"/>
      <w:r>
        <w:t>url</w:t>
      </w:r>
      <w:proofErr w:type="spellEnd"/>
      <w:r>
        <w:t xml:space="preserve"> and logout </w:t>
      </w:r>
      <w:proofErr w:type="spellStart"/>
      <w:r>
        <w:t>url</w:t>
      </w:r>
      <w:proofErr w:type="spellEnd"/>
      <w:r>
        <w:t xml:space="preserve"> information need</w:t>
      </w:r>
      <w:r w:rsidR="00CE5EBE">
        <w:t>s</w:t>
      </w:r>
      <w:r>
        <w:t xml:space="preserve"> to </w:t>
      </w:r>
      <w:r w:rsidR="00CE5EBE">
        <w:t>register</w:t>
      </w:r>
      <w:r>
        <w:t xml:space="preserve"> after authentication. (menu – Azure Active Directory -&gt; Your registered application -&gt; Authentication)</w:t>
      </w:r>
    </w:p>
    <w:p w14:paraId="36F66DDD" w14:textId="3A34BD01" w:rsidR="00EA6093" w:rsidRPr="00EA6093" w:rsidRDefault="00EA6093" w:rsidP="00EA6093">
      <w:pPr>
        <w:rPr>
          <w:rFonts w:eastAsiaTheme="minorEastAsia"/>
          <w:color w:val="5A5A5A" w:themeColor="text1" w:themeTint="A5"/>
          <w:spacing w:val="15"/>
        </w:rPr>
      </w:pPr>
      <w:r w:rsidRPr="00EA6093">
        <w:rPr>
          <w:rFonts w:eastAsiaTheme="minorEastAsia"/>
          <w:color w:val="5A5A5A" w:themeColor="text1" w:themeTint="A5"/>
          <w:spacing w:val="15"/>
        </w:rPr>
        <w:t xml:space="preserve">Step3: Register your application secret to prove its identity when request </w:t>
      </w:r>
      <w:r w:rsidR="005C71D9" w:rsidRPr="00EA6093">
        <w:rPr>
          <w:rFonts w:eastAsiaTheme="minorEastAsia"/>
          <w:color w:val="5A5A5A" w:themeColor="text1" w:themeTint="A5"/>
          <w:spacing w:val="15"/>
        </w:rPr>
        <w:t>a</w:t>
      </w:r>
      <w:r w:rsidRPr="00EA6093">
        <w:rPr>
          <w:rFonts w:eastAsiaTheme="minorEastAsia"/>
          <w:color w:val="5A5A5A" w:themeColor="text1" w:themeTint="A5"/>
          <w:spacing w:val="15"/>
        </w:rPr>
        <w:t xml:space="preserve"> token for the service to call. This is done by New Client Secret button (menu – Azure Active Directory -&gt; Your registered application -&gt; Certificates &amp; secrets). Copy the secret key value once generated because it </w:t>
      </w:r>
      <w:r w:rsidR="00192FA0">
        <w:rPr>
          <w:rFonts w:eastAsiaTheme="minorEastAsia"/>
          <w:color w:val="5A5A5A" w:themeColor="text1" w:themeTint="A5"/>
          <w:spacing w:val="15"/>
        </w:rPr>
        <w:t xml:space="preserve">is </w:t>
      </w:r>
      <w:r w:rsidRPr="00EA6093">
        <w:rPr>
          <w:rFonts w:eastAsiaTheme="minorEastAsia"/>
          <w:color w:val="5A5A5A" w:themeColor="text1" w:themeTint="A5"/>
          <w:spacing w:val="15"/>
        </w:rPr>
        <w:t>available only once.</w:t>
      </w:r>
    </w:p>
    <w:p w14:paraId="7504FD21" w14:textId="705B6507" w:rsidR="00EA6093" w:rsidRDefault="00EA6093" w:rsidP="00EA6093">
      <w:r>
        <w:rPr>
          <w:noProof/>
        </w:rPr>
        <w:lastRenderedPageBreak/>
        <w:drawing>
          <wp:inline distT="0" distB="0" distL="0" distR="0" wp14:anchorId="190DA174" wp14:editId="7897BDDB">
            <wp:extent cx="6120130" cy="3127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C216" w14:textId="2E7F75B9" w:rsidR="00EA6093" w:rsidRDefault="00EA6093" w:rsidP="00EA6093">
      <w:pPr>
        <w:rPr>
          <w:rFonts w:eastAsiaTheme="minorEastAsia"/>
          <w:color w:val="5A5A5A" w:themeColor="text1" w:themeTint="A5"/>
          <w:spacing w:val="15"/>
        </w:rPr>
      </w:pPr>
      <w:r w:rsidRPr="00EA6093">
        <w:rPr>
          <w:rFonts w:eastAsiaTheme="minorEastAsia"/>
          <w:color w:val="5A5A5A" w:themeColor="text1" w:themeTint="A5"/>
          <w:spacing w:val="15"/>
        </w:rPr>
        <w:t>Step 4:</w:t>
      </w:r>
      <w:r>
        <w:rPr>
          <w:rFonts w:eastAsiaTheme="minorEastAsia"/>
          <w:color w:val="5A5A5A" w:themeColor="text1" w:themeTint="A5"/>
          <w:spacing w:val="15"/>
        </w:rPr>
        <w:t xml:space="preserve"> </w:t>
      </w:r>
      <w:r w:rsidR="00DF77BC" w:rsidRPr="00DF77BC">
        <w:rPr>
          <w:rFonts w:eastAsiaTheme="minorEastAsia"/>
          <w:color w:val="5A5A5A" w:themeColor="text1" w:themeTint="A5"/>
          <w:spacing w:val="15"/>
        </w:rPr>
        <w:t xml:space="preserve">Add the following code in </w:t>
      </w:r>
      <w:proofErr w:type="spellStart"/>
      <w:r w:rsidR="00DF77BC" w:rsidRPr="00DF77BC">
        <w:rPr>
          <w:rFonts w:eastAsiaTheme="minorEastAsia"/>
          <w:color w:val="5A5A5A" w:themeColor="text1" w:themeTint="A5"/>
          <w:spacing w:val="15"/>
        </w:rPr>
        <w:t>Startup.cs</w:t>
      </w:r>
      <w:proofErr w:type="spellEnd"/>
      <w:r w:rsidR="00DF77BC" w:rsidRPr="00DF77BC">
        <w:rPr>
          <w:rFonts w:eastAsiaTheme="minorEastAsia"/>
          <w:color w:val="5A5A5A" w:themeColor="text1" w:themeTint="A5"/>
          <w:spacing w:val="15"/>
        </w:rPr>
        <w:t xml:space="preserve">, to secure </w:t>
      </w:r>
      <w:r w:rsidR="00DF77BC">
        <w:rPr>
          <w:rFonts w:eastAsiaTheme="minorEastAsia"/>
          <w:color w:val="5A5A5A" w:themeColor="text1" w:themeTint="A5"/>
          <w:spacing w:val="15"/>
        </w:rPr>
        <w:t>web app</w:t>
      </w:r>
      <w:r w:rsidR="00DF77BC" w:rsidRPr="00DF77BC">
        <w:rPr>
          <w:rFonts w:eastAsiaTheme="minorEastAsia"/>
          <w:color w:val="5A5A5A" w:themeColor="text1" w:themeTint="A5"/>
          <w:spacing w:val="15"/>
        </w:rPr>
        <w:t xml:space="preserve"> </w:t>
      </w:r>
      <w:r w:rsidR="00DF77BC">
        <w:rPr>
          <w:rFonts w:eastAsiaTheme="minorEastAsia"/>
          <w:color w:val="5A5A5A" w:themeColor="text1" w:themeTint="A5"/>
          <w:spacing w:val="15"/>
        </w:rPr>
        <w:t>and call the web API with</w:t>
      </w:r>
      <w:r w:rsidR="00DF77BC" w:rsidRPr="00DF77BC">
        <w:rPr>
          <w:rFonts w:eastAsiaTheme="minorEastAsia"/>
          <w:color w:val="5A5A5A" w:themeColor="text1" w:themeTint="A5"/>
          <w:spacing w:val="15"/>
        </w:rPr>
        <w:t xml:space="preserve"> Azure</w:t>
      </w:r>
      <w:r w:rsidR="00DF77BC">
        <w:rPr>
          <w:rFonts w:eastAsiaTheme="minorEastAsia"/>
          <w:color w:val="5A5A5A" w:themeColor="text1" w:themeTint="A5"/>
          <w:spacing w:val="15"/>
        </w:rPr>
        <w:t xml:space="preserve"> authenticated</w:t>
      </w:r>
      <w:r w:rsidR="00DF77BC" w:rsidRPr="00DF77BC">
        <w:rPr>
          <w:rFonts w:eastAsiaTheme="minorEastAsia"/>
          <w:color w:val="5A5A5A" w:themeColor="text1" w:themeTint="A5"/>
          <w:spacing w:val="15"/>
        </w:rPr>
        <w:t xml:space="preserve"> token</w:t>
      </w:r>
      <w:r w:rsidR="00DF77BC">
        <w:rPr>
          <w:rFonts w:eastAsiaTheme="minorEastAsia"/>
          <w:color w:val="5A5A5A" w:themeColor="text1" w:themeTint="A5"/>
          <w:spacing w:val="15"/>
        </w:rPr>
        <w:t>. The first</w:t>
      </w:r>
      <w:r w:rsidR="001C6B2D">
        <w:rPr>
          <w:rFonts w:eastAsiaTheme="minorEastAsia"/>
          <w:color w:val="5A5A5A" w:themeColor="text1" w:themeTint="A5"/>
          <w:spacing w:val="15"/>
        </w:rPr>
        <w:t xml:space="preserve"> highlighted part of the code down below</w:t>
      </w:r>
      <w:r w:rsidR="00DF77BC">
        <w:rPr>
          <w:rFonts w:eastAsiaTheme="minorEastAsia"/>
          <w:color w:val="5A5A5A" w:themeColor="text1" w:themeTint="A5"/>
          <w:spacing w:val="15"/>
        </w:rPr>
        <w:t xml:space="preserve"> </w:t>
      </w:r>
      <w:r w:rsidR="001C6B2D">
        <w:rPr>
          <w:rFonts w:eastAsiaTheme="minorEastAsia"/>
          <w:color w:val="5A5A5A" w:themeColor="text1" w:themeTint="A5"/>
          <w:spacing w:val="15"/>
        </w:rPr>
        <w:t>enables</w:t>
      </w:r>
      <w:r w:rsidR="00DF77BC">
        <w:rPr>
          <w:rFonts w:eastAsiaTheme="minorEastAsia"/>
          <w:color w:val="5A5A5A" w:themeColor="text1" w:themeTint="A5"/>
          <w:spacing w:val="15"/>
        </w:rPr>
        <w:t xml:space="preserve"> the web application authentication with Azure and the second one protects the web </w:t>
      </w:r>
      <w:proofErr w:type="spellStart"/>
      <w:r w:rsidR="00DF77BC">
        <w:rPr>
          <w:rFonts w:eastAsiaTheme="minorEastAsia"/>
          <w:color w:val="5A5A5A" w:themeColor="text1" w:themeTint="A5"/>
          <w:spacing w:val="15"/>
        </w:rPr>
        <w:t>api</w:t>
      </w:r>
      <w:proofErr w:type="spellEnd"/>
      <w:r w:rsidR="00DF77BC">
        <w:rPr>
          <w:rFonts w:eastAsiaTheme="minorEastAsia"/>
          <w:color w:val="5A5A5A" w:themeColor="text1" w:themeTint="A5"/>
          <w:spacing w:val="15"/>
        </w:rPr>
        <w:t xml:space="preserve"> and configures the </w:t>
      </w:r>
      <w:r w:rsidR="001C6B2D">
        <w:rPr>
          <w:rFonts w:eastAsiaTheme="minorEastAsia"/>
          <w:color w:val="5A5A5A" w:themeColor="text1" w:themeTint="A5"/>
          <w:spacing w:val="15"/>
        </w:rPr>
        <w:t xml:space="preserve">web </w:t>
      </w:r>
      <w:r w:rsidR="00DF77BC">
        <w:rPr>
          <w:rFonts w:eastAsiaTheme="minorEastAsia"/>
          <w:color w:val="5A5A5A" w:themeColor="text1" w:themeTint="A5"/>
          <w:spacing w:val="15"/>
        </w:rPr>
        <w:t xml:space="preserve">application to call the web </w:t>
      </w:r>
      <w:proofErr w:type="spellStart"/>
      <w:r w:rsidR="00DF77BC">
        <w:rPr>
          <w:rFonts w:eastAsiaTheme="minorEastAsia"/>
          <w:color w:val="5A5A5A" w:themeColor="text1" w:themeTint="A5"/>
          <w:spacing w:val="15"/>
        </w:rPr>
        <w:t>api</w:t>
      </w:r>
      <w:proofErr w:type="spellEnd"/>
      <w:r w:rsidR="00DF77BC">
        <w:rPr>
          <w:rFonts w:eastAsiaTheme="minorEastAsia"/>
          <w:color w:val="5A5A5A" w:themeColor="text1" w:themeTint="A5"/>
          <w:spacing w:val="15"/>
        </w:rPr>
        <w:t xml:space="preserve"> with azure generated token.</w:t>
      </w:r>
      <w:r w:rsidR="000F3B87">
        <w:rPr>
          <w:rFonts w:eastAsiaTheme="minorEastAsia"/>
          <w:color w:val="5A5A5A" w:themeColor="text1" w:themeTint="A5"/>
          <w:spacing w:val="15"/>
        </w:rPr>
        <w:t xml:space="preserve"> Remember to present scope</w:t>
      </w:r>
      <w:r w:rsidR="001C6B2D">
        <w:rPr>
          <w:rFonts w:eastAsiaTheme="minorEastAsia"/>
          <w:color w:val="5A5A5A" w:themeColor="text1" w:themeTint="A5"/>
          <w:spacing w:val="15"/>
        </w:rPr>
        <w:t xml:space="preserve"> (2nd parameter in </w:t>
      </w:r>
      <w:proofErr w:type="spellStart"/>
      <w:r w:rsidR="001C6B2D">
        <w:rPr>
          <w:rFonts w:eastAsiaTheme="minorEastAsia"/>
          <w:color w:val="5A5A5A" w:themeColor="text1" w:themeTint="A5"/>
          <w:spacing w:val="15"/>
        </w:rPr>
        <w:t>AddWebAppCallProtectedWebApi</w:t>
      </w:r>
      <w:proofErr w:type="spellEnd"/>
      <w:r w:rsidR="001C6B2D">
        <w:rPr>
          <w:rFonts w:eastAsiaTheme="minorEastAsia"/>
          <w:color w:val="5A5A5A" w:themeColor="text1" w:themeTint="A5"/>
          <w:spacing w:val="15"/>
        </w:rPr>
        <w:t>)</w:t>
      </w:r>
      <w:bookmarkStart w:id="0" w:name="_GoBack"/>
      <w:bookmarkEnd w:id="0"/>
      <w:r w:rsidR="000F3B87">
        <w:rPr>
          <w:rFonts w:eastAsiaTheme="minorEastAsia"/>
          <w:color w:val="5A5A5A" w:themeColor="text1" w:themeTint="A5"/>
          <w:spacing w:val="15"/>
        </w:rPr>
        <w:t xml:space="preserve"> we have created in step 2 of the Web API service.</w:t>
      </w:r>
    </w:p>
    <w:p w14:paraId="791472FB" w14:textId="77777777" w:rsidR="00DF77BC" w:rsidRDefault="00DF77BC" w:rsidP="00DF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208BF81A" w14:textId="77777777" w:rsidR="00DF77BC" w:rsidRDefault="00DF77BC" w:rsidP="00DF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B9CD18" w14:textId="77777777" w:rsidR="00DF77BC" w:rsidRDefault="00DF77BC" w:rsidP="00DF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FDC74" w14:textId="77777777" w:rsidR="00DF77BC" w:rsidRPr="00DF77BC" w:rsidRDefault="00DF77BC" w:rsidP="00DF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77BC">
        <w:rPr>
          <w:rFonts w:ascii="Consolas" w:hAnsi="Consolas" w:cs="Consolas"/>
          <w:color w:val="000000"/>
          <w:sz w:val="19"/>
          <w:szCs w:val="19"/>
          <w:highlight w:val="yellow"/>
        </w:rPr>
        <w:t>services.AddAuthentication(OpenIdConnectDefaults.AuthenticationScheme)</w:t>
      </w:r>
    </w:p>
    <w:p w14:paraId="51D9061C" w14:textId="77777777" w:rsidR="00DF77BC" w:rsidRDefault="00DF77BC" w:rsidP="00DF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7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.</w:t>
      </w:r>
      <w:proofErr w:type="spellStart"/>
      <w:r w:rsidRPr="00DF77BC">
        <w:rPr>
          <w:rFonts w:ascii="Consolas" w:hAnsi="Consolas" w:cs="Consolas"/>
          <w:color w:val="000000"/>
          <w:sz w:val="19"/>
          <w:szCs w:val="19"/>
          <w:highlight w:val="yellow"/>
        </w:rPr>
        <w:t>AddSignIn</w:t>
      </w:r>
      <w:proofErr w:type="spellEnd"/>
      <w:r w:rsidRPr="00DF77B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DF77B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DF77BC">
        <w:rPr>
          <w:rFonts w:ascii="Consolas" w:hAnsi="Consolas" w:cs="Consolas"/>
          <w:color w:val="A31515"/>
          <w:sz w:val="19"/>
          <w:szCs w:val="19"/>
          <w:highlight w:val="yellow"/>
        </w:rPr>
        <w:t>AzureAd</w:t>
      </w:r>
      <w:proofErr w:type="spellEnd"/>
      <w:r w:rsidRPr="00DF77B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DF77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Configuration, options =&gt; </w:t>
      </w:r>
      <w:proofErr w:type="spellStart"/>
      <w:r w:rsidRPr="00DF77BC">
        <w:rPr>
          <w:rFonts w:ascii="Consolas" w:hAnsi="Consolas" w:cs="Consolas"/>
          <w:color w:val="000000"/>
          <w:sz w:val="19"/>
          <w:szCs w:val="19"/>
          <w:highlight w:val="yellow"/>
        </w:rPr>
        <w:t>Configuration.Bind</w:t>
      </w:r>
      <w:proofErr w:type="spellEnd"/>
      <w:r w:rsidRPr="00DF77B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DF77B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DF77BC">
        <w:rPr>
          <w:rFonts w:ascii="Consolas" w:hAnsi="Consolas" w:cs="Consolas"/>
          <w:color w:val="A31515"/>
          <w:sz w:val="19"/>
          <w:szCs w:val="19"/>
          <w:highlight w:val="yellow"/>
        </w:rPr>
        <w:t>AzureAd</w:t>
      </w:r>
      <w:proofErr w:type="spellEnd"/>
      <w:r w:rsidRPr="00DF77B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DF77BC">
        <w:rPr>
          <w:rFonts w:ascii="Consolas" w:hAnsi="Consolas" w:cs="Consolas"/>
          <w:color w:val="000000"/>
          <w:sz w:val="19"/>
          <w:szCs w:val="19"/>
          <w:highlight w:val="yellow"/>
        </w:rPr>
        <w:t>, options));</w:t>
      </w:r>
    </w:p>
    <w:p w14:paraId="0DCC5450" w14:textId="77777777" w:rsidR="00DF77BC" w:rsidRDefault="00DF77BC" w:rsidP="00DF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B495E" w14:textId="77777777" w:rsidR="00DF77BC" w:rsidRPr="00DF77BC" w:rsidRDefault="00DF77BC" w:rsidP="00DF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F77BC">
        <w:rPr>
          <w:rFonts w:ascii="Consolas" w:hAnsi="Consolas" w:cs="Consolas"/>
          <w:color w:val="000000"/>
          <w:sz w:val="19"/>
          <w:szCs w:val="19"/>
          <w:highlight w:val="yellow"/>
        </w:rPr>
        <w:t>services.AddWebAppCallsProtectedWebApi</w:t>
      </w:r>
      <w:proofErr w:type="spellEnd"/>
      <w:r w:rsidRPr="00DF77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(Configuration, </w:t>
      </w:r>
      <w:r w:rsidRPr="00DF77BC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DF77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F77BC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DF77BC">
        <w:rPr>
          <w:rFonts w:ascii="Consolas" w:hAnsi="Consolas" w:cs="Consolas"/>
          <w:color w:val="000000"/>
          <w:sz w:val="19"/>
          <w:szCs w:val="19"/>
          <w:highlight w:val="yellow"/>
        </w:rPr>
        <w:t>[] { Configuration[</w:t>
      </w:r>
      <w:r w:rsidRPr="00DF77B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DF77BC">
        <w:rPr>
          <w:rFonts w:ascii="Consolas" w:hAnsi="Consolas" w:cs="Consolas"/>
          <w:color w:val="A31515"/>
          <w:sz w:val="19"/>
          <w:szCs w:val="19"/>
          <w:highlight w:val="yellow"/>
        </w:rPr>
        <w:t>WebAPIs:MyFirstService.Scope</w:t>
      </w:r>
      <w:proofErr w:type="spellEnd"/>
      <w:r w:rsidRPr="00DF77B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DF77BC">
        <w:rPr>
          <w:rFonts w:ascii="Consolas" w:hAnsi="Consolas" w:cs="Consolas"/>
          <w:color w:val="000000"/>
          <w:sz w:val="19"/>
          <w:szCs w:val="19"/>
          <w:highlight w:val="yellow"/>
        </w:rPr>
        <w:t>] })</w:t>
      </w:r>
    </w:p>
    <w:p w14:paraId="7BCA7FD9" w14:textId="77777777" w:rsidR="00DF77BC" w:rsidRDefault="00DF77BC" w:rsidP="00DF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7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.</w:t>
      </w:r>
      <w:proofErr w:type="spellStart"/>
      <w:r w:rsidRPr="00DF77BC">
        <w:rPr>
          <w:rFonts w:ascii="Consolas" w:hAnsi="Consolas" w:cs="Consolas"/>
          <w:color w:val="000000"/>
          <w:sz w:val="19"/>
          <w:szCs w:val="19"/>
          <w:highlight w:val="yellow"/>
        </w:rPr>
        <w:t>AddInMemoryTokenCaches</w:t>
      </w:r>
      <w:proofErr w:type="spellEnd"/>
      <w:r w:rsidRPr="00DF77BC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14:paraId="2297ACD5" w14:textId="77777777" w:rsidR="00DF77BC" w:rsidRDefault="00DF77BC" w:rsidP="00DF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E2ABE" w14:textId="77777777" w:rsidR="00DF77BC" w:rsidRDefault="00DF77BC" w:rsidP="00DF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services.AddDistributedSqlServerCache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(options =&gt;</w:t>
      </w:r>
    </w:p>
    <w:p w14:paraId="134A79D1" w14:textId="77777777" w:rsidR="00DF77BC" w:rsidRDefault="00DF77BC" w:rsidP="00DF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3002A5" w14:textId="77777777" w:rsidR="00DF77BC" w:rsidRDefault="00DF77BC" w:rsidP="00DF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Configuration.GetConnectionString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"Ecommerce"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E244DD" w14:textId="77777777" w:rsidR="00DF77BC" w:rsidRDefault="00DF77BC" w:rsidP="00DF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options.SchemaName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"common"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78B2B7" w14:textId="77777777" w:rsidR="00DF77BC" w:rsidRDefault="00DF77BC" w:rsidP="00DF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TokenCache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D0DFE" w14:textId="77777777" w:rsidR="00DF77BC" w:rsidRDefault="00DF77BC" w:rsidP="00DF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1BE9840" w14:textId="77777777" w:rsidR="00DF77BC" w:rsidRDefault="00DF77BC" w:rsidP="00DF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393F5" w14:textId="77777777" w:rsidR="00DF77BC" w:rsidRDefault="00DF77BC" w:rsidP="00DF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(options =&gt;</w:t>
      </w:r>
    </w:p>
    <w:p w14:paraId="70B00D7F" w14:textId="77777777" w:rsidR="00DF77BC" w:rsidRDefault="00DF77BC" w:rsidP="00DF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02A5C4" w14:textId="77777777" w:rsidR="00DF77BC" w:rsidRDefault="00DF77BC" w:rsidP="00DF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policy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AuthorizationPolicyBuilder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99E27F1" w14:textId="77777777" w:rsidR="00DF77BC" w:rsidRDefault="00DF77BC" w:rsidP="00DF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RequireAuthenticatedUser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36F3D4B" w14:textId="77777777" w:rsidR="00DF77BC" w:rsidRDefault="00DF77BC" w:rsidP="00DF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.Build();</w:t>
      </w:r>
    </w:p>
    <w:p w14:paraId="7D8F1992" w14:textId="77777777" w:rsidR="00DF77BC" w:rsidRDefault="00DF77BC" w:rsidP="00DF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options.Filters.Add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AuthorizeFilter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(policy));</w:t>
      </w:r>
    </w:p>
    <w:p w14:paraId="75D4E022" w14:textId="77777777" w:rsidR="00DF77BC" w:rsidRDefault="00DF77BC" w:rsidP="00DF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02A7805A" w14:textId="77777777" w:rsidR="00DF77BC" w:rsidRDefault="00DF77BC" w:rsidP="00DF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services.AddRazorPages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F3A3E1" w14:textId="77777777" w:rsidR="00DF77BC" w:rsidRDefault="00DF77BC" w:rsidP="00DF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2EEDF" w14:textId="77777777" w:rsidR="00DF77BC" w:rsidRDefault="00DF77BC" w:rsidP="00DF7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IWeatherForcastService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WeatherForecastService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D307A46" w14:textId="03F29C6F" w:rsidR="00DF77BC" w:rsidRPr="00EA6093" w:rsidRDefault="00DF77BC" w:rsidP="00DF77BC">
      <w:pPr>
        <w:rPr>
          <w:rFonts w:eastAsiaTheme="minorEastAsia"/>
          <w:color w:val="5A5A5A" w:themeColor="text1" w:themeTint="A5"/>
          <w:spacing w:val="15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88C5AE" w14:textId="278CE675" w:rsidR="00CE5EBE" w:rsidRPr="00CE5EBE" w:rsidRDefault="00CE5EBE" w:rsidP="00CE5EBE">
      <w:r>
        <w:rPr>
          <w:noProof/>
        </w:rPr>
        <w:lastRenderedPageBreak/>
        <w:drawing>
          <wp:inline distT="0" distB="0" distL="0" distR="0" wp14:anchorId="6371E4A7" wp14:editId="1509B0FB">
            <wp:extent cx="6120130" cy="690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9F59" w14:textId="77777777" w:rsidR="000F3B87" w:rsidRDefault="000F3B87" w:rsidP="001A74A0">
      <w:pPr>
        <w:pStyle w:val="Subtitle"/>
      </w:pPr>
      <w:r>
        <w:t xml:space="preserve">The following are </w:t>
      </w:r>
      <w:proofErr w:type="spellStart"/>
      <w:r>
        <w:t>appsettings</w:t>
      </w:r>
      <w:proofErr w:type="spellEnd"/>
      <w:r>
        <w:t xml:space="preserve"> keys</w:t>
      </w:r>
    </w:p>
    <w:p w14:paraId="344C2614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5DA90D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AzureAd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6C2B451E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"Instance"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"https://login.microsoftonline.com/"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07713B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"Domain"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"ramprakashumapathyoutlook.onmicrosoft.com"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8FBC79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"b85ea795-7d01-4f68-8377-1302152e0193"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83E5835" w14:textId="77777777" w:rsidR="000F3B87" w:rsidRP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F3B87">
        <w:rPr>
          <w:rFonts w:ascii="Consolas" w:hAnsi="Consolas" w:cs="Consolas"/>
          <w:color w:val="2E75B6"/>
          <w:sz w:val="19"/>
          <w:szCs w:val="19"/>
          <w:lang w:val="it-IT"/>
        </w:rPr>
        <w:t>"</w:t>
      </w:r>
      <w:proofErr w:type="spellStart"/>
      <w:r w:rsidRPr="000F3B87">
        <w:rPr>
          <w:rFonts w:ascii="Consolas" w:hAnsi="Consolas" w:cs="Consolas"/>
          <w:color w:val="2E75B6"/>
          <w:sz w:val="19"/>
          <w:szCs w:val="19"/>
          <w:lang w:val="it-IT"/>
        </w:rPr>
        <w:t>ClientId</w:t>
      </w:r>
      <w:proofErr w:type="spellEnd"/>
      <w:r w:rsidRPr="000F3B87">
        <w:rPr>
          <w:rFonts w:ascii="Consolas" w:hAnsi="Consolas" w:cs="Consolas"/>
          <w:color w:val="2E75B6"/>
          <w:sz w:val="19"/>
          <w:szCs w:val="19"/>
          <w:lang w:val="it-IT"/>
        </w:rPr>
        <w:t>"</w:t>
      </w:r>
      <w:r w:rsidRPr="000F3B87">
        <w:rPr>
          <w:rFonts w:ascii="Consolas" w:hAnsi="Consolas" w:cs="Consolas"/>
          <w:color w:val="000000"/>
          <w:sz w:val="19"/>
          <w:szCs w:val="19"/>
          <w:lang w:val="it-IT"/>
        </w:rPr>
        <w:t xml:space="preserve">: </w:t>
      </w:r>
      <w:r w:rsidRPr="000F3B87">
        <w:rPr>
          <w:rFonts w:ascii="Consolas" w:hAnsi="Consolas" w:cs="Consolas"/>
          <w:color w:val="A31515"/>
          <w:sz w:val="19"/>
          <w:szCs w:val="19"/>
          <w:lang w:val="it-IT"/>
        </w:rPr>
        <w:t>"ecd87ad1-14e3-4558-b054-def7bd06d622"</w:t>
      </w:r>
      <w:r w:rsidRPr="000F3B87">
        <w:rPr>
          <w:rFonts w:ascii="Consolas" w:hAnsi="Consolas" w:cs="Consolas"/>
          <w:color w:val="000000"/>
          <w:sz w:val="19"/>
          <w:szCs w:val="19"/>
          <w:lang w:val="it-IT"/>
        </w:rPr>
        <w:t>,</w:t>
      </w:r>
    </w:p>
    <w:p w14:paraId="7ACAB275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3B87">
        <w:rPr>
          <w:rFonts w:ascii="Consolas" w:hAnsi="Consolas" w:cs="Consolas"/>
          <w:color w:val="000000"/>
          <w:sz w:val="19"/>
          <w:szCs w:val="19"/>
          <w:lang w:val="it-IT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CallbackPath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signin-oidc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D2D1E1A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ClientSecret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"ZrJfk9Zr7Oy=3c@NJk8-_7Rsv7ce@2gZ"</w:t>
      </w:r>
    </w:p>
    <w:p w14:paraId="56E89EFD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35283E0E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63E1795F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5BFA2CFE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79CF34D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B2EA172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Microsoft.Hosting.Lifetime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14:paraId="56F46F66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6285DA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30B5E851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D9E4976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50C22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15F4D24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"Ecommerce"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"Data Source=(LocalDb)\\MSSQLLocalDB;Database=Ecommerce;Trusted_Connection=True;"</w:t>
      </w:r>
    </w:p>
    <w:p w14:paraId="001F414A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4A1853E0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WebAPIs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2256A7B9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F3B87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0F3B87">
        <w:rPr>
          <w:rFonts w:ascii="Consolas" w:hAnsi="Consolas" w:cs="Consolas"/>
          <w:color w:val="2E75B6"/>
          <w:sz w:val="19"/>
          <w:szCs w:val="19"/>
          <w:highlight w:val="yellow"/>
        </w:rPr>
        <w:t>MyFirstService.Scope</w:t>
      </w:r>
      <w:proofErr w:type="spellEnd"/>
      <w:r w:rsidRPr="000F3B87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0F3B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0F3B8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0F3B87">
        <w:rPr>
          <w:rFonts w:ascii="Consolas" w:hAnsi="Consolas" w:cs="Consolas"/>
          <w:color w:val="A31515"/>
          <w:sz w:val="19"/>
          <w:szCs w:val="19"/>
          <w:highlight w:val="yellow"/>
        </w:rPr>
        <w:t>api</w:t>
      </w:r>
      <w:proofErr w:type="spellEnd"/>
      <w:r w:rsidRPr="000F3B87">
        <w:rPr>
          <w:rFonts w:ascii="Consolas" w:hAnsi="Consolas" w:cs="Consolas"/>
          <w:color w:val="A31515"/>
          <w:sz w:val="19"/>
          <w:szCs w:val="19"/>
          <w:highlight w:val="yellow"/>
        </w:rPr>
        <w:t>://88ff8dce-1cd4-4ddd-819b-013dda74ffc9/</w:t>
      </w:r>
      <w:proofErr w:type="spellStart"/>
      <w:r w:rsidRPr="000F3B87">
        <w:rPr>
          <w:rFonts w:ascii="Consolas" w:hAnsi="Consolas" w:cs="Consolas"/>
          <w:color w:val="A31515"/>
          <w:sz w:val="19"/>
          <w:szCs w:val="19"/>
          <w:highlight w:val="yellow"/>
        </w:rPr>
        <w:t>access_as_service</w:t>
      </w:r>
      <w:proofErr w:type="spellEnd"/>
      <w:r w:rsidRPr="000F3B8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0F3B87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716D22EB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MyFirstService.BaseAddress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"https://localhost:44310"</w:t>
      </w:r>
    </w:p>
    <w:p w14:paraId="02E192DA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2CB63E1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219B7A" w14:textId="368A55EC" w:rsidR="007D6BFC" w:rsidRDefault="007D6BFC" w:rsidP="001A74A0">
      <w:pPr>
        <w:pStyle w:val="Subtitle"/>
      </w:pPr>
    </w:p>
    <w:p w14:paraId="740F1247" w14:textId="0EF8216E" w:rsidR="000F3B87" w:rsidRDefault="000F3B87" w:rsidP="000F3B87">
      <w:pPr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t xml:space="preserve">Step 5: When call the web </w:t>
      </w:r>
      <w:proofErr w:type="spellStart"/>
      <w:r>
        <w:rPr>
          <w:rFonts w:eastAsiaTheme="minorEastAsia"/>
          <w:color w:val="5A5A5A" w:themeColor="text1" w:themeTint="A5"/>
          <w:spacing w:val="15"/>
        </w:rPr>
        <w:t>api</w:t>
      </w:r>
      <w:proofErr w:type="spellEnd"/>
      <w:r>
        <w:rPr>
          <w:rFonts w:eastAsiaTheme="minorEastAsia"/>
          <w:color w:val="5A5A5A" w:themeColor="text1" w:themeTint="A5"/>
          <w:spacing w:val="15"/>
        </w:rPr>
        <w:t xml:space="preserve">, the following code prepares and appends the bearer token on http header. </w:t>
      </w:r>
      <w:r w:rsidRPr="000F3B87">
        <w:rPr>
          <w:rFonts w:eastAsiaTheme="minorEastAsia"/>
          <w:color w:val="5A5A5A" w:themeColor="text1" w:themeTint="A5"/>
          <w:spacing w:val="15"/>
        </w:rPr>
        <w:t xml:space="preserve"> </w:t>
      </w:r>
    </w:p>
    <w:p w14:paraId="60272DA2" w14:textId="5A0E944A" w:rsidR="000F3B87" w:rsidRDefault="000F3B87" w:rsidP="000F3B87">
      <w:pPr>
        <w:rPr>
          <w:rFonts w:eastAsiaTheme="minorEastAsia"/>
          <w:color w:val="5A5A5A" w:themeColor="text1" w:themeTint="A5"/>
          <w:spacing w:val="15"/>
        </w:rPr>
      </w:pPr>
    </w:p>
    <w:p w14:paraId="27564E3B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WeatherForecast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503F178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535FBC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F3B87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0F3B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F3B87">
        <w:rPr>
          <w:rFonts w:ascii="Consolas" w:hAnsi="Consolas" w:cs="Consolas"/>
          <w:color w:val="000000"/>
          <w:sz w:val="19"/>
          <w:szCs w:val="19"/>
          <w:highlight w:val="yellow"/>
        </w:rPr>
        <w:t>PrepareAuthenticatedClient</w:t>
      </w:r>
      <w:proofErr w:type="spellEnd"/>
      <w:r w:rsidRPr="000F3B87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14:paraId="608C92A6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httpClient.GetAsync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TodoListBaseAddress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WeatherForecast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E2E51E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7C5836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50DED1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response.Content.ReadAsStringAsync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80D18A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WeatherForecast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results = JsonSerializer.Deserialize&lt;IEnumerable&lt;WeatherForecast&gt;&gt;(content);</w:t>
      </w:r>
    </w:p>
    <w:p w14:paraId="04F37E44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FB619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results;</w:t>
      </w:r>
    </w:p>
    <w:p w14:paraId="033983D3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82E59B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F4EBE" w14:textId="77777777" w:rsidR="000F3B87" w:rsidRDefault="000F3B87" w:rsidP="000F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HttpRequestException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$"Invalid status code in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5BBF0F" w14:textId="49805003" w:rsidR="000F3B87" w:rsidRDefault="000F3B87" w:rsidP="000F3B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33F6BF" w14:textId="77777777" w:rsidR="00D731B3" w:rsidRDefault="00D731B3" w:rsidP="00D7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PrepareAuthenticatedClient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C8DE77C" w14:textId="77777777" w:rsidR="00D731B3" w:rsidRDefault="00D731B3" w:rsidP="00D7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F661AE" w14:textId="77777777" w:rsidR="00D731B3" w:rsidRDefault="00D731B3" w:rsidP="00D7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tokenAcquisition.GetAccessTokenForUserAsync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TodoListScope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690E1DAF" w14:textId="77777777" w:rsidR="00D731B3" w:rsidRDefault="00D731B3" w:rsidP="00D7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31B3">
        <w:rPr>
          <w:rFonts w:ascii="Consolas" w:hAnsi="Consolas" w:cs="Consolas"/>
          <w:color w:val="000000"/>
          <w:sz w:val="19"/>
          <w:szCs w:val="19"/>
          <w:highlight w:val="yellow"/>
        </w:rPr>
        <w:t>_</w:t>
      </w:r>
      <w:proofErr w:type="spellStart"/>
      <w:r w:rsidRPr="00D731B3">
        <w:rPr>
          <w:rFonts w:ascii="Consolas" w:hAnsi="Consolas" w:cs="Consolas"/>
          <w:color w:val="000000"/>
          <w:sz w:val="19"/>
          <w:szCs w:val="19"/>
          <w:highlight w:val="yellow"/>
        </w:rPr>
        <w:t>httpClient.DefaultRequestHeaders.Authorization</w:t>
      </w:r>
      <w:proofErr w:type="spellEnd"/>
      <w:r w:rsidRPr="00D731B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D731B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D731B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731B3">
        <w:rPr>
          <w:rFonts w:ascii="Consolas" w:hAnsi="Consolas" w:cs="Consolas"/>
          <w:color w:val="000000"/>
          <w:sz w:val="19"/>
          <w:szCs w:val="19"/>
          <w:highlight w:val="yellow"/>
        </w:rPr>
        <w:t>AuthenticationHeaderValue</w:t>
      </w:r>
      <w:proofErr w:type="spellEnd"/>
      <w:r w:rsidRPr="00D731B3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D731B3">
        <w:rPr>
          <w:rFonts w:ascii="Consolas" w:hAnsi="Consolas" w:cs="Consolas"/>
          <w:color w:val="A31515"/>
          <w:sz w:val="19"/>
          <w:szCs w:val="19"/>
          <w:highlight w:val="yellow"/>
        </w:rPr>
        <w:t>"Bearer"</w:t>
      </w:r>
      <w:r w:rsidRPr="00D731B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D731B3">
        <w:rPr>
          <w:rFonts w:ascii="Consolas" w:hAnsi="Consolas" w:cs="Consolas"/>
          <w:color w:val="000000"/>
          <w:sz w:val="19"/>
          <w:szCs w:val="19"/>
          <w:highlight w:val="yellow"/>
        </w:rPr>
        <w:t>accessToken</w:t>
      </w:r>
      <w:proofErr w:type="spellEnd"/>
      <w:r w:rsidRPr="00D731B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5D95BBBB" w14:textId="77777777" w:rsidR="00D731B3" w:rsidRDefault="00D731B3" w:rsidP="00D7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httpClient.DefaultRequestHeaders.Accept.Add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MediaTypeWithQualityHeaderValue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A8A5BBB" w14:textId="544FEA1F" w:rsidR="000F3B87" w:rsidRPr="000F3B87" w:rsidRDefault="00D731B3" w:rsidP="00D731B3">
      <w:pPr>
        <w:rPr>
          <w:rFonts w:eastAsiaTheme="minorEastAsia"/>
          <w:color w:val="5A5A5A" w:themeColor="text1" w:themeTint="A5"/>
          <w:spacing w:val="15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F3B87" w:rsidRPr="000F3B87" w:rsidSect="00422F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FC"/>
    <w:rsid w:val="00043E50"/>
    <w:rsid w:val="000F2A62"/>
    <w:rsid w:val="000F3B87"/>
    <w:rsid w:val="00192FA0"/>
    <w:rsid w:val="001A74A0"/>
    <w:rsid w:val="001C6B2D"/>
    <w:rsid w:val="003104CA"/>
    <w:rsid w:val="003E282E"/>
    <w:rsid w:val="00422F4C"/>
    <w:rsid w:val="00475C21"/>
    <w:rsid w:val="005453A8"/>
    <w:rsid w:val="005C71D9"/>
    <w:rsid w:val="005F3F71"/>
    <w:rsid w:val="007D6BFC"/>
    <w:rsid w:val="00C15AED"/>
    <w:rsid w:val="00CE5EBE"/>
    <w:rsid w:val="00D731B3"/>
    <w:rsid w:val="00D913FD"/>
    <w:rsid w:val="00DE7337"/>
    <w:rsid w:val="00DF77BC"/>
    <w:rsid w:val="00E56766"/>
    <w:rsid w:val="00EA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091F49"/>
  <w15:chartTrackingRefBased/>
  <w15:docId w15:val="{86D3281B-A410-40D3-AA24-1943D581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B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7D6BFC"/>
    <w:rPr>
      <w:b/>
      <w:bCs/>
      <w:smallCaps/>
      <w:color w:val="4472C4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7D6BF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D6B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B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D6BFC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475C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C2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4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74A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zure-Samples/active-directory-aspnetcore-webapp-openidconnect-v2/tree/master/Microsoft.Identity.Web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5741E-71D7-4780-A617-B59AA4608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Ramprakash Umapathy</dc:creator>
  <cp:keywords/>
  <dc:description/>
  <cp:lastModifiedBy>Ramprakash Umapathy</cp:lastModifiedBy>
  <cp:revision>5</cp:revision>
  <dcterms:created xsi:type="dcterms:W3CDTF">2020-04-13T15:04:00Z</dcterms:created>
  <dcterms:modified xsi:type="dcterms:W3CDTF">2020-04-14T17:29:00Z</dcterms:modified>
</cp:coreProperties>
</file>