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B7DE" w14:textId="77777777" w:rsidR="004F23B0" w:rsidRDefault="004F23B0" w:rsidP="004F23B0"/>
    <w:p w14:paraId="7F8977B1" w14:textId="77777777" w:rsidR="004F23B0" w:rsidRDefault="004F23B0" w:rsidP="004F23B0">
      <w:pPr>
        <w:spacing w:after="120"/>
      </w:pPr>
      <w:r>
        <w:rPr>
          <w:noProof/>
        </w:rPr>
        <w:drawing>
          <wp:inline distT="0" distB="0" distL="0" distR="0" wp14:anchorId="0A96926E" wp14:editId="4D7C33AB">
            <wp:extent cx="1238250" cy="457200"/>
            <wp:effectExtent l="0" t="0" r="0" b="0"/>
            <wp:docPr id="1438671517" name="Imagen 1438671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BC68" w14:textId="77777777" w:rsidR="004F23B0" w:rsidRDefault="004F23B0" w:rsidP="004F23B0">
      <w:pPr>
        <w:spacing w:after="120"/>
        <w:jc w:val="center"/>
      </w:pPr>
      <w:r>
        <w:rPr>
          <w:b/>
          <w:bCs/>
          <w:sz w:val="28"/>
          <w:szCs w:val="28"/>
        </w:rPr>
        <w:t>Minuta de Reunión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3120"/>
        <w:gridCol w:w="3120"/>
      </w:tblGrid>
      <w:tr w:rsidR="004F23B0" w14:paraId="77FBE729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5CC68" w14:textId="77777777" w:rsidR="004F23B0" w:rsidRDefault="004F23B0" w:rsidP="00CB3A9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N°</w:t>
            </w:r>
            <w:proofErr w:type="spellEnd"/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F7776" w14:textId="77777777" w:rsidR="004F23B0" w:rsidRDefault="004F23B0" w:rsidP="00CB3A9A">
            <w:pPr>
              <w:jc w:val="center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6E73A" w14:textId="77777777" w:rsidR="004F23B0" w:rsidRDefault="004F23B0" w:rsidP="00CB3A9A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14B21" w14:textId="77777777" w:rsidR="004F23B0" w:rsidRDefault="004F23B0" w:rsidP="00CB3A9A">
            <w:pPr>
              <w:jc w:val="center"/>
            </w:pPr>
            <w:r>
              <w:rPr>
                <w:b/>
                <w:bCs/>
                <w:color w:val="FFFFFF"/>
              </w:rPr>
              <w:t>Autor</w:t>
            </w:r>
          </w:p>
        </w:tc>
      </w:tr>
      <w:tr w:rsidR="004F23B0" w14:paraId="2231E436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FF640" w14:textId="77777777" w:rsidR="004F23B0" w:rsidRDefault="004F23B0" w:rsidP="00CB3A9A">
            <w:pPr>
              <w:jc w:val="center"/>
            </w:pPr>
            <w:r>
              <w:rPr>
                <w:color w:val="000000"/>
              </w:rPr>
              <w:t>BAS037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6AD85" w14:textId="77777777" w:rsidR="004F23B0" w:rsidRDefault="004F23B0" w:rsidP="00CB3A9A">
            <w:pPr>
              <w:jc w:val="center"/>
            </w:pPr>
            <w:r>
              <w:rPr>
                <w:color w:val="000000"/>
              </w:rPr>
              <w:t>1.0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BB0F7" w14:textId="77777777" w:rsidR="004F23B0" w:rsidRDefault="004F23B0" w:rsidP="00CB3A9A">
            <w:r>
              <w:rPr>
                <w:color w:val="000000"/>
              </w:rPr>
              <w:t>Minuta de Reunión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0D1EB" w14:textId="77777777" w:rsidR="004F23B0" w:rsidRDefault="004F23B0" w:rsidP="00CB3A9A">
            <w:r>
              <w:rPr>
                <w:color w:val="000000"/>
              </w:rPr>
              <w:t>Rodrigo Ampuero</w:t>
            </w:r>
          </w:p>
        </w:tc>
      </w:tr>
      <w:tr w:rsidR="004F23B0" w14:paraId="1E2E657C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CBC2A" w14:textId="77777777" w:rsidR="004F23B0" w:rsidRDefault="004F23B0" w:rsidP="00CB3A9A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B7B36" w14:textId="77777777" w:rsidR="004F23B0" w:rsidRDefault="004F23B0" w:rsidP="00CB3A9A">
            <w:pPr>
              <w:jc w:val="center"/>
            </w:pPr>
            <w:r>
              <w:rPr>
                <w:b/>
                <w:bCs/>
                <w:color w:val="FFFFFF"/>
              </w:rPr>
              <w:t>Ubicación</w:t>
            </w:r>
          </w:p>
        </w:tc>
        <w:tc>
          <w:tcPr>
            <w:tcW w:w="6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2AC72" w14:textId="77777777" w:rsidR="004F23B0" w:rsidRDefault="004F23B0" w:rsidP="00CB3A9A">
            <w:pPr>
              <w:jc w:val="center"/>
            </w:pPr>
            <w:r>
              <w:rPr>
                <w:b/>
                <w:bCs/>
                <w:color w:val="FFFFFF"/>
              </w:rPr>
              <w:t>Proyecto</w:t>
            </w:r>
          </w:p>
        </w:tc>
      </w:tr>
      <w:tr w:rsidR="004F23B0" w14:paraId="13A03E6E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8183E" w14:textId="77777777" w:rsidR="004F23B0" w:rsidRDefault="004F23B0" w:rsidP="00CB3A9A">
            <w:pPr>
              <w:jc w:val="center"/>
            </w:pPr>
            <w:r>
              <w:rPr>
                <w:color w:val="000000"/>
              </w:rPr>
              <w:t>17-06-2026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6E653" w14:textId="77777777" w:rsidR="004F23B0" w:rsidRDefault="004F23B0" w:rsidP="00CB3A9A">
            <w:pPr>
              <w:jc w:val="center"/>
            </w:pPr>
            <w:r>
              <w:rPr>
                <w:color w:val="000000"/>
              </w:rPr>
              <w:t>Duoc UC</w:t>
            </w:r>
          </w:p>
        </w:tc>
        <w:tc>
          <w:tcPr>
            <w:tcW w:w="6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EFC42" w14:textId="77777777" w:rsidR="004F23B0" w:rsidRDefault="004F23B0" w:rsidP="00CB3A9A">
            <w:r>
              <w:rPr>
                <w:color w:val="000000"/>
              </w:rPr>
              <w:t>BASADOS – Plataforma de Planificación Inteligente de Asados</w:t>
            </w:r>
          </w:p>
        </w:tc>
      </w:tr>
    </w:tbl>
    <w:p w14:paraId="0587BC42" w14:textId="77777777" w:rsidR="004F23B0" w:rsidRDefault="004F23B0" w:rsidP="004F23B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F23B0" w14:paraId="1FED55DD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DEF97" w14:textId="77777777" w:rsidR="004F23B0" w:rsidRDefault="004F23B0" w:rsidP="00CB3A9A">
            <w:pPr>
              <w:jc w:val="center"/>
            </w:pPr>
            <w:r>
              <w:rPr>
                <w:b/>
                <w:bCs/>
                <w:color w:val="FFFFFF"/>
              </w:rPr>
              <w:t>Participantes</w:t>
            </w:r>
          </w:p>
        </w:tc>
      </w:tr>
      <w:tr w:rsidR="004F23B0" w14:paraId="6231CB3F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3C93D" w14:textId="77777777" w:rsidR="004F23B0" w:rsidRDefault="004F23B0" w:rsidP="00CB3A9A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C0DB6" w14:textId="77777777" w:rsidR="004F23B0" w:rsidRDefault="004F23B0" w:rsidP="00CB3A9A">
            <w:pPr>
              <w:jc w:val="center"/>
            </w:pPr>
            <w:r>
              <w:rPr>
                <w:b/>
                <w:bCs/>
                <w:color w:val="FFFFFF"/>
              </w:rPr>
              <w:t>Empresa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6F655" w14:textId="77777777" w:rsidR="004F23B0" w:rsidRDefault="004F23B0" w:rsidP="00CB3A9A">
            <w:pPr>
              <w:jc w:val="center"/>
            </w:pPr>
            <w:r>
              <w:rPr>
                <w:b/>
                <w:bCs/>
                <w:color w:val="FFFFFF"/>
              </w:rPr>
              <w:t>Teléfono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4CE0E" w14:textId="77777777" w:rsidR="004F23B0" w:rsidRDefault="004F23B0" w:rsidP="00CB3A9A">
            <w:pPr>
              <w:jc w:val="center"/>
            </w:pPr>
            <w:r>
              <w:rPr>
                <w:b/>
                <w:bCs/>
                <w:color w:val="FFFFFF"/>
              </w:rPr>
              <w:t>e-mail</w:t>
            </w:r>
          </w:p>
        </w:tc>
      </w:tr>
      <w:tr w:rsidR="004F23B0" w14:paraId="57791E83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F19C3" w14:textId="77777777" w:rsidR="004F23B0" w:rsidRDefault="004F23B0" w:rsidP="00CB3A9A">
            <w:r>
              <w:rPr>
                <w:color w:val="000000"/>
              </w:rPr>
              <w:t>Luis Sánchez (LS)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C1A92" w14:textId="77777777" w:rsidR="004F23B0" w:rsidRDefault="004F23B0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40684" w14:textId="77777777" w:rsidR="004F23B0" w:rsidRDefault="004F23B0" w:rsidP="00CB3A9A">
            <w:r>
              <w:rPr>
                <w:color w:val="000000"/>
              </w:rPr>
              <w:t>+56933897748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AC79F" w14:textId="77777777" w:rsidR="004F23B0" w:rsidRDefault="004F23B0" w:rsidP="00CB3A9A">
            <w:r>
              <w:rPr>
                <w:color w:val="000000"/>
              </w:rPr>
              <w:t>lu.sanchezh@duocuc.cl</w:t>
            </w:r>
          </w:p>
        </w:tc>
      </w:tr>
      <w:tr w:rsidR="004F23B0" w14:paraId="6258499A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47C40" w14:textId="77777777" w:rsidR="004F23B0" w:rsidRDefault="004F23B0" w:rsidP="00CB3A9A">
            <w:r>
              <w:rPr>
                <w:color w:val="000000"/>
              </w:rPr>
              <w:t>Joaquín Meneses (JM)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F9C56" w14:textId="77777777" w:rsidR="004F23B0" w:rsidRDefault="004F23B0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D571A" w14:textId="77777777" w:rsidR="004F23B0" w:rsidRDefault="004F23B0" w:rsidP="00CB3A9A">
            <w:r>
              <w:rPr>
                <w:color w:val="000000"/>
              </w:rPr>
              <w:t>+56964706772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33B57" w14:textId="77777777" w:rsidR="004F23B0" w:rsidRDefault="004F23B0" w:rsidP="00CB3A9A">
            <w:r>
              <w:rPr>
                <w:color w:val="000000"/>
              </w:rPr>
              <w:t>jo.menesesl@duocuc.cl</w:t>
            </w:r>
          </w:p>
        </w:tc>
      </w:tr>
      <w:tr w:rsidR="004F23B0" w14:paraId="504B9379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C8058" w14:textId="77777777" w:rsidR="004F23B0" w:rsidRDefault="004F23B0" w:rsidP="00CB3A9A">
            <w:r>
              <w:rPr>
                <w:color w:val="000000"/>
              </w:rPr>
              <w:t>Rodrigo Ampuero (RA)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4A349" w14:textId="77777777" w:rsidR="004F23B0" w:rsidRDefault="004F23B0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8EFFB" w14:textId="77777777" w:rsidR="004F23B0" w:rsidRDefault="004F23B0" w:rsidP="00CB3A9A">
            <w:r>
              <w:rPr>
                <w:color w:val="000000"/>
              </w:rPr>
              <w:t>+56938633867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B161A" w14:textId="77777777" w:rsidR="004F23B0" w:rsidRDefault="004F23B0" w:rsidP="00CB3A9A">
            <w:r>
              <w:rPr>
                <w:color w:val="000000"/>
              </w:rPr>
              <w:t>r.ampuero@duocuc.cl</w:t>
            </w:r>
          </w:p>
        </w:tc>
      </w:tr>
    </w:tbl>
    <w:p w14:paraId="7E65735A" w14:textId="77777777" w:rsidR="004F23B0" w:rsidRDefault="004F23B0" w:rsidP="004F23B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23B0" w14:paraId="525D24F5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74134" w14:textId="77777777" w:rsidR="004F23B0" w:rsidRDefault="004F23B0" w:rsidP="00CB3A9A">
            <w:pPr>
              <w:jc w:val="center"/>
            </w:pPr>
            <w:r>
              <w:rPr>
                <w:b/>
                <w:bCs/>
                <w:color w:val="FFFFFF"/>
              </w:rPr>
              <w:t>Temas Tratados</w:t>
            </w:r>
          </w:p>
        </w:tc>
      </w:tr>
      <w:tr w:rsidR="004F23B0" w14:paraId="227A61AF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A644" w14:textId="77777777" w:rsidR="004F23B0" w:rsidRDefault="004F23B0" w:rsidP="00CB3A9A">
            <w:r>
              <w:rPr>
                <w:color w:val="000000"/>
              </w:rPr>
              <w:t xml:space="preserve">RA: Plan C — C-06 panel de administración con métricas reales desde el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</w:p>
        </w:tc>
      </w:tr>
      <w:tr w:rsidR="004F23B0" w14:paraId="0F8627AD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24E64" w14:textId="77777777" w:rsidR="004F23B0" w:rsidRDefault="004F23B0" w:rsidP="00CB3A9A">
            <w:r>
              <w:rPr>
                <w:color w:val="000000"/>
              </w:rPr>
              <w:t xml:space="preserve">RA: Validación de rol 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  <w:r>
              <w:rPr>
                <w:color w:val="000000"/>
              </w:rPr>
              <w:t xml:space="preserve"> a nivel de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en </w:t>
            </w:r>
            <w:proofErr w:type="spellStart"/>
            <w:r>
              <w:rPr>
                <w:color w:val="000000"/>
              </w:rPr>
              <w:t>AdminService</w:t>
            </w:r>
            <w:proofErr w:type="spellEnd"/>
          </w:p>
        </w:tc>
      </w:tr>
      <w:tr w:rsidR="004F23B0" w14:paraId="075D2833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CC70E" w14:textId="77777777" w:rsidR="004F23B0" w:rsidRDefault="004F23B0" w:rsidP="00CB3A9A">
            <w:r>
              <w:rPr>
                <w:color w:val="000000"/>
              </w:rPr>
              <w:t>RA: Análisis de C-04 (tarifa dinámica asador) — postergado</w:t>
            </w:r>
          </w:p>
        </w:tc>
      </w:tr>
    </w:tbl>
    <w:p w14:paraId="1BDBE447" w14:textId="77777777" w:rsidR="004F23B0" w:rsidRDefault="004F23B0" w:rsidP="004F23B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23B0" w14:paraId="3D44BE6D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130A9" w14:textId="77777777" w:rsidR="004F23B0" w:rsidRDefault="004F23B0" w:rsidP="00CB3A9A">
            <w:pPr>
              <w:jc w:val="center"/>
            </w:pPr>
            <w:r>
              <w:rPr>
                <w:b/>
                <w:bCs/>
                <w:color w:val="FFFFFF"/>
              </w:rPr>
              <w:t>Detalle Reunión</w:t>
            </w:r>
          </w:p>
        </w:tc>
      </w:tr>
      <w:tr w:rsidR="004F23B0" w14:paraId="68668A8B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A3F2E" w14:textId="77777777" w:rsidR="004F23B0" w:rsidRDefault="004F23B0" w:rsidP="00CB3A9A">
            <w:r>
              <w:rPr>
                <w:color w:val="000000"/>
              </w:rPr>
              <w:t xml:space="preserve">RA: Crea AdminMetricasDTO.java con </w:t>
            </w:r>
            <w:proofErr w:type="spellStart"/>
            <w:r>
              <w:rPr>
                <w:color w:val="000000"/>
              </w:rPr>
              <w:t>totalUsuarios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eventosPorEstado</w:t>
            </w:r>
            <w:proofErr w:type="spellEnd"/>
            <w:r>
              <w:rPr>
                <w:color w:val="000000"/>
              </w:rPr>
              <w:t xml:space="preserve"> (lista) y </w:t>
            </w:r>
            <w:proofErr w:type="spellStart"/>
            <w:r>
              <w:rPr>
                <w:color w:val="000000"/>
              </w:rPr>
              <w:t>productosMasSeleccionados</w:t>
            </w:r>
            <w:proofErr w:type="spellEnd"/>
            <w:r>
              <w:rPr>
                <w:color w:val="000000"/>
              </w:rPr>
              <w:t xml:space="preserve"> (top 10)</w:t>
            </w:r>
          </w:p>
        </w:tc>
      </w:tr>
      <w:tr w:rsidR="004F23B0" w14:paraId="1E708126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DF799" w14:textId="77777777" w:rsidR="004F23B0" w:rsidRDefault="004F23B0" w:rsidP="00CB3A9A">
            <w:r>
              <w:rPr>
                <w:color w:val="000000"/>
              </w:rPr>
              <w:t xml:space="preserve">RA: Agrega </w:t>
            </w:r>
            <w:proofErr w:type="spellStart"/>
            <w:proofErr w:type="gramStart"/>
            <w:r>
              <w:rPr>
                <w:color w:val="000000"/>
              </w:rPr>
              <w:t>countEventosPorEstado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en </w:t>
            </w:r>
            <w:proofErr w:type="spellStart"/>
            <w:r>
              <w:rPr>
                <w:color w:val="000000"/>
              </w:rPr>
              <w:t>EventoRepository</w:t>
            </w:r>
            <w:proofErr w:type="spellEnd"/>
            <w:r>
              <w:rPr>
                <w:color w:val="000000"/>
              </w:rPr>
              <w:t xml:space="preserve"> con </w:t>
            </w:r>
            <w:proofErr w:type="spellStart"/>
            <w:r>
              <w:rPr>
                <w:color w:val="000000"/>
              </w:rPr>
              <w:t>query</w:t>
            </w:r>
            <w:proofErr w:type="spellEnd"/>
            <w:r>
              <w:rPr>
                <w:color w:val="000000"/>
              </w:rPr>
              <w:t xml:space="preserve"> JPQL que agrupa por estado</w:t>
            </w:r>
          </w:p>
        </w:tc>
      </w:tr>
      <w:tr w:rsidR="004F23B0" w14:paraId="645BA787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5D1A" w14:textId="77777777" w:rsidR="004F23B0" w:rsidRDefault="004F23B0" w:rsidP="00CB3A9A">
            <w:r>
              <w:rPr>
                <w:color w:val="000000"/>
              </w:rPr>
              <w:t xml:space="preserve">RA: Agrega </w:t>
            </w:r>
            <w:proofErr w:type="spellStart"/>
            <w:proofErr w:type="gramStart"/>
            <w:r>
              <w:rPr>
                <w:color w:val="000000"/>
              </w:rPr>
              <w:t>findProductosMasSeleccionados</w:t>
            </w:r>
            <w:proofErr w:type="spellEnd"/>
            <w:r>
              <w:rPr>
                <w:color w:val="000000"/>
              </w:rPr>
              <w:t>(</w:t>
            </w:r>
            <w:proofErr w:type="spellStart"/>
            <w:proofErr w:type="gramEnd"/>
            <w:r>
              <w:rPr>
                <w:color w:val="000000"/>
              </w:rPr>
              <w:t>Pageable</w:t>
            </w:r>
            <w:proofErr w:type="spellEnd"/>
            <w:r>
              <w:rPr>
                <w:color w:val="000000"/>
              </w:rPr>
              <w:t xml:space="preserve">) en </w:t>
            </w:r>
            <w:proofErr w:type="spellStart"/>
            <w:r>
              <w:rPr>
                <w:color w:val="000000"/>
              </w:rPr>
              <w:t>EventoProductoRepository</w:t>
            </w:r>
            <w:proofErr w:type="spellEnd"/>
            <w:r>
              <w:rPr>
                <w:color w:val="000000"/>
              </w:rPr>
              <w:t xml:space="preserve"> con </w:t>
            </w:r>
            <w:proofErr w:type="spellStart"/>
            <w:r>
              <w:rPr>
                <w:color w:val="000000"/>
              </w:rPr>
              <w:t>query</w:t>
            </w:r>
            <w:proofErr w:type="spellEnd"/>
            <w:r>
              <w:rPr>
                <w:color w:val="000000"/>
              </w:rPr>
              <w:t xml:space="preserve"> JPQL ordenada descendente</w:t>
            </w:r>
          </w:p>
        </w:tc>
      </w:tr>
      <w:tr w:rsidR="004F23B0" w14:paraId="7179EF9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6D444" w14:textId="77777777" w:rsidR="004F23B0" w:rsidRDefault="004F23B0" w:rsidP="00CB3A9A">
            <w:r>
              <w:rPr>
                <w:color w:val="000000"/>
              </w:rPr>
              <w:t xml:space="preserve">RA: Crea AdminService.java que orquesta las 3 </w:t>
            </w:r>
            <w:proofErr w:type="spellStart"/>
            <w:r>
              <w:rPr>
                <w:color w:val="000000"/>
              </w:rPr>
              <w:t>queries</w:t>
            </w:r>
            <w:proofErr w:type="spellEnd"/>
            <w:r>
              <w:rPr>
                <w:color w:val="000000"/>
              </w:rPr>
              <w:t xml:space="preserve">; usa </w:t>
            </w:r>
            <w:proofErr w:type="spellStart"/>
            <w:r>
              <w:rPr>
                <w:color w:val="000000"/>
              </w:rPr>
              <w:t>UsuarioRepository.count</w:t>
            </w:r>
            <w:proofErr w:type="spellEnd"/>
            <w:r>
              <w:rPr>
                <w:color w:val="000000"/>
              </w:rPr>
              <w:t>() para total de usuarios</w:t>
            </w:r>
          </w:p>
        </w:tc>
      </w:tr>
      <w:tr w:rsidR="004F23B0" w14:paraId="3482C23E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99194" w14:textId="77777777" w:rsidR="004F23B0" w:rsidRDefault="004F23B0" w:rsidP="00CB3A9A">
            <w:r>
              <w:rPr>
                <w:color w:val="000000"/>
              </w:rPr>
              <w:t xml:space="preserve">RA: Agrega </w:t>
            </w:r>
            <w:proofErr w:type="spellStart"/>
            <w:proofErr w:type="gramStart"/>
            <w:r>
              <w:rPr>
                <w:color w:val="000000"/>
              </w:rPr>
              <w:t>verificarRolAdmin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en </w:t>
            </w:r>
            <w:proofErr w:type="spellStart"/>
            <w:r>
              <w:rPr>
                <w:color w:val="000000"/>
              </w:rPr>
              <w:t>AdminService</w:t>
            </w:r>
            <w:proofErr w:type="spellEnd"/>
            <w:r>
              <w:rPr>
                <w:color w:val="000000"/>
              </w:rPr>
              <w:t xml:space="preserve"> que lee el </w:t>
            </w:r>
            <w:proofErr w:type="spellStart"/>
            <w:r>
              <w:rPr>
                <w:color w:val="000000"/>
              </w:rPr>
              <w:t>userId</w:t>
            </w:r>
            <w:proofErr w:type="spellEnd"/>
            <w:r>
              <w:rPr>
                <w:color w:val="000000"/>
              </w:rPr>
              <w:t xml:space="preserve"> del </w:t>
            </w:r>
            <w:proofErr w:type="spellStart"/>
            <w:r>
              <w:rPr>
                <w:color w:val="000000"/>
              </w:rPr>
              <w:t>SecurityContext</w:t>
            </w:r>
            <w:proofErr w:type="spellEnd"/>
            <w:r>
              <w:rPr>
                <w:color w:val="000000"/>
              </w:rPr>
              <w:t xml:space="preserve">, consulta la BD y lanza 403 si el rol no es 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</w:p>
        </w:tc>
      </w:tr>
      <w:tr w:rsidR="004F23B0" w14:paraId="3C81F18C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29885" w14:textId="77777777" w:rsidR="004F23B0" w:rsidRDefault="004F23B0" w:rsidP="00CB3A9A">
            <w:r>
              <w:rPr>
                <w:color w:val="000000"/>
              </w:rPr>
              <w:t xml:space="preserve">RA: Crea AdminController.java con </w:t>
            </w:r>
            <w:proofErr w:type="spellStart"/>
            <w:r>
              <w:rPr>
                <w:color w:val="000000"/>
              </w:rPr>
              <w:t>endpoint</w:t>
            </w:r>
            <w:proofErr w:type="spellEnd"/>
            <w:r>
              <w:rPr>
                <w:color w:val="000000"/>
              </w:rPr>
              <w:t xml:space="preserve"> GET /api/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metricas</w:t>
            </w:r>
            <w:proofErr w:type="spellEnd"/>
          </w:p>
        </w:tc>
      </w:tr>
      <w:tr w:rsidR="004F23B0" w14:paraId="38398B9A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C496C" w14:textId="77777777" w:rsidR="004F23B0" w:rsidRDefault="004F23B0" w:rsidP="00CB3A9A">
            <w:r>
              <w:rPr>
                <w:color w:val="000000"/>
              </w:rPr>
              <w:t xml:space="preserve">RA: Crea </w:t>
            </w:r>
            <w:proofErr w:type="spellStart"/>
            <w:r>
              <w:rPr>
                <w:color w:val="000000"/>
              </w:rPr>
              <w:t>adminApi.ts</w:t>
            </w:r>
            <w:proofErr w:type="spellEnd"/>
            <w:r>
              <w:rPr>
                <w:color w:val="000000"/>
              </w:rPr>
              <w:t xml:space="preserve"> en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con tipos </w:t>
            </w:r>
            <w:proofErr w:type="spellStart"/>
            <w:r>
              <w:rPr>
                <w:color w:val="000000"/>
              </w:rPr>
              <w:t>AdminMetricas</w:t>
            </w:r>
            <w:proofErr w:type="spellEnd"/>
            <w:r>
              <w:rPr>
                <w:color w:val="000000"/>
              </w:rPr>
              <w:t xml:space="preserve"> y función </w:t>
            </w:r>
            <w:proofErr w:type="spellStart"/>
            <w:proofErr w:type="gramStart"/>
            <w:r>
              <w:rPr>
                <w:color w:val="000000"/>
              </w:rPr>
              <w:t>obtenerMetricasAdmin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</w:tr>
      <w:tr w:rsidR="004F23B0" w14:paraId="21027A67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D64D8" w14:textId="77777777" w:rsidR="004F23B0" w:rsidRDefault="004F23B0" w:rsidP="00CB3A9A">
            <w:r>
              <w:rPr>
                <w:color w:val="000000"/>
              </w:rPr>
              <w:t xml:space="preserve">RA: Actualiza </w:t>
            </w:r>
            <w:proofErr w:type="spellStart"/>
            <w:r>
              <w:rPr>
                <w:color w:val="000000"/>
              </w:rPr>
              <w:t>AdminDashboard.tsx</w:t>
            </w:r>
            <w:proofErr w:type="spellEnd"/>
            <w:r>
              <w:rPr>
                <w:color w:val="000000"/>
              </w:rPr>
              <w:t xml:space="preserve"> — reemplaza </w:t>
            </w:r>
            <w:proofErr w:type="spellStart"/>
            <w:r>
              <w:rPr>
                <w:color w:val="000000"/>
              </w:rPr>
              <w:t>placeholder</w:t>
            </w:r>
            <w:proofErr w:type="spellEnd"/>
            <w:r>
              <w:rPr>
                <w:color w:val="000000"/>
              </w:rPr>
              <w:t xml:space="preserve"> 'en desarrollo' por tarjetas de métricas y gráficos de barra con </w:t>
            </w:r>
            <w:proofErr w:type="spellStart"/>
            <w:r>
              <w:rPr>
                <w:color w:val="000000"/>
              </w:rPr>
              <w:t>divs</w:t>
            </w:r>
            <w:proofErr w:type="spellEnd"/>
            <w:r>
              <w:rPr>
                <w:color w:val="000000"/>
              </w:rPr>
              <w:t>/Tailwind</w:t>
            </w:r>
          </w:p>
        </w:tc>
      </w:tr>
      <w:tr w:rsidR="004F23B0" w14:paraId="689F2E0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E8347" w14:textId="77777777" w:rsidR="004F23B0" w:rsidRDefault="004F23B0" w:rsidP="00CB3A9A">
            <w:r>
              <w:rPr>
                <w:color w:val="000000"/>
              </w:rPr>
              <w:t xml:space="preserve">RA: Analiza C-04 — requiere columnas </w:t>
            </w:r>
            <w:proofErr w:type="spellStart"/>
            <w:r>
              <w:rPr>
                <w:color w:val="000000"/>
              </w:rPr>
              <w:t>tarifa_base</w:t>
            </w:r>
            <w:proofErr w:type="spellEnd"/>
            <w:r>
              <w:rPr>
                <w:color w:val="000000"/>
              </w:rPr>
              <w:t xml:space="preserve"> y </w:t>
            </w:r>
            <w:proofErr w:type="spellStart"/>
            <w:r>
              <w:rPr>
                <w:color w:val="000000"/>
              </w:rPr>
              <w:t>tarifa_por_persona</w:t>
            </w:r>
            <w:proofErr w:type="spellEnd"/>
            <w:r>
              <w:rPr>
                <w:color w:val="000000"/>
              </w:rPr>
              <w:t xml:space="preserve"> en </w:t>
            </w:r>
            <w:proofErr w:type="spellStart"/>
            <w:r>
              <w:rPr>
                <w:color w:val="000000"/>
              </w:rPr>
              <w:t>maestros_parrilleros</w:t>
            </w:r>
            <w:proofErr w:type="spellEnd"/>
            <w:r>
              <w:rPr>
                <w:color w:val="000000"/>
              </w:rPr>
              <w:t>; equipo acuerda postergar</w:t>
            </w:r>
          </w:p>
        </w:tc>
      </w:tr>
    </w:tbl>
    <w:p w14:paraId="3DB5D0D5" w14:textId="77777777" w:rsidR="004F23B0" w:rsidRDefault="004F23B0" w:rsidP="004F23B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F23B0" w14:paraId="7D883B4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952C0" w14:textId="77777777" w:rsidR="004F23B0" w:rsidRDefault="004F23B0" w:rsidP="00CB3A9A">
            <w:pPr>
              <w:jc w:val="center"/>
            </w:pPr>
            <w:r>
              <w:rPr>
                <w:b/>
                <w:bCs/>
                <w:color w:val="FFFFFF"/>
              </w:rPr>
              <w:t>Acuerdos</w:t>
            </w:r>
          </w:p>
        </w:tc>
      </w:tr>
      <w:tr w:rsidR="004F23B0" w14:paraId="0505FE7C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72773" w14:textId="77777777" w:rsidR="004F23B0" w:rsidRDefault="004F23B0" w:rsidP="00CB3A9A">
            <w:pPr>
              <w:jc w:val="center"/>
            </w:pPr>
            <w:r>
              <w:rPr>
                <w:b/>
                <w:bCs/>
                <w:color w:val="FFFFFF"/>
              </w:rPr>
              <w:t>Tema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16615" w14:textId="77777777" w:rsidR="004F23B0" w:rsidRDefault="004F23B0" w:rsidP="00CB3A9A">
            <w:pPr>
              <w:jc w:val="center"/>
            </w:pPr>
            <w:r>
              <w:rPr>
                <w:b/>
                <w:bCs/>
                <w:color w:val="FFFFFF"/>
              </w:rPr>
              <w:t>Acuerdo</w:t>
            </w:r>
          </w:p>
        </w:tc>
      </w:tr>
      <w:tr w:rsidR="004F23B0" w14:paraId="501A9664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0A021" w14:textId="77777777" w:rsidR="004F23B0" w:rsidRDefault="004F23B0" w:rsidP="00CB3A9A">
            <w:r>
              <w:rPr>
                <w:color w:val="000000"/>
              </w:rPr>
              <w:lastRenderedPageBreak/>
              <w:t>C-06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BFDF5" w14:textId="77777777" w:rsidR="004F23B0" w:rsidRDefault="004F23B0" w:rsidP="00CB3A9A">
            <w:r>
              <w:rPr>
                <w:color w:val="000000"/>
              </w:rPr>
              <w:t xml:space="preserve">Completado — métricas reales implementadas con validación de rol en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</w:p>
        </w:tc>
      </w:tr>
      <w:tr w:rsidR="004F23B0" w14:paraId="0B7DBA14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853DF" w14:textId="77777777" w:rsidR="004F23B0" w:rsidRDefault="004F23B0" w:rsidP="00CB3A9A">
            <w:r>
              <w:rPr>
                <w:color w:val="000000"/>
              </w:rPr>
              <w:t>C-04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647D0" w14:textId="77777777" w:rsidR="004F23B0" w:rsidRDefault="004F23B0" w:rsidP="00CB3A9A">
            <w:r>
              <w:rPr>
                <w:color w:val="000000"/>
              </w:rPr>
              <w:t>Postergado — requiere migración de BD y decisión del equipo sobre valores a cargar</w:t>
            </w:r>
          </w:p>
        </w:tc>
      </w:tr>
    </w:tbl>
    <w:p w14:paraId="715837A0" w14:textId="77777777" w:rsidR="004F23B0" w:rsidRDefault="004F23B0" w:rsidP="004F23B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2160"/>
        <w:gridCol w:w="2160"/>
      </w:tblGrid>
      <w:tr w:rsidR="004F23B0" w14:paraId="1C826944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AF553" w14:textId="77777777" w:rsidR="004F23B0" w:rsidRDefault="004F23B0" w:rsidP="00CB3A9A">
            <w:pPr>
              <w:jc w:val="center"/>
            </w:pPr>
            <w:r>
              <w:rPr>
                <w:b/>
                <w:bCs/>
                <w:color w:val="FFFFFF"/>
              </w:rPr>
              <w:t>Compromisos</w:t>
            </w:r>
          </w:p>
        </w:tc>
      </w:tr>
      <w:tr w:rsidR="004F23B0" w14:paraId="77739B23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D0FB2" w14:textId="77777777" w:rsidR="004F23B0" w:rsidRDefault="004F23B0" w:rsidP="00CB3A9A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01021" w14:textId="77777777" w:rsidR="004F23B0" w:rsidRDefault="004F23B0" w:rsidP="00CB3A9A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7B47B" w14:textId="77777777" w:rsidR="004F23B0" w:rsidRDefault="004F23B0" w:rsidP="00CB3A9A">
            <w:pPr>
              <w:jc w:val="center"/>
            </w:pPr>
            <w:r>
              <w:rPr>
                <w:b/>
                <w:bCs/>
                <w:color w:val="FFFFFF"/>
              </w:rPr>
              <w:t>Responsable</w:t>
            </w:r>
          </w:p>
        </w:tc>
      </w:tr>
      <w:tr w:rsidR="004F23B0" w14:paraId="6EB7B86B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3805B" w14:textId="77777777" w:rsidR="004F23B0" w:rsidRPr="003F5966" w:rsidRDefault="004F23B0" w:rsidP="00CB3A9A">
            <w:pPr>
              <w:rPr>
                <w:lang w:val="en-US"/>
              </w:rPr>
            </w:pPr>
            <w:r w:rsidRPr="003F5966">
              <w:rPr>
                <w:color w:val="000000"/>
                <w:lang w:val="en-US"/>
              </w:rPr>
              <w:t>Commit y push C-06 a main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FF999" w14:textId="77777777" w:rsidR="004F23B0" w:rsidRDefault="004F23B0" w:rsidP="00CB3A9A">
            <w:pPr>
              <w:jc w:val="center"/>
            </w:pPr>
            <w:r>
              <w:rPr>
                <w:color w:val="000000"/>
              </w:rPr>
              <w:t>18-06-2026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75AEC" w14:textId="77777777" w:rsidR="004F23B0" w:rsidRDefault="004F23B0" w:rsidP="00CB3A9A">
            <w:pPr>
              <w:jc w:val="center"/>
            </w:pPr>
            <w:r>
              <w:rPr>
                <w:color w:val="000000"/>
              </w:rPr>
              <w:t>RA</w:t>
            </w:r>
          </w:p>
        </w:tc>
      </w:tr>
      <w:tr w:rsidR="004F23B0" w14:paraId="27B9166E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AD2EA" w14:textId="77777777" w:rsidR="004F23B0" w:rsidRDefault="004F23B0" w:rsidP="00CB3A9A">
            <w:r>
              <w:rPr>
                <w:color w:val="000000"/>
              </w:rPr>
              <w:t xml:space="preserve">Coordinar </w:t>
            </w:r>
            <w:proofErr w:type="spellStart"/>
            <w:r>
              <w:rPr>
                <w:color w:val="000000"/>
              </w:rPr>
              <w:t>merge</w:t>
            </w:r>
            <w:proofErr w:type="spellEnd"/>
            <w:r>
              <w:rPr>
                <w:color w:val="000000"/>
              </w:rPr>
              <w:t xml:space="preserve"> general con JM para integrar todos los cambios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A202B" w14:textId="77777777" w:rsidR="004F23B0" w:rsidRDefault="004F23B0" w:rsidP="00CB3A9A">
            <w:pPr>
              <w:jc w:val="center"/>
            </w:pPr>
            <w:r>
              <w:rPr>
                <w:color w:val="000000"/>
              </w:rPr>
              <w:t>18-06-2026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0DE33" w14:textId="77777777" w:rsidR="004F23B0" w:rsidRDefault="004F23B0" w:rsidP="00CB3A9A">
            <w:pPr>
              <w:jc w:val="center"/>
            </w:pPr>
            <w:r>
              <w:rPr>
                <w:color w:val="000000"/>
              </w:rPr>
              <w:t>RA</w:t>
            </w:r>
          </w:p>
        </w:tc>
      </w:tr>
    </w:tbl>
    <w:p w14:paraId="029E53E1" w14:textId="77777777" w:rsidR="004F23B0" w:rsidRDefault="004F23B0" w:rsidP="004F23B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23B0" w14:paraId="3D3C1BB9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49105" w14:textId="77777777" w:rsidR="004F23B0" w:rsidRDefault="004F23B0" w:rsidP="00CB3A9A">
            <w:pPr>
              <w:jc w:val="center"/>
            </w:pPr>
            <w:r>
              <w:rPr>
                <w:b/>
                <w:bCs/>
                <w:color w:val="FFFFFF"/>
              </w:rPr>
              <w:t>Observaciones</w:t>
            </w:r>
          </w:p>
        </w:tc>
      </w:tr>
      <w:tr w:rsidR="004F23B0" w14:paraId="198183BB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06DCF" w14:textId="77777777" w:rsidR="004F23B0" w:rsidRDefault="004F23B0" w:rsidP="00CB3A9A">
            <w:r>
              <w:rPr>
                <w:color w:val="000000"/>
              </w:rPr>
              <w:t xml:space="preserve">C-06 completado. La validación de rol en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es un hallazgo de seguridad no contemplado originalmente en el Plan C.</w:t>
            </w:r>
          </w:p>
        </w:tc>
      </w:tr>
    </w:tbl>
    <w:p w14:paraId="18A75522" w14:textId="77777777" w:rsidR="004F23B0" w:rsidRDefault="004F23B0" w:rsidP="004F23B0"/>
    <w:p w14:paraId="6679B5AB" w14:textId="77777777" w:rsidR="004F23B0" w:rsidRDefault="004F23B0" w:rsidP="004F23B0">
      <w:pPr>
        <w:spacing w:before="80" w:after="80"/>
      </w:pPr>
      <w:r>
        <w:t>Duoc UC</w:t>
      </w:r>
    </w:p>
    <w:p w14:paraId="426D2E0A" w14:textId="30D6F952" w:rsidR="00555CF3" w:rsidRDefault="00555CF3" w:rsidP="004F23B0"/>
    <w:sectPr w:rsidR="00555C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3B0"/>
    <w:rsid w:val="00263827"/>
    <w:rsid w:val="004F23B0"/>
    <w:rsid w:val="00555CF3"/>
    <w:rsid w:val="00B16931"/>
    <w:rsid w:val="00CB2CBD"/>
    <w:rsid w:val="00D6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E0379"/>
  <w15:chartTrackingRefBased/>
  <w15:docId w15:val="{899966DE-F24D-4946-A200-C74B5A634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3B0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F23B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23B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23B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23B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23B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23B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23B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23B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23B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2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2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2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23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23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23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23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23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23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23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F2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23B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F2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23B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F23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23B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F23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2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23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2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1837</Characters>
  <Application>Microsoft Office Word</Application>
  <DocSecurity>0</DocSecurity>
  <Lines>15</Lines>
  <Paragraphs>4</Paragraphs>
  <ScaleCrop>false</ScaleCrop>
  <Company>IBM Corporation</Company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Ampuero</dc:creator>
  <cp:keywords/>
  <dc:description/>
  <cp:lastModifiedBy>Rodrigo Ampuero</cp:lastModifiedBy>
  <cp:revision>1</cp:revision>
  <dcterms:created xsi:type="dcterms:W3CDTF">2026-06-23T03:58:00Z</dcterms:created>
  <dcterms:modified xsi:type="dcterms:W3CDTF">2026-06-23T03:58:00Z</dcterms:modified>
</cp:coreProperties>
</file>