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49020391"/>
        <w:tag w:val="goog_rdk_0"/>
      </w:sdtPr>
      <w:sdtContent>
        <w:tbl>
          <w:tblPr>
            <w:tblStyle w:val="Table1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80"/>
            <w:tblGridChange w:id="0">
              <w:tblGrid>
                <w:gridCol w:w="100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after="560" w:before="40" w:line="216" w:lineRule="auto"/>
                  <w:jc w:val="both"/>
                  <w:rPr>
                    <w:rFonts w:ascii="Arial" w:cs="Arial" w:eastAsia="Arial" w:hAnsi="Arial"/>
                    <w:color w:val="4472c4"/>
                    <w:sz w:val="70"/>
                    <w:szCs w:val="7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72c4"/>
                    <w:sz w:val="70"/>
                    <w:szCs w:val="70"/>
                    <w:rtl w:val="0"/>
                  </w:rPr>
                  <w:t xml:space="preserve">Acta de Constitución</w:t>
                </w:r>
              </w:p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color w:val="4472c4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color w:val="4472c4"/>
          <w:sz w:val="70"/>
          <w:szCs w:val="70"/>
        </w:rPr>
      </w:pPr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Plataforma web inteligente para la organización y planificación de asados grupales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color w:val="4472c4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4472c4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color w:val="4472c4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both"/>
        <w:rPr>
          <w:color w:val="000000"/>
        </w:rPr>
      </w:pPr>
      <w:bookmarkStart w:colFirst="0" w:colLast="0" w:name="_heading=h.gb2yfv2v64oa" w:id="0"/>
      <w:bookmarkEnd w:id="0"/>
      <w:r w:rsidDel="00000000" w:rsidR="00000000" w:rsidRPr="00000000">
        <w:rPr>
          <w:color w:val="000000"/>
          <w:rtl w:val="0"/>
        </w:rPr>
        <w:t xml:space="preserve">Indice de Contenidos</w:t>
      </w:r>
    </w:p>
    <w:sdt>
      <w:sdtPr>
        <w:id w:val="2213290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b2yfv2v64o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oaozhowgk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03sff9gt1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yzoiud7r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5a76tykq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rn34a3tsyr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fk16hsmqkj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fxphd5zox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ajztyxbn5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yx9ofhvns4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wgo6hi0xd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pa73qxt7os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6rybrpyia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88wgqwhj3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ukx7oj8wz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rxw4wg6ai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fiqvojenc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7lguautgh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rrxd5iczz66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</w:r>
          </w:hyperlink>
          <w:r w:rsidDel="00000000" w:rsidR="00000000" w:rsidRPr="00000000">
            <w:rPr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79to74c8nx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oeopagblp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n7vcxal3m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we8iz24o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jkwf3z03p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both"/>
        <w:rPr>
          <w:color w:val="000000"/>
        </w:rPr>
      </w:pPr>
      <w:bookmarkStart w:colFirst="0" w:colLast="0" w:name="_heading=h.o9oaozhowgkx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8">
      <w:pPr>
        <w:pStyle w:val="Heading2"/>
        <w:jc w:val="both"/>
        <w:rPr>
          <w:color w:val="000000"/>
        </w:rPr>
      </w:pPr>
      <w:bookmarkStart w:colFirst="0" w:colLast="0" w:name="_heading=h.w03sff9gt1o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09675" cy="12065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40" w:before="8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Plataforma web inteligente para la organización y planificación de asados grupales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03-2026 / 06-2026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Joaquín  Meneses Lillo</w:t>
            </w:r>
          </w:p>
        </w:tc>
      </w:tr>
    </w:tbl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jc w:val="both"/>
        <w:rPr>
          <w:color w:val="000000"/>
        </w:rPr>
      </w:pPr>
      <w:bookmarkStart w:colFirst="0" w:colLast="0" w:name="_heading=h.pp3tvz21n4z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jc w:val="both"/>
        <w:rPr>
          <w:color w:val="000000"/>
        </w:rPr>
      </w:pPr>
      <w:bookmarkStart w:colFirst="0" w:colLast="0" w:name="_heading=h.hfyzoiud7ro5" w:id="4"/>
      <w:bookmarkEnd w:id="4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del proyecto            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Marzo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solución (diagramas)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Abril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solución (diagramas)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IA y funcionalidades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Junio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 final del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Junio 2026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jc w:val="both"/>
        <w:rPr>
          <w:color w:val="000000"/>
        </w:rPr>
      </w:pPr>
      <w:bookmarkStart w:colFirst="0" w:colLast="0" w:name="_heading=h.rz9345jxbh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jc w:val="both"/>
        <w:rPr>
          <w:color w:val="000000"/>
        </w:rPr>
      </w:pPr>
      <w:bookmarkStart w:colFirst="0" w:colLast="0" w:name="_heading=h.gy5a76tykq9h" w:id="6"/>
      <w:bookmarkEnd w:id="6"/>
      <w:r w:rsidDel="00000000" w:rsidR="00000000" w:rsidRPr="00000000">
        <w:rPr>
          <w:color w:val="000000"/>
          <w:rtl w:val="0"/>
        </w:rPr>
        <w:t xml:space="preserve">Presupuesto estimado</w:t>
      </w:r>
    </w:p>
    <w:tbl>
      <w:tblPr>
        <w:tblStyle w:val="Table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BASADOS se simula como un desarrollo real considerando recursos humanos e infraestructura.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Desarrollo:</w:t>
              <w:br w:type="textWrapping"/>
            </w:r>
            <w:r w:rsidDel="00000000" w:rsidR="00000000" w:rsidRPr="00000000">
              <w:rPr>
                <w:rtl w:val="0"/>
              </w:rPr>
              <w:t xml:space="preserve"> Equipo de 3 personas (Rodrigo Ampuero, Luis Sánchez y Joaquín Meneses), trabajando 4 semanas (360 horas totales).</w:t>
              <w:br w:type="textWrapping"/>
              <w:t xml:space="preserve"> Valor hora estimado: $8.000 CLP.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Costo desarrollo: $2.880.000 CLP</w:t>
            </w:r>
          </w:p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(mensual):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Backend, frontend y base de datos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$40.000 CLP mensual</w:t>
            </w:r>
          </w:p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 (mensual):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Mantención, soporte y mejoras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$100.000 CLP mensual</w:t>
            </w:r>
          </w:p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80" w:before="360" w:lineRule="auto"/>
              <w:jc w:val="both"/>
              <w:rPr>
                <w:b w:val="1"/>
                <w:bCs w:val="1"/>
                <w:color w:val="000000"/>
                <w:sz w:val="34"/>
                <w:szCs w:val="34"/>
              </w:rPr>
            </w:pPr>
            <w:bookmarkStart w:colFirst="0" w:colLast="0" w:name="_heading=h.9p4rumv1aaph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34"/>
                <w:szCs w:val="34"/>
                <w:rtl w:val="0"/>
              </w:rPr>
              <w:t xml:space="preserve">Resumen final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Costo inicial:</w:t>
            </w:r>
            <w:r w:rsidDel="00000000" w:rsidR="00000000" w:rsidRPr="00000000">
              <w:rPr>
                <w:rtl w:val="0"/>
              </w:rPr>
              <w:t xml:space="preserve"> $2.880.000 CLP</w:t>
              <w:br w:type="textWrapping"/>
              <w:t xml:space="preserve">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Costo mensual:</w:t>
            </w:r>
            <w:r w:rsidDel="00000000" w:rsidR="00000000" w:rsidRPr="00000000">
              <w:rPr>
                <w:rtl w:val="0"/>
              </w:rPr>
              <w:t xml:space="preserve"> $140.000 CLP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jc w:val="both"/>
        <w:rPr>
          <w:color w:val="000000"/>
        </w:rPr>
      </w:pPr>
      <w:bookmarkStart w:colFirst="0" w:colLast="0" w:name="_heading=h.eihez5xe9fx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jc w:val="both"/>
        <w:rPr>
          <w:color w:val="000000"/>
        </w:rPr>
      </w:pPr>
      <w:bookmarkStart w:colFirst="0" w:colLast="0" w:name="_heading=h.mhqzuw7c8og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jc w:val="both"/>
        <w:rPr>
          <w:color w:val="000000"/>
        </w:rPr>
      </w:pPr>
      <w:bookmarkStart w:colFirst="0" w:colLast="0" w:name="_heading=h.lrn34a3tsyri" w:id="10"/>
      <w:bookmarkEnd w:id="10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5D">
      <w:pPr>
        <w:pStyle w:val="Heading2"/>
        <w:jc w:val="both"/>
        <w:rPr>
          <w:color w:val="000000"/>
        </w:rPr>
      </w:pPr>
      <w:bookmarkStart w:colFirst="0" w:colLast="0" w:name="_heading=h.vfk16hsmqkjw" w:id="11"/>
      <w:bookmarkEnd w:id="11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Mejorar la organización de actividades sociales mediante tecnología</w:t>
            </w:r>
          </w:p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Reducir errores en la planificación de asados</w:t>
            </w:r>
          </w:p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Optimizar el uso de recursos y costos</w:t>
            </w:r>
          </w:p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Incorporar inteligencia artificial en procesos cotidianos</w:t>
            </w:r>
          </w:p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Generar una solución escalable con potencial de crecimiento</w:t>
            </w:r>
          </w:p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>
          <w:color w:val="000000"/>
        </w:rPr>
      </w:pPr>
      <w:bookmarkStart w:colFirst="0" w:colLast="0" w:name="_heading=h.g1fxphd5zoxn" w:id="12"/>
      <w:bookmarkEnd w:id="12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organización de asados es una actividad frecuente en el contexto social chileno, sin embargo, actualmente se realiza de forma manual y desestructurada.</w:t>
            </w:r>
          </w:p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utilizan múltiples herramientas no integradas, lo que genera desorden, errores en la estimación de insumos y dificultades en la gestión de gastos.</w:t>
            </w:r>
          </w:p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este contexto, surge la necesidad de una solución tecnológica que permita centralizar la información, automatizar el proceso y mejorar la toma de decisiones.</w:t>
            </w:r>
          </w:p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jc w:val="both"/>
        <w:rPr>
          <w:color w:val="000000"/>
        </w:rPr>
      </w:pPr>
      <w:bookmarkStart w:colFirst="0" w:colLast="0" w:name="_heading=h.uoajztyxbn5z" w:id="13"/>
      <w:bookmarkEnd w:id="13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planificación de asados grupales presenta múltiples dificultades, tales como:</w:t>
            </w:r>
          </w:p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Falta de organización entre participantes</w:t>
            </w:r>
          </w:p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Mala estimación de insumos</w:t>
            </w:r>
          </w:p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Gastos mal distribuidos</w:t>
            </w:r>
          </w:p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Falta de comparación de precios</w:t>
            </w:r>
          </w:p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Información dispersa</w:t>
            </w:r>
          </w:p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genera ineficiencia, errores y una experiencia negativa para los usuarios.</w:t>
            </w:r>
          </w:p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jc w:val="both"/>
        <w:rPr>
          <w:color w:val="000000"/>
        </w:rPr>
      </w:pPr>
      <w:bookmarkStart w:colFirst="0" w:colLast="0" w:name="_heading=h.dyx9ofhvns4u" w:id="14"/>
      <w:bookmarkEnd w:id="14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7D">
      <w:pPr>
        <w:pStyle w:val="Heading2"/>
        <w:jc w:val="both"/>
        <w:rPr>
          <w:color w:val="000000"/>
        </w:rPr>
      </w:pPr>
      <w:bookmarkStart w:colFirst="0" w:colLast="0" w:name="_heading=h.mawgo6hi0xdq" w:id="15"/>
      <w:bookmarkEnd w:id="15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BASADOS es una plataforma web que permite planificar asados de forma eficiente, integrando funcionalidades como:</w:t>
            </w:r>
          </w:p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Cálculo automático de insumos</w:t>
            </w:r>
          </w:p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Comparación de precios entre comercios</w:t>
            </w:r>
          </w:p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División de gastos entre participantes</w:t>
            </w:r>
          </w:p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Cálculo estimado de calorías del evento</w:t>
            </w:r>
          </w:p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Generación de recomendaciones mediante inteligencia artificial</w:t>
            </w:r>
          </w:p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Servicio de asado a domicilio</w:t>
            </w:r>
          </w:p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Generación de resumen y envío por WhatsApp</w:t>
            </w:r>
          </w:p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solución busca automatizar el proceso de planificación, mejorar la experiencia del usuario y optimizar la toma de decisiones.</w:t>
            </w:r>
          </w:p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jc w:val="both"/>
        <w:rPr>
          <w:color w:val="000000"/>
        </w:rPr>
      </w:pPr>
      <w:bookmarkStart w:colFirst="0" w:colLast="0" w:name="_heading=h.fzgjkb8umpj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jc w:val="both"/>
        <w:rPr>
          <w:color w:val="000000"/>
        </w:rPr>
      </w:pPr>
      <w:bookmarkStart w:colFirst="0" w:colLast="0" w:name="_heading=h.xzbg8hpqsv1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jc w:val="both"/>
        <w:rPr>
          <w:color w:val="000000"/>
        </w:rPr>
      </w:pPr>
      <w:bookmarkStart w:colFirst="0" w:colLast="0" w:name="_heading=h.lt9szzcvua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jc w:val="both"/>
        <w:rPr>
          <w:color w:val="000000"/>
        </w:rPr>
      </w:pPr>
      <w:bookmarkStart w:colFirst="0" w:colLast="0" w:name="_heading=h.jsm74wm8n81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jc w:val="both"/>
        <w:rPr>
          <w:color w:val="000000"/>
        </w:rPr>
      </w:pPr>
      <w:bookmarkStart w:colFirst="0" w:colLast="0" w:name="_heading=h.la1xksje9y4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jc w:val="both"/>
        <w:rPr>
          <w:color w:val="000000"/>
        </w:rPr>
      </w:pPr>
      <w:bookmarkStart w:colFirst="0" w:colLast="0" w:name="_heading=h.npa73qxt7os3" w:id="21"/>
      <w:bookmarkEnd w:id="21"/>
      <w:r w:rsidDel="00000000" w:rsidR="00000000" w:rsidRPr="00000000">
        <w:rPr>
          <w:color w:val="000000"/>
          <w:rtl w:val="0"/>
        </w:rPr>
        <w:t xml:space="preserve">Objetivos del proyecto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before="0" w:lineRule="auto"/>
        <w:jc w:val="both"/>
        <w:rPr>
          <w:color w:val="000000"/>
          <w:sz w:val="24"/>
          <w:szCs w:val="24"/>
        </w:rPr>
      </w:pPr>
      <w:bookmarkStart w:colFirst="0" w:colLast="0" w:name="_heading=h.j8u5h8cbo3bp" w:id="22"/>
      <w:bookmarkEnd w:id="22"/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0% - 30%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Deficiente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31% - 60%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61% - 80%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Bueno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81% - 100%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</w:tbl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Desarrollar una plataforma web funcional para la planificación de asados.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Resultado obtenido: 93%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 Se implementaron las funcionalidades principales: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login, creación de eventos, cálculo, generación de PDF y envío por correo y WhatsApp.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Evaluación: Excelente (≥ 81%)</w:t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spacing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vq3q27kdnzzn" w:id="23"/>
      <w:bookmarkEnd w:id="23"/>
      <w:r w:rsidDel="00000000" w:rsidR="00000000" w:rsidRPr="00000000">
        <w:rPr>
          <w:rtl w:val="0"/>
        </w:rPr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Garantizar el correcto funcionamiento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Resultado obtenido: 96%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 El sistema funciona de manera estable, sin errores críticos en ejecución.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 Evaluación: Excelente</w:t>
            </w:r>
          </w:p>
        </w:tc>
      </w:tr>
    </w:tbl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Cumplir con los tiempos establecidos.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Resultado obtenido: 100%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El proyecto fue entregado dentro de los plazos establecidos.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Evaluación: Excelente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spacing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Optimizar el uso de recursos.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Resultado obtenido: 3% de desviación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El proyecto se mantuvo dentro del presupuesto estimado.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Evaluación: Excelente</w:t>
            </w:r>
          </w:p>
        </w:tc>
      </w:tr>
    </w:tbl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jc w:val="both"/>
        <w:rPr>
          <w:color w:val="000000"/>
        </w:rPr>
      </w:pPr>
      <w:bookmarkStart w:colFirst="0" w:colLast="0" w:name="_heading=h.t56rybrpyia1" w:id="24"/>
      <w:bookmarkEnd w:id="24"/>
      <w:r w:rsidDel="00000000" w:rsidR="00000000" w:rsidRPr="00000000">
        <w:rPr>
          <w:color w:val="000000"/>
          <w:rtl w:val="0"/>
        </w:rPr>
        <w:t xml:space="preserve">Objetivos de desarrollo</w:t>
      </w:r>
    </w:p>
    <w:tbl>
      <w:tblPr>
        <w:tblStyle w:val="Table1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Diseñar la arquitectura del sistema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Implementar funcionalidades principales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Integrar inteligencia artificial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Desarrollar base de datos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Validar el funcionamiento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jc w:val="both"/>
        <w:rPr>
          <w:color w:val="000000"/>
        </w:rPr>
      </w:pPr>
      <w:bookmarkStart w:colFirst="0" w:colLast="0" w:name="_heading=h.hy88wgqwhj3i" w:id="25"/>
      <w:bookmarkEnd w:id="25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Acta de constitución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Diagramas (UML, actividades, Ishikawa)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Mockups del sistema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Código fuente del sistema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Presentación final</w:t>
            </w:r>
          </w:p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Documentación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heading=h.w6ukx7oj8wzr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0E3">
      <w:pPr>
        <w:pStyle w:val="Heading2"/>
        <w:jc w:val="both"/>
        <w:rPr>
          <w:color w:val="000000"/>
        </w:rPr>
      </w:pPr>
      <w:bookmarkStart w:colFirst="0" w:colLast="0" w:name="_heading=h.9prxw4wg6aiv" w:id="27"/>
      <w:bookmarkEnd w:id="27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Registro de eventos y participantes</w:t>
            </w:r>
          </w:p>
          <w:p w:rsidR="00000000" w:rsidDel="00000000" w:rsidP="00000000" w:rsidRDefault="00000000" w:rsidRPr="00000000" w14:paraId="000000E5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Cálculo automático de insumos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Comparación de precios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División de gastos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Generación de recomendaciones (IA)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Cálculo de calorías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Servicio a domicilio</w:t>
            </w:r>
          </w:p>
          <w:p w:rsidR="00000000" w:rsidDel="00000000" w:rsidP="00000000" w:rsidRDefault="00000000" w:rsidRPr="00000000" w14:paraId="000000EB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Generación de reportes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jc w:val="both"/>
        <w:rPr>
          <w:color w:val="000000"/>
        </w:rPr>
      </w:pPr>
      <w:bookmarkStart w:colFirst="0" w:colLast="0" w:name="_heading=h.dofiqvojenc5" w:id="28"/>
      <w:bookmarkEnd w:id="28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Premisas: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Acceso a internet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Usuarios con conocimientos básicos de tecnología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Restricciones: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Tiempo limitado de desarrollo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Proyecto de carácter académico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Uso de herramientas disponibles</w:t>
            </w:r>
          </w:p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jc w:val="both"/>
        <w:rPr>
          <w:color w:val="000000"/>
        </w:rPr>
      </w:pPr>
      <w:bookmarkStart w:colFirst="0" w:colLast="0" w:name="_heading=h.c7lguautghya" w:id="29"/>
      <w:bookmarkEnd w:id="29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Dificultad en integración de APIs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Problemas en implementación de IA</w:t>
            </w:r>
          </w:p>
          <w:p w:rsidR="00000000" w:rsidDel="00000000" w:rsidP="00000000" w:rsidRDefault="00000000" w:rsidRPr="00000000" w14:paraId="000000FE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Limitaciones de tiempo</w:t>
            </w:r>
          </w:p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Errores en desarrollo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jc w:val="both"/>
        <w:rPr>
          <w:color w:val="000000"/>
        </w:rPr>
      </w:pPr>
      <w:bookmarkStart w:colFirst="0" w:colLast="0" w:name="_heading=h.rrxd5iczz66k" w:id="30"/>
      <w:bookmarkEnd w:id="30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Lenguaje: Java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Arquitectura: Cliente-servidor</w:t>
            </w:r>
          </w:p>
          <w:p w:rsidR="00000000" w:rsidDel="00000000" w:rsidP="00000000" w:rsidRDefault="00000000" w:rsidRPr="00000000" w14:paraId="00000105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Base de datos: Relacional</w:t>
            </w:r>
          </w:p>
          <w:p w:rsidR="00000000" w:rsidDel="00000000" w:rsidP="00000000" w:rsidRDefault="00000000" w:rsidRPr="00000000" w14:paraId="00000106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IA: Árbol de decisión</w:t>
            </w:r>
          </w:p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Cloud: Implementación en entorno PaaS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jc w:val="both"/>
        <w:rPr>
          <w:color w:val="000000"/>
        </w:rPr>
      </w:pPr>
      <w:bookmarkStart w:colFirst="0" w:colLast="0" w:name="_heading=h.279to74c8nxi" w:id="31"/>
      <w:bookmarkEnd w:id="31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BASADOS está diseñado para operar en equipos de usuario final y servidores web, considerando los siguientes requerimientos mínimos:</w:t>
            </w:r>
          </w:p>
          <w:p w:rsidR="00000000" w:rsidDel="00000000" w:rsidP="00000000" w:rsidRDefault="00000000" w:rsidRPr="00000000" w14:paraId="0000010D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both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Dispositivos de cliente</w:t>
            </w:r>
          </w:p>
          <w:p w:rsidR="00000000" w:rsidDel="00000000" w:rsidP="00000000" w:rsidRDefault="00000000" w:rsidRPr="00000000" w14:paraId="0000010F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Computadores de escritorio o notebooks</w:t>
            </w:r>
          </w:p>
          <w:p w:rsidR="00000000" w:rsidDel="00000000" w:rsidP="00000000" w:rsidRDefault="00000000" w:rsidRPr="00000000" w14:paraId="00000110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Dispositivos móviles (smartphones y tablets)</w:t>
            </w:r>
          </w:p>
          <w:p w:rsidR="00000000" w:rsidDel="00000000" w:rsidP="00000000" w:rsidRDefault="00000000" w:rsidRPr="00000000" w14:paraId="00000111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Requerimientos mínimos:</w:t>
            </w:r>
          </w:p>
          <w:p w:rsidR="00000000" w:rsidDel="00000000" w:rsidP="00000000" w:rsidRDefault="00000000" w:rsidRPr="00000000" w14:paraId="00000113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Procesador: Dual Core o superior</w:t>
            </w:r>
          </w:p>
          <w:p w:rsidR="00000000" w:rsidDel="00000000" w:rsidP="00000000" w:rsidRDefault="00000000" w:rsidRPr="00000000" w14:paraId="00000115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Memoria RAM: 4 GB mínimo</w:t>
            </w:r>
          </w:p>
          <w:p w:rsidR="00000000" w:rsidDel="00000000" w:rsidP="00000000" w:rsidRDefault="00000000" w:rsidRPr="00000000" w14:paraId="00000116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Navegador web actualizado (Google Chrome, Edge, Firefox)</w:t>
            </w:r>
          </w:p>
          <w:p w:rsidR="00000000" w:rsidDel="00000000" w:rsidP="00000000" w:rsidRDefault="00000000" w:rsidRPr="00000000" w14:paraId="00000117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Conexión a internet estable (mínimo 10 Mbps recomendado)</w:t>
            </w:r>
          </w:p>
          <w:p w:rsidR="00000000" w:rsidDel="00000000" w:rsidP="00000000" w:rsidRDefault="00000000" w:rsidRPr="00000000" w14:paraId="00000118">
            <w:pPr>
              <w:jc w:val="both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Servidor (entorno backend)</w:t>
            </w:r>
          </w:p>
          <w:p w:rsidR="00000000" w:rsidDel="00000000" w:rsidP="00000000" w:rsidRDefault="00000000" w:rsidRPr="00000000" w14:paraId="0000011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backend basado en Spring Boot puede ejecutarse en:</w:t>
            </w:r>
          </w:p>
          <w:p w:rsidR="00000000" w:rsidDel="00000000" w:rsidP="00000000" w:rsidRDefault="00000000" w:rsidRPr="00000000" w14:paraId="0000011B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Requerimientos mínimos: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Procesador: 2 núcleos</w:t>
            </w:r>
          </w:p>
          <w:p w:rsidR="00000000" w:rsidDel="00000000" w:rsidP="00000000" w:rsidRDefault="00000000" w:rsidRPr="00000000" w14:paraId="0000011E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Memoria RAM: 4 GB mínimo</w:t>
            </w:r>
          </w:p>
          <w:p w:rsidR="00000000" w:rsidDel="00000000" w:rsidP="00000000" w:rsidRDefault="00000000" w:rsidRPr="00000000" w14:paraId="0000011F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Almacenamiento: 10 GB disponibles</w:t>
            </w:r>
          </w:p>
          <w:p w:rsidR="00000000" w:rsidDel="00000000" w:rsidP="00000000" w:rsidRDefault="00000000" w:rsidRPr="00000000" w14:paraId="00000120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Sistema operativo: Windows, Linux o macOS</w:t>
            </w:r>
          </w:p>
          <w:p w:rsidR="00000000" w:rsidDel="00000000" w:rsidP="00000000" w:rsidRDefault="00000000" w:rsidRPr="00000000" w14:paraId="00000121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Java JDK 17 o superior</w:t>
            </w:r>
          </w:p>
          <w:p w:rsidR="00000000" w:rsidDel="00000000" w:rsidP="00000000" w:rsidRDefault="00000000" w:rsidRPr="00000000" w14:paraId="00000122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both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Compatibilidad</w:t>
            </w:r>
          </w:p>
          <w:p w:rsidR="00000000" w:rsidDel="00000000" w:rsidP="00000000" w:rsidRDefault="00000000" w:rsidRPr="00000000" w14:paraId="00000124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Los dispositivos cliente se comunican con el servidor mediante protocolo HTTP/HTTPS, asegurando compatibilidad entre la interfaz web y los servicios backend.</w:t>
            </w:r>
          </w:p>
          <w:p w:rsidR="00000000" w:rsidDel="00000000" w:rsidP="00000000" w:rsidRDefault="00000000" w:rsidRPr="00000000" w14:paraId="00000126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infraestructura definida permite soportar correctamente las funcionalidades del sistema, incluyendo:</w:t>
            </w:r>
          </w:p>
          <w:p w:rsidR="00000000" w:rsidDel="00000000" w:rsidP="00000000" w:rsidRDefault="00000000" w:rsidRPr="00000000" w14:paraId="00000128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Generación de PDF</w:t>
            </w:r>
          </w:p>
          <w:p w:rsidR="00000000" w:rsidDel="00000000" w:rsidP="00000000" w:rsidRDefault="00000000" w:rsidRPr="00000000" w14:paraId="0000012A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Envío de correos electrónicos</w:t>
            </w:r>
          </w:p>
          <w:p w:rsidR="00000000" w:rsidDel="00000000" w:rsidP="00000000" w:rsidRDefault="00000000" w:rsidRPr="00000000" w14:paraId="0000012B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Integración con API externa de WhatsApp</w:t>
            </w:r>
          </w:p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jc w:val="both"/>
        <w:rPr>
          <w:color w:val="000000"/>
        </w:rPr>
      </w:pPr>
      <w:bookmarkStart w:colFirst="0" w:colLast="0" w:name="_heading=h.9ooeopagblpw" w:id="32"/>
      <w:bookmarkEnd w:id="32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highlight w:val="white"/>
                <w:u w:val="single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El sistema backend expone servicios mediante una API REST desarrollada en Spring Boot, la cual permite la comunicación entre el frontend y el servidor.</w:t>
            </w:r>
          </w:p>
          <w:p w:rsidR="00000000" w:rsidDel="00000000" w:rsidP="00000000" w:rsidRDefault="00000000" w:rsidRPr="00000000" w14:paraId="00000132">
            <w:pPr>
              <w:jc w:val="both"/>
              <w:rPr>
                <w:b w:val="1"/>
                <w:bCs w:val="1"/>
                <w:color w:val="2222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highlight w:val="white"/>
                <w:rtl w:val="0"/>
              </w:rPr>
              <w:t xml:space="preserve">Características:</w:t>
            </w:r>
          </w:p>
          <w:p w:rsidR="00000000" w:rsidDel="00000000" w:rsidP="00000000" w:rsidRDefault="00000000" w:rsidRPr="00000000" w14:paraId="00000133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Uso de protocolo HTTP/HTTPS</w:t>
            </w:r>
          </w:p>
          <w:p w:rsidR="00000000" w:rsidDel="00000000" w:rsidP="00000000" w:rsidRDefault="00000000" w:rsidRPr="00000000" w14:paraId="00000135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Intercambio de datos en formato JSON</w:t>
            </w:r>
          </w:p>
          <w:p w:rsidR="00000000" w:rsidDel="00000000" w:rsidP="00000000" w:rsidRDefault="00000000" w:rsidRPr="00000000" w14:paraId="00000136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Endpoints para gestión de eventos, participantes y generación de resúmenes</w:t>
            </w:r>
          </w:p>
          <w:p w:rsidR="00000000" w:rsidDel="00000000" w:rsidP="00000000" w:rsidRDefault="00000000" w:rsidRPr="00000000" w14:paraId="00000137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Integración con servicios externos (correo electrónico y API de WhatsApp)</w:t>
            </w:r>
          </w:p>
          <w:p w:rsidR="00000000" w:rsidDel="00000000" w:rsidP="00000000" w:rsidRDefault="00000000" w:rsidRPr="00000000" w14:paraId="00000138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Esta interfaz permite la interoperabilidad entre distintos dispositivos y plataformas.</w:t>
            </w:r>
          </w:p>
          <w:p w:rsidR="00000000" w:rsidDel="00000000" w:rsidP="00000000" w:rsidRDefault="00000000" w:rsidRPr="00000000" w14:paraId="0000013A">
            <w:pPr>
              <w:jc w:val="both"/>
              <w:rPr>
                <w:b w:val="1"/>
                <w:bCs w:val="1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222222"/>
                <w:highlight w:val="white"/>
                <w:u w:val="single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13B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El sistema utiliza una base de datos para el almacenamiento de información relacionada con:</w:t>
            </w:r>
          </w:p>
          <w:p w:rsidR="00000000" w:rsidDel="00000000" w:rsidP="00000000" w:rsidRDefault="00000000" w:rsidRPr="00000000" w14:paraId="0000013D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Eventos de asados</w:t>
            </w:r>
          </w:p>
          <w:p w:rsidR="00000000" w:rsidDel="00000000" w:rsidP="00000000" w:rsidRDefault="00000000" w:rsidRPr="00000000" w14:paraId="0000013F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Participantes</w:t>
            </w:r>
          </w:p>
          <w:p w:rsidR="00000000" w:rsidDel="00000000" w:rsidP="00000000" w:rsidRDefault="00000000" w:rsidRPr="00000000" w14:paraId="00000140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Cálculo de costos y resultados</w:t>
            </w:r>
          </w:p>
          <w:p w:rsidR="00000000" w:rsidDel="00000000" w:rsidP="00000000" w:rsidRDefault="00000000" w:rsidRPr="00000000" w14:paraId="00000141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jc w:val="both"/>
              <w:rPr>
                <w:b w:val="1"/>
                <w:bCs w:val="1"/>
                <w:color w:val="2222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highlight w:val="white"/>
                <w:rtl w:val="0"/>
              </w:rPr>
              <w:t xml:space="preserve">Características:</w:t>
            </w:r>
          </w:p>
          <w:p w:rsidR="00000000" w:rsidDel="00000000" w:rsidP="00000000" w:rsidRDefault="00000000" w:rsidRPr="00000000" w14:paraId="00000143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Persistencia de datos estructurados</w:t>
            </w:r>
          </w:p>
          <w:p w:rsidR="00000000" w:rsidDel="00000000" w:rsidP="00000000" w:rsidRDefault="00000000" w:rsidRPr="00000000" w14:paraId="00000145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Acceso mediante backend (no directo desde el cliente)</w:t>
            </w:r>
          </w:p>
          <w:p w:rsidR="00000000" w:rsidDel="00000000" w:rsidP="00000000" w:rsidRDefault="00000000" w:rsidRPr="00000000" w14:paraId="00000146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Compatible con motores relacionales (ej: MySQL, PostgreSQL)</w:t>
            </w:r>
          </w:p>
          <w:p w:rsidR="00000000" w:rsidDel="00000000" w:rsidP="00000000" w:rsidRDefault="00000000" w:rsidRPr="00000000" w14:paraId="00000147">
            <w:pPr>
              <w:jc w:val="both"/>
              <w:rPr>
                <w:b w:val="1"/>
                <w:bCs w:val="1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222222"/>
                <w:highlight w:val="white"/>
                <w:u w:val="single"/>
                <w:rtl w:val="0"/>
              </w:rPr>
              <w:t xml:space="preserve">Integración con servicios externos</w:t>
            </w:r>
          </w:p>
          <w:p w:rsidR="00000000" w:rsidDel="00000000" w:rsidP="00000000" w:rsidRDefault="00000000" w:rsidRPr="00000000" w14:paraId="00000148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El sistema se integra con APIs externas para ampliar sus funcionalidades:</w:t>
            </w:r>
          </w:p>
          <w:p w:rsidR="00000000" w:rsidDel="00000000" w:rsidP="00000000" w:rsidRDefault="00000000" w:rsidRPr="00000000" w14:paraId="0000014A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Servicio de correo electrónico (envío de PDF)</w:t>
            </w:r>
          </w:p>
          <w:p w:rsidR="00000000" w:rsidDel="00000000" w:rsidP="00000000" w:rsidRDefault="00000000" w:rsidRPr="00000000" w14:paraId="0000014C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API de WhatsApp (envío de notificaciones)</w:t>
            </w:r>
          </w:p>
          <w:p w:rsidR="00000000" w:rsidDel="00000000" w:rsidP="00000000" w:rsidRDefault="00000000" w:rsidRPr="00000000" w14:paraId="0000014D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Estas integraciones permiten automatizar la comunicación con los usuarios finales.</w:t>
            </w:r>
          </w:p>
          <w:p w:rsidR="00000000" w:rsidDel="00000000" w:rsidP="00000000" w:rsidRDefault="00000000" w:rsidRPr="00000000" w14:paraId="0000014F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jc w:val="both"/>
              <w:rPr>
                <w:b w:val="1"/>
                <w:bCs w:val="1"/>
                <w:color w:val="2222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highlight w:val="white"/>
                <w:rtl w:val="0"/>
              </w:rPr>
              <w:t xml:space="preserve">Compatibilidad con hardware</w:t>
            </w:r>
          </w:p>
          <w:p w:rsidR="00000000" w:rsidDel="00000000" w:rsidP="00000000" w:rsidRDefault="00000000" w:rsidRPr="00000000" w14:paraId="00000151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Las interfaces de software definidas son totalmente compatibles con la infraestructura descrita en la interfaz de hardware, permitiendo:</w:t>
            </w:r>
          </w:p>
          <w:p w:rsidR="00000000" w:rsidDel="00000000" w:rsidP="00000000" w:rsidRDefault="00000000" w:rsidRPr="00000000" w14:paraId="00000153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Ejecución del backend en servidores con Java</w:t>
            </w:r>
          </w:p>
          <w:p w:rsidR="00000000" w:rsidDel="00000000" w:rsidP="00000000" w:rsidRDefault="00000000" w:rsidRPr="00000000" w14:paraId="00000156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Acceso desde navegadores web en dispositivos cliente</w:t>
            </w:r>
          </w:p>
          <w:p w:rsidR="00000000" w:rsidDel="00000000" w:rsidP="00000000" w:rsidRDefault="00000000" w:rsidRPr="00000000" w14:paraId="00000157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Escalabilidad en entornos cloud</w:t>
            </w:r>
          </w:p>
        </w:tc>
      </w:tr>
    </w:tbl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jc w:val="both"/>
        <w:rPr>
          <w:color w:val="000000"/>
        </w:rPr>
      </w:pPr>
      <w:bookmarkStart w:colFirst="0" w:colLast="0" w:name="_heading=h.5un7vcxal3m1" w:id="33"/>
      <w:bookmarkEnd w:id="33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Interfaz web intuitiva</w:t>
            </w:r>
          </w:p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Acceso desde navegador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Style w:val="Heading1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9rwe8iz24o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de aprobación del proyecto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jc w:val="both"/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  <w:rtl w:val="0"/>
              </w:rPr>
              <w:t xml:space="preserve">• Cumplimiento de objetivos</w:t>
            </w:r>
          </w:p>
          <w:p w:rsidR="00000000" w:rsidDel="00000000" w:rsidP="00000000" w:rsidRDefault="00000000" w:rsidRPr="00000000" w14:paraId="00000160">
            <w:pPr>
              <w:jc w:val="both"/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  <w:rtl w:val="0"/>
              </w:rPr>
              <w:t xml:space="preserve">• Funcionamiento del sistema</w:t>
            </w:r>
          </w:p>
          <w:p w:rsidR="00000000" w:rsidDel="00000000" w:rsidP="00000000" w:rsidRDefault="00000000" w:rsidRPr="00000000" w14:paraId="00000161">
            <w:pPr>
              <w:jc w:val="both"/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  <w:rtl w:val="0"/>
              </w:rPr>
              <w:t xml:space="preserve">• Entrega de documentación</w:t>
            </w:r>
          </w:p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  <w:rtl w:val="0"/>
              </w:rPr>
              <w:t xml:space="preserve">• Presentación final aprobada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pStyle w:val="Heading1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b2jkwf3z03pm" w:id="35"/>
      <w:bookmarkEnd w:id="3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Aprobaciones y control de cambios</w:t>
      </w:r>
    </w:p>
    <w:tbl>
      <w:tblPr>
        <w:tblStyle w:val="Table2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Rodrigo Ampuero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07-04-2026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Luis Sanchez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13-04-2026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Joaquín Meneses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15-04-2026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Rodrigo Ampuero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18-04-2026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firs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tabs>
        <w:tab w:val="center" w:leader="none" w:pos="4419"/>
        <w:tab w:val="right" w:leader="none" w:pos="8838"/>
      </w:tabs>
      <w:jc w:val="center"/>
      <w:rPr/>
    </w:pPr>
    <w:r w:rsidDel="00000000" w:rsidR="00000000" w:rsidRPr="00000000">
      <w:rPr>
        <w:rFonts w:ascii="Arial" w:cs="Arial" w:eastAsia="Arial" w:hAnsi="Arial"/>
        <w:color w:val="4472c4"/>
        <w:sz w:val="70"/>
        <w:szCs w:val="70"/>
      </w:rPr>
      <w:drawing>
        <wp:inline distB="114300" distT="114300" distL="114300" distR="114300">
          <wp:extent cx="2262188" cy="226218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62188" cy="2262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-609659</wp:posOffset>
          </wp:positionV>
          <wp:extent cx="2566035" cy="426085"/>
          <wp:effectExtent b="0" l="0" r="0" t="0"/>
          <wp:wrapSquare wrapText="bothSides" distB="0" distT="0" distL="114300" distR="114300"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Plataforma web inteligente para la organización y planificación de asados grupales</w:t>
    </w:r>
  </w:p>
  <w:p w:rsidR="00000000" w:rsidDel="00000000" w:rsidP="00000000" w:rsidRDefault="00000000" w:rsidRPr="00000000" w14:paraId="000001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y8O1CInFEIGhtZmj9q8Otmk9A==">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