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b w:val="1"/>
          <w:bCs w:val="1"/>
          <w:color w:val="e8650a"/>
          <w:sz w:val="72"/>
          <w:szCs w:val="72"/>
          <w:rtl w:val="0"/>
        </w:rPr>
        <w:t xml:space="preserve">BASADOS</w:t>
      </w:r>
      <w:r w:rsidDel="00000000" w:rsidR="00000000" w:rsidRPr="00000000">
        <w:rPr>
          <w:rtl w:val="0"/>
        </w:rPr>
      </w:r>
    </w:p>
    <w:p w:rsidR="00000000" w:rsidDel="00000000" w:rsidP="00000000" w:rsidRDefault="00000000" w:rsidRPr="00000000" w14:paraId="00000005">
      <w:pPr>
        <w:spacing w:after="160" w:lineRule="auto"/>
        <w:jc w:val="both"/>
        <w:rPr/>
      </w:pPr>
      <w:r w:rsidDel="00000000" w:rsidR="00000000" w:rsidRPr="00000000">
        <w:rPr>
          <w:color w:val="404040"/>
          <w:sz w:val="28"/>
          <w:szCs w:val="28"/>
          <w:rtl w:val="0"/>
        </w:rPr>
        <w:t xml:space="preserve">Plataforma de Planificación Inteligente de Asados</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spacing w:after="120" w:lineRule="auto"/>
        <w:jc w:val="both"/>
        <w:rPr/>
      </w:pPr>
      <w:r w:rsidDel="00000000" w:rsidR="00000000" w:rsidRPr="00000000">
        <w:rPr>
          <w:b w:val="1"/>
          <w:bCs w:val="1"/>
          <w:color w:val="404040"/>
          <w:sz w:val="40"/>
          <w:szCs w:val="40"/>
          <w:rtl w:val="0"/>
        </w:rPr>
        <w:t xml:space="preserve">INFORME DE CIERRE DEL PROYECTO</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color w:val="666666"/>
          <w:rtl w:val="0"/>
        </w:rPr>
        <w:t xml:space="preserve">Versión 1.0  ·  Julio 2026</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color w:val="404040"/>
          <w:rtl w:val="0"/>
        </w:rPr>
        <w:t xml:space="preserve">Rodrigo Ampuero Orellana  ·  Joaquín Meneses Lillo  ·  Luis Sánchez Hidalgo</w:t>
      </w:r>
      <w:r w:rsidDel="00000000" w:rsidR="00000000" w:rsidRPr="00000000">
        <w:rPr>
          <w:rtl w:val="0"/>
        </w:rPr>
      </w:r>
    </w:p>
    <w:p w:rsidR="00000000" w:rsidDel="00000000" w:rsidP="00000000" w:rsidRDefault="00000000" w:rsidRPr="00000000" w14:paraId="0000000C">
      <w:pPr>
        <w:spacing w:before="80" w:lineRule="auto"/>
        <w:jc w:val="both"/>
        <w:rPr/>
      </w:pPr>
      <w:r w:rsidDel="00000000" w:rsidR="00000000" w:rsidRPr="00000000">
        <w:rPr>
          <w:color w:val="888888"/>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0D">
      <w:pPr>
        <w:spacing w:before="80" w:lineRule="auto"/>
        <w:jc w:val="both"/>
        <w:rPr/>
      </w:pPr>
      <w:r w:rsidDel="00000000" w:rsidR="00000000" w:rsidRPr="00000000">
        <w:rPr>
          <w:color w:val="888888"/>
          <w:sz w:val="20"/>
          <w:szCs w:val="20"/>
          <w:rtl w:val="0"/>
        </w:rPr>
        <w:t xml:space="preserve">Taller Aplicado de Programación – TPY1101</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both"/>
        <w:rPr/>
      </w:pPr>
      <w:r w:rsidDel="00000000" w:rsidR="00000000" w:rsidRPr="00000000">
        <w:rPr>
          <w:rtl w:val="0"/>
        </w:rPr>
        <w:t xml:space="preserve">Introducción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tl w:val="0"/>
        </w:rPr>
        <w:t xml:space="preserve">El presente documento constituye el Informe de Cierre del Proyecto BASADOS, una plataforma web de planificación inteligente de asados desarrollada como proyecto de título para la asignatura Taller Aplicado de Programación (TPY1101) de Duoc UC.</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tl w:val="0"/>
        </w:rPr>
        <w:t xml:space="preserve">El cierre formal del proyecto delimita claramente el término de las actividades de desarrollo antes de iniciar las actividades post-implantación. Este informe consolida los resultados de las tres etapas de evaluación (EP1, EP2 y EP3), documentando el alcance planificado versus el real, los artefactos generados, los recursos utilizados, las lecciones aprendidas y las no conformidades que quedaron abiertas al momento del cierre.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tl w:val="0"/>
        </w:rPr>
        <w:t xml:space="preserve">El informe incluye los siguientes aspectos: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Aceptación final del producto, incluyendo la confirmación de las funcionalidades implementadas y probadas.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de todos los artefactos del proyecto, organizados por etapa de evaluación.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Redistribución de responsabilidades del equipo de desarrollo.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lecciones aprendidas a lo largo del ciclo de vida del proyecto.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 de actividades post-implantación y mantenimiento.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conformidades abiertas al cierre del proyecto.</w:t>
      </w:r>
    </w:p>
    <w:p w:rsidR="00000000" w:rsidDel="00000000" w:rsidP="00000000" w:rsidRDefault="00000000" w:rsidRPr="00000000" w14:paraId="000000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jc w:val="both"/>
        <w:rPr/>
      </w:pPr>
      <w:r w:rsidDel="00000000" w:rsidR="00000000" w:rsidRPr="00000000">
        <w:rPr>
          <w:rtl w:val="0"/>
        </w:rPr>
        <w:t xml:space="preserve">Uso del Informe de Cierre de Proyecto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tl w:val="0"/>
        </w:rPr>
        <w:t xml:space="preserve">Este informe asume que los entregables del proyecto BASADOS han sido revisados y aprobados por el docente guía Fabián Saldaño en cada una de las evaluaciones parciales (EP1, EP2 y EP3), habiendo superado el proceso de verificación de calidad definido en el Plan de Pruebas v3.0.</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rtl w:val="0"/>
        </w:rPr>
        <w:t xml:space="preserve">La información utilizada para elaborar este informe fue analizada y revisada a lo largo del ciclo de vida del proyecto, tomando como base las minutas de reuniones, los resultados del plan de pruebas, el historial de commits en GitHub y el Plan C de mejoras post-EP2.</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tl w:val="0"/>
        </w:rPr>
        <w:t xml:space="preserve">Las no conformidades abiertas documentadas en la Sección 7 corresponden a ítems del Plan C que no fueron completados antes del cierre formal. Estas no conformidades están identificadas, clasificadas por severidad y cuentan con una descripción del motivo por el cual quedaron pendientes.</w:t>
      </w:r>
    </w:p>
    <w:p w:rsidR="00000000" w:rsidDel="00000000" w:rsidP="00000000" w:rsidRDefault="00000000" w:rsidRPr="00000000" w14:paraId="0000002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pPr>
      <w:r w:rsidDel="00000000" w:rsidR="00000000" w:rsidRPr="00000000">
        <w:rPr>
          <w:rtl w:val="0"/>
        </w:rPr>
        <w:t xml:space="preserve">Sección 1 — Información General</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tl w:val="0"/>
        </w:rPr>
        <w:t xml:space="preserve">BASADOS es una plataforma web que resuelve el problema de la desorganización en la planificación de asados grupales, centralizando la selección de productos, la comparación de precios, la contratación de maestros asadores y el reparto de costos en un único flujo de 5 pasos.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tl w:val="0"/>
        </w:rPr>
        <w:t xml:space="preserve">El sistema integra scraping real de precios de Lider, Tottus y Jumbo (más de 5.600 productos), sugerencias de inteligencia artificial mediante Claude Haiku (Anthropic), notificaciones por correo electrónico y WhatsApp (Meta API), y generación de PDF personalizado por participante.</w:t>
      </w:r>
    </w:p>
    <w:p w:rsidR="00000000" w:rsidDel="00000000" w:rsidP="00000000" w:rsidRDefault="00000000" w:rsidRPr="00000000" w14:paraId="0000002D">
      <w:pPr>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7500"/>
        <w:tblGridChange w:id="0">
          <w:tblGrid>
            <w:gridCol w:w="1860"/>
            <w:gridCol w:w="7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E">
            <w:pPr>
              <w:jc w:val="both"/>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2F">
            <w:pPr>
              <w:jc w:val="both"/>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jc w:val="both"/>
              <w:rPr/>
            </w:pPr>
            <w:r w:rsidDel="00000000" w:rsidR="00000000" w:rsidRPr="00000000">
              <w:rPr>
                <w:b w:val="1"/>
                <w:bCs w:val="1"/>
                <w:color w:val="000000"/>
                <w:sz w:val="20"/>
                <w:szCs w:val="20"/>
                <w:rtl w:val="0"/>
              </w:rPr>
              <w:t xml:space="preserve">Nombre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both"/>
              <w:rPr/>
            </w:pPr>
            <w:r w:rsidDel="00000000" w:rsidR="00000000" w:rsidRPr="00000000">
              <w:rPr>
                <w:color w:val="000000"/>
                <w:sz w:val="20"/>
                <w:szCs w:val="20"/>
                <w:rtl w:val="0"/>
              </w:rPr>
              <w:t xml:space="preserve">BASADOS – Plataforma de Planificación Inteligente de Asados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jc w:val="both"/>
              <w:rPr/>
            </w:pPr>
            <w:r w:rsidDel="00000000" w:rsidR="00000000" w:rsidRPr="00000000">
              <w:rPr>
                <w:b w:val="1"/>
                <w:bCs w:val="1"/>
                <w:color w:val="000000"/>
                <w:sz w:val="20"/>
                <w:szCs w:val="20"/>
                <w:rtl w:val="0"/>
              </w:rPr>
              <w:t xml:space="preserve">Institución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both"/>
              <w:rPr/>
            </w:pPr>
            <w:r w:rsidDel="00000000" w:rsidR="00000000" w:rsidRPr="00000000">
              <w:rPr>
                <w:color w:val="000000"/>
                <w:sz w:val="20"/>
                <w:szCs w:val="20"/>
                <w:rtl w:val="0"/>
              </w:rPr>
              <w:t xml:space="preserve">Duoc UC – Escuela de Informática y Telecomunicaciones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jc w:val="both"/>
              <w:rPr/>
            </w:pPr>
            <w:r w:rsidDel="00000000" w:rsidR="00000000" w:rsidRPr="00000000">
              <w:rPr>
                <w:b w:val="1"/>
                <w:bCs w:val="1"/>
                <w:color w:val="000000"/>
                <w:sz w:val="20"/>
                <w:szCs w:val="20"/>
                <w:rtl w:val="0"/>
              </w:rPr>
              <w:t xml:space="preserve">Asignatura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both"/>
              <w:rPr/>
            </w:pPr>
            <w:r w:rsidDel="00000000" w:rsidR="00000000" w:rsidRPr="00000000">
              <w:rPr>
                <w:color w:val="000000"/>
                <w:sz w:val="20"/>
                <w:szCs w:val="20"/>
                <w:rtl w:val="0"/>
              </w:rPr>
              <w:t xml:space="preserve">Taller Aplicado de Programación – TPY1101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jc w:val="both"/>
              <w:rPr/>
            </w:pPr>
            <w:r w:rsidDel="00000000" w:rsidR="00000000" w:rsidRPr="00000000">
              <w:rPr>
                <w:b w:val="1"/>
                <w:bCs w:val="1"/>
                <w:color w:val="000000"/>
                <w:sz w:val="20"/>
                <w:szCs w:val="20"/>
                <w:rtl w:val="0"/>
              </w:rPr>
              <w:t xml:space="preserve">Docente Guía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both"/>
              <w:rPr/>
            </w:pPr>
            <w:r w:rsidDel="00000000" w:rsidR="00000000" w:rsidRPr="00000000">
              <w:rPr>
                <w:color w:val="000000"/>
                <w:sz w:val="20"/>
                <w:szCs w:val="20"/>
                <w:rtl w:val="0"/>
              </w:rPr>
              <w:t xml:space="preserve">Fabián Saldaño (f.saldano@profesor.duoc.cl)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jc w:val="both"/>
              <w:rPr/>
            </w:pPr>
            <w:r w:rsidDel="00000000" w:rsidR="00000000" w:rsidRPr="00000000">
              <w:rPr>
                <w:b w:val="1"/>
                <w:bCs w:val="1"/>
                <w:color w:val="000000"/>
                <w:sz w:val="20"/>
                <w:szCs w:val="20"/>
                <w:rtl w:val="0"/>
              </w:rPr>
              <w:t xml:space="preserve">Equipo de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both"/>
              <w:rPr/>
            </w:pPr>
            <w:r w:rsidDel="00000000" w:rsidR="00000000" w:rsidRPr="00000000">
              <w:rPr>
                <w:color w:val="000000"/>
                <w:sz w:val="20"/>
                <w:szCs w:val="20"/>
                <w:rtl w:val="0"/>
              </w:rPr>
              <w:t xml:space="preserve">Rodrigo Ampuero Orellana · Joaquín Meneses Lillo · Luis Sánchez Hidalgo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jc w:val="both"/>
              <w:rPr/>
            </w:pPr>
            <w:r w:rsidDel="00000000" w:rsidR="00000000" w:rsidRPr="00000000">
              <w:rPr>
                <w:b w:val="1"/>
                <w:bCs w:val="1"/>
                <w:color w:val="000000"/>
                <w:sz w:val="20"/>
                <w:szCs w:val="20"/>
                <w:rtl w:val="0"/>
              </w:rPr>
              <w:t xml:space="preserve">Fecha de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both"/>
              <w:rPr/>
            </w:pPr>
            <w:r w:rsidDel="00000000" w:rsidR="00000000" w:rsidRPr="00000000">
              <w:rPr>
                <w:color w:val="000000"/>
                <w:sz w:val="20"/>
                <w:szCs w:val="20"/>
                <w:rtl w:val="0"/>
              </w:rPr>
              <w:t xml:space="preserve">Marzo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b w:val="1"/>
                <w:bCs w:val="1"/>
                <w:color w:val="000000"/>
                <w:sz w:val="20"/>
                <w:szCs w:val="20"/>
                <w:rtl w:val="0"/>
              </w:rPr>
              <w:t xml:space="preserve">Fecha de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color w:val="000000"/>
                <w:sz w:val="20"/>
                <w:szCs w:val="20"/>
                <w:rtl w:val="0"/>
              </w:rPr>
              <w:t xml:space="preserve">Julio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b w:val="1"/>
                <w:bCs w:val="1"/>
                <w:color w:val="000000"/>
                <w:sz w:val="20"/>
                <w:szCs w:val="20"/>
                <w:rtl w:val="0"/>
              </w:rPr>
              <w:t xml:space="preserve">Repositorio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color w:val="000000"/>
                <w:sz w:val="20"/>
                <w:szCs w:val="20"/>
                <w:rtl w:val="0"/>
              </w:rPr>
              <w:t xml:space="preserve">github.com/Rampuero44/Proyecto_Titulo_Basados_Meneses_Sanchez_Ampuero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b w:val="1"/>
                <w:bCs w:val="1"/>
                <w:color w:val="000000"/>
                <w:sz w:val="20"/>
                <w:szCs w:val="20"/>
                <w:rtl w:val="0"/>
              </w:rPr>
              <w:t xml:space="preserve">Stack Tecnológico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color w:val="000000"/>
                <w:sz w:val="20"/>
                <w:szCs w:val="20"/>
                <w:rtl w:val="0"/>
              </w:rPr>
              <w:t xml:space="preserve">React + Vite + TypeScript · Spring Boot Java 17 · Supabase PostgreSQL · Node.js Scraper</w:t>
            </w:r>
            <w:r w:rsidDel="00000000" w:rsidR="00000000" w:rsidRPr="00000000">
              <w:rPr>
                <w:rtl w:val="0"/>
              </w:rPr>
            </w:r>
          </w:p>
        </w:tc>
      </w:tr>
    </w:tbl>
    <w:p w:rsidR="00000000" w:rsidDel="00000000" w:rsidP="00000000" w:rsidRDefault="00000000" w:rsidRPr="00000000" w14:paraId="0000004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pPr>
      <w:r w:rsidDel="00000000" w:rsidR="00000000" w:rsidRPr="00000000">
        <w:rPr>
          <w:rtl w:val="0"/>
        </w:rPr>
        <w:t xml:space="preserve">Sección 2 — Lista de Verificación de Aceptación Final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tl w:val="0"/>
        </w:rPr>
        <w:t xml:space="preserve">El equipo certifica que la totalidad de las funcionalidades comprometidas en el backlog del proyecto han sido entregadas, probadas y aceptadas según los criterios definidos en el Plan de Pruebas v3.0. Los ítems finalizados correctamente son los siguientes: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usuarios con fecha de nacimiento y restricción automática de alcohol para menores de 18 años, con validación de rango de edad entre 14 y 100 años (incluyendo rechazo de la fecha del día) y validación de dominio de correo reconocible.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con autenticación JWT mediante Supabase Auth, con roles diferenciados (usuario / administrador).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de más de 5.600 productos reales con filtros por categoría, subcategoría, búsqueda y ordenamiento.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sdt>
        <w:sdtPr>
          <w:id w:val="118420195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Wizard de creación de evento en 5 pasos: catálogo → maestro asador → configuración → cotización → reparto. Accesible para usuarios no registrados (invitados) hasta el paso de cotización; el inicio de sesión se solicita solo al intentar guardar el evento.</w:t>
          </w:r>
        </w:sdtContent>
      </w:sdt>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maestro asador con selección de profesional y cálculo de tarifa.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comparativa entre Lider, Tottus y Jumbo con recomendación de inteligencia artificial.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Reparto automático y equitativo de costos entre participantes del evento.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 usuario con edición de nombre persistente en Supabase Auth y cambio de contraseña desde el perfil.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PDF con logo BASADOS, lista de productos, costos y monto por participante.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Descarga directa del PDF desde el detalle del evento.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Envío de resumen por correo electrónico con PDF adjunto y por WhatsApp (Meta API).</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administración con métricas reales: total de usuarios, eventos por estado y top 10 de productos más seleccionados; más tarjeta de Maestros pendientes y módulo completo de gestión de Maestros Asadores (pestañas Pendientes / Aprobados / Rechazados con aprobación, rechazo y revocación).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inteligencia artificial (Claude Haiku): sugerencias de productos, porciones y cotización óptima.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tl w:val="0"/>
        </w:rPr>
        <w:t xml:space="preserve">Resultado del Plan de Pruebas v3.0: 88% de los 51 casos ejecutados con resultado PASS, 12% con resultado Parcial (dependiente de API key Anthropic activa), y 0% con resultado FAIL. Sin defectos de severidad Crítica o Alta pendientes.</w:t>
      </w:r>
    </w:p>
    <w:p w:rsidR="00000000" w:rsidDel="00000000" w:rsidP="00000000" w:rsidRDefault="00000000" w:rsidRPr="00000000" w14:paraId="0000005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pPr>
      <w:r w:rsidDel="00000000" w:rsidR="00000000" w:rsidRPr="00000000">
        <w:rPr>
          <w:rtl w:val="0"/>
        </w:rPr>
        <w:t xml:space="preserve">Sección 3 — Lista de Verificación de Artefactos del Proyecto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tl w:val="0"/>
        </w:rPr>
        <w:t xml:space="preserve">La siguiente tabla incluye todos los artefactos y entregables generados durante el ciclo de vida del proyecto, organizados por etapa de evaluación:</w:t>
      </w:r>
    </w:p>
    <w:p w:rsidR="00000000" w:rsidDel="00000000" w:rsidP="00000000" w:rsidRDefault="00000000" w:rsidRPr="00000000" w14:paraId="0000005A">
      <w:pPr>
        <w:jc w:val="both"/>
        <w:rPr/>
      </w:pP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6"/>
        <w:gridCol w:w="3695"/>
        <w:tblGridChange w:id="0">
          <w:tblGrid>
            <w:gridCol w:w="5376"/>
            <w:gridCol w:w="36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b w:val="1"/>
                <w:bCs w:val="1"/>
                <w:color w:val="ffffff"/>
                <w:sz w:val="20"/>
                <w:szCs w:val="20"/>
                <w:rtl w:val="0"/>
              </w:rPr>
              <w:t xml:space="preserve">Artefacto / 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5C">
            <w:pPr>
              <w:jc w:val="both"/>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color w:val="000000"/>
                <w:sz w:val="20"/>
                <w:szCs w:val="20"/>
                <w:rtl w:val="0"/>
              </w:rPr>
              <w:t xml:space="preserve">EP1 — Historias de Usuario (BAS-HU-001 a BAS-HU-012)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color w:val="000000"/>
                <w:sz w:val="20"/>
                <w:szCs w:val="20"/>
                <w:rtl w:val="0"/>
              </w:rPr>
              <w:t xml:space="preserve">EP1 — Roadmap del Proyecto (Marzo – Julio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0">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both"/>
              <w:rPr/>
            </w:pPr>
            <w:r w:rsidDel="00000000" w:rsidR="00000000" w:rsidRPr="00000000">
              <w:rPr>
                <w:color w:val="000000"/>
                <w:sz w:val="20"/>
                <w:szCs w:val="20"/>
                <w:rtl w:val="0"/>
              </w:rPr>
              <w:t xml:space="preserve">EP1 — Diagrama de Arquitectura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2">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color w:val="000000"/>
                <w:sz w:val="20"/>
                <w:szCs w:val="20"/>
                <w:rtl w:val="0"/>
              </w:rPr>
              <w:t xml:space="preserve">EP1 — Diagrama de Componentes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color w:val="000000"/>
                <w:sz w:val="20"/>
                <w:szCs w:val="20"/>
                <w:rtl w:val="0"/>
              </w:rPr>
              <w:t xml:space="preserve">EP1 — Diagrama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jc w:val="both"/>
              <w:rPr/>
            </w:pPr>
            <w:r w:rsidDel="00000000" w:rsidR="00000000" w:rsidRPr="00000000">
              <w:rPr>
                <w:color w:val="000000"/>
                <w:sz w:val="20"/>
                <w:szCs w:val="20"/>
                <w:rtl w:val="0"/>
              </w:rPr>
              <w:t xml:space="preserve">EP1 — Esquema de Base de Datos PostgreSQL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color w:val="000000"/>
                <w:sz w:val="20"/>
                <w:szCs w:val="20"/>
                <w:rtl w:val="0"/>
              </w:rPr>
              <w:t xml:space="preserve">EP1 — Diccionario de Datos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color w:val="000000"/>
                <w:sz w:val="20"/>
                <w:szCs w:val="20"/>
                <w:rtl w:val="0"/>
              </w:rPr>
              <w:t xml:space="preserve">EP1 — Product Backlog y Sprint Backlog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C">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both"/>
              <w:rPr/>
            </w:pPr>
            <w:r w:rsidDel="00000000" w:rsidR="00000000" w:rsidRPr="00000000">
              <w:rPr>
                <w:color w:val="000000"/>
                <w:sz w:val="20"/>
                <w:szCs w:val="20"/>
                <w:rtl w:val="0"/>
              </w:rPr>
              <w:t xml:space="preserve">EP1 — Minutas de Reuniones (BAS022 a BAS028)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E">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jc w:val="both"/>
              <w:rPr/>
            </w:pPr>
            <w:r w:rsidDel="00000000" w:rsidR="00000000" w:rsidRPr="00000000">
              <w:rPr>
                <w:color w:val="000000"/>
                <w:sz w:val="20"/>
                <w:szCs w:val="20"/>
                <w:rtl w:val="0"/>
              </w:rPr>
              <w:t xml:space="preserve">EP2 — Plan de Pruebas v3.0 (51 casos, 10 ciclos)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0">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both"/>
              <w:rPr/>
            </w:pPr>
            <w:r w:rsidDel="00000000" w:rsidR="00000000" w:rsidRPr="00000000">
              <w:rPr>
                <w:color w:val="000000"/>
                <w:sz w:val="20"/>
                <w:szCs w:val="20"/>
                <w:rtl w:val="0"/>
              </w:rPr>
              <w:t xml:space="preserve">EP2 — Retrospectivas de 3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2">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jc w:val="both"/>
              <w:rPr/>
            </w:pPr>
            <w:r w:rsidDel="00000000" w:rsidR="00000000" w:rsidRPr="00000000">
              <w:rPr>
                <w:color w:val="000000"/>
                <w:sz w:val="20"/>
                <w:szCs w:val="20"/>
                <w:rtl w:val="0"/>
              </w:rPr>
              <w:t xml:space="preserve">EP2 — Código Frontend (React + Vite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4">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both"/>
              <w:rPr/>
            </w:pPr>
            <w:r w:rsidDel="00000000" w:rsidR="00000000" w:rsidRPr="00000000">
              <w:rPr>
                <w:color w:val="000000"/>
                <w:sz w:val="20"/>
                <w:szCs w:val="20"/>
                <w:rtl w:val="0"/>
              </w:rPr>
              <w:t xml:space="preserve">EP2 — Código Backend (Spring Boot Java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6">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jc w:val="both"/>
              <w:rPr/>
            </w:pPr>
            <w:r w:rsidDel="00000000" w:rsidR="00000000" w:rsidRPr="00000000">
              <w:rPr>
                <w:color w:val="000000"/>
                <w:sz w:val="20"/>
                <w:szCs w:val="20"/>
                <w:rtl w:val="0"/>
              </w:rPr>
              <w:t xml:space="preserve">EP2 — Scraper Node.js (Lider, Tottus, Jumbo)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8">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both"/>
              <w:rPr/>
            </w:pPr>
            <w:r w:rsidDel="00000000" w:rsidR="00000000" w:rsidRPr="00000000">
              <w:rPr>
                <w:color w:val="000000"/>
                <w:sz w:val="20"/>
                <w:szCs w:val="20"/>
                <w:rtl w:val="0"/>
              </w:rPr>
              <w:t xml:space="preserve">EP2 — Módulo de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A">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color w:val="000000"/>
                <w:sz w:val="20"/>
                <w:szCs w:val="20"/>
                <w:rtl w:val="0"/>
              </w:rPr>
              <w:t xml:space="preserve">EP2 — Catálogo de Productos (5.600+ productos reales)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C">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color w:val="000000"/>
                <w:sz w:val="20"/>
                <w:szCs w:val="20"/>
                <w:rtl w:val="0"/>
              </w:rPr>
              <w:t xml:space="preserve">EP2 — Verificación de Edad y Restricción de 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E">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both"/>
              <w:rPr/>
            </w:pPr>
            <w:r w:rsidDel="00000000" w:rsidR="00000000" w:rsidRPr="00000000">
              <w:rPr>
                <w:color w:val="000000"/>
                <w:sz w:val="20"/>
                <w:szCs w:val="20"/>
                <w:rtl w:val="0"/>
              </w:rPr>
              <w:t xml:space="preserve">EP2 — Wizard de Creación de Evento (5 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both"/>
              <w:rPr/>
            </w:pPr>
            <w:r w:rsidDel="00000000" w:rsidR="00000000" w:rsidRPr="00000000">
              <w:rPr>
                <w:color w:val="000000"/>
                <w:sz w:val="20"/>
                <w:szCs w:val="20"/>
                <w:rtl w:val="0"/>
              </w:rPr>
              <w:t xml:space="preserve">EP2 — Módulo Maestro Asador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2">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both"/>
              <w:rPr/>
            </w:pPr>
            <w:r w:rsidDel="00000000" w:rsidR="00000000" w:rsidRPr="00000000">
              <w:rPr>
                <w:color w:val="000000"/>
                <w:sz w:val="20"/>
                <w:szCs w:val="20"/>
                <w:rtl w:val="0"/>
              </w:rPr>
              <w:t xml:space="preserve">EP2 — Cotización entre Supermercados con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both"/>
              <w:rPr/>
            </w:pPr>
            <w:r w:rsidDel="00000000" w:rsidR="00000000" w:rsidRPr="00000000">
              <w:rPr>
                <w:color w:val="000000"/>
                <w:sz w:val="20"/>
                <w:szCs w:val="20"/>
                <w:rtl w:val="0"/>
              </w:rPr>
              <w:t xml:space="preserve">EP2 — Reparto Automático de Costos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6">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jc w:val="both"/>
              <w:rPr/>
            </w:pPr>
            <w:r w:rsidDel="00000000" w:rsidR="00000000" w:rsidRPr="00000000">
              <w:rPr>
                <w:color w:val="000000"/>
                <w:sz w:val="20"/>
                <w:szCs w:val="20"/>
                <w:rtl w:val="0"/>
              </w:rPr>
              <w:t xml:space="preserve">EP2 — Notificaciones por Email y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8">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both"/>
              <w:rPr/>
            </w:pPr>
            <w:r w:rsidDel="00000000" w:rsidR="00000000" w:rsidRPr="00000000">
              <w:rPr>
                <w:color w:val="000000"/>
                <w:sz w:val="20"/>
                <w:szCs w:val="20"/>
                <w:rtl w:val="0"/>
              </w:rPr>
              <w:t xml:space="preserve">EP2 — Módulo de Inteligencia Artificial (Claude Haiku)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A">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jc w:val="both"/>
              <w:rPr/>
            </w:pPr>
            <w:r w:rsidDel="00000000" w:rsidR="00000000" w:rsidRPr="00000000">
              <w:rPr>
                <w:color w:val="000000"/>
                <w:sz w:val="20"/>
                <w:szCs w:val="20"/>
                <w:rtl w:val="0"/>
              </w:rPr>
              <w:t xml:space="preserve">EP3 — Edición de nombre en perfil persistente (C-03)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C">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color w:val="000000"/>
                <w:sz w:val="20"/>
                <w:szCs w:val="20"/>
                <w:rtl w:val="0"/>
              </w:rPr>
              <w:t xml:space="preserve">EP3 — Descarga directa de PDF del evento (C-05)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color w:val="000000"/>
                <w:sz w:val="20"/>
                <w:szCs w:val="20"/>
                <w:rtl w:val="0"/>
              </w:rPr>
              <w:t xml:space="preserve">EP3 — Panel de Administración con métricas reales (C-06)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color w:val="000000"/>
                <w:sz w:val="20"/>
                <w:szCs w:val="20"/>
                <w:rtl w:val="0"/>
              </w:rPr>
              <w:t xml:space="preserve">EP3 — Diccionario de Datos actualizado – eliminación Zona_Operacion (C-08)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color w:val="000000"/>
                <w:sz w:val="20"/>
                <w:szCs w:val="20"/>
                <w:rtl w:val="0"/>
              </w:rPr>
              <w:t xml:space="preserve">EP3 — Manual de Usuario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4">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color w:val="000000"/>
                <w:sz w:val="20"/>
                <w:szCs w:val="20"/>
                <w:rtl w:val="0"/>
              </w:rPr>
              <w:t xml:space="preserve">EP3 — Verificación de Alcances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color w:val="000000"/>
                <w:sz w:val="20"/>
                <w:szCs w:val="20"/>
                <w:rtl w:val="0"/>
              </w:rPr>
              <w:t xml:space="preserve">EP3 — Informe de Cierre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8">
            <w:pPr>
              <w:jc w:val="both"/>
              <w:rPr/>
            </w:pPr>
            <w:r w:rsidDel="00000000" w:rsidR="00000000" w:rsidRPr="00000000">
              <w:rPr>
                <w:b w:val="1"/>
                <w:bCs w:val="1"/>
                <w:color w:val="1b5e20"/>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color w:val="000000"/>
                <w:sz w:val="20"/>
                <w:szCs w:val="20"/>
                <w:rtl w:val="0"/>
              </w:rPr>
              <w:t xml:space="preserve">EP3 — Retomar borrador en frontend (C-02)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b w:val="1"/>
                <w:bCs w:val="1"/>
                <w:color w:val="2e7d32"/>
                <w:sz w:val="20"/>
                <w:szCs w:val="20"/>
                <w:rtl w:val="0"/>
              </w:rPr>
              <w:t xml:space="preserve">Finalizado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color w:val="000000"/>
                <w:sz w:val="20"/>
                <w:szCs w:val="20"/>
                <w:rtl w:val="0"/>
              </w:rPr>
              <w:t xml:space="preserve">EP3 — Tablas de auditoría (C-07)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b w:val="1"/>
                <w:bCs w:val="1"/>
                <w:color w:val="bf360c"/>
                <w:sz w:val="20"/>
                <w:szCs w:val="20"/>
                <w:rtl w:val="0"/>
              </w:rPr>
              <w:t xml:space="preserve">Pendiente decisión</w:t>
            </w:r>
            <w:r w:rsidDel="00000000" w:rsidR="00000000" w:rsidRPr="00000000">
              <w:rPr>
                <w:rtl w:val="0"/>
              </w:rPr>
            </w:r>
          </w:p>
        </w:tc>
      </w:tr>
    </w:tbl>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jc w:val="both"/>
        <w:rPr/>
      </w:pPr>
      <w:r w:rsidDel="00000000" w:rsidR="00000000" w:rsidRPr="00000000">
        <w:rPr>
          <w:rtl w:val="0"/>
        </w:rPr>
        <w:t xml:space="preserve">Sección 4 — Recursos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spacing w:after="80" w:before="80" w:lineRule="auto"/>
        <w:jc w:val="both"/>
        <w:rPr/>
      </w:pPr>
      <w:r w:rsidDel="00000000" w:rsidR="00000000" w:rsidRPr="00000000">
        <w:rPr>
          <w:rtl w:val="0"/>
        </w:rPr>
        <w:t xml:space="preserve">El proyecto fue desarrollado por un equipo de tres integrantes de la carrera de Analista Programador de Duoc UC, con la siguiente distribución de roles y responsabilidades:</w:t>
      </w:r>
    </w:p>
    <w:p w:rsidR="00000000" w:rsidDel="00000000" w:rsidP="00000000" w:rsidRDefault="00000000" w:rsidRPr="00000000" w14:paraId="000000A2">
      <w:pPr>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A3">
            <w:pPr>
              <w:jc w:val="both"/>
              <w:rPr/>
            </w:pPr>
            <w:r w:rsidDel="00000000" w:rsidR="00000000" w:rsidRPr="00000000">
              <w:rPr>
                <w:b w:val="1"/>
                <w:bCs w:val="1"/>
                <w:color w:val="ffffff"/>
                <w:sz w:val="20"/>
                <w:szCs w:val="20"/>
                <w:rtl w:val="0"/>
              </w:rPr>
              <w:t xml:space="preserve">Integrante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A5">
            <w:pPr>
              <w:jc w:val="both"/>
              <w:rPr/>
            </w:pPr>
            <w:r w:rsidDel="00000000" w:rsidR="00000000" w:rsidRPr="00000000">
              <w:rPr>
                <w:b w:val="1"/>
                <w:bCs w:val="1"/>
                <w:color w:val="ffffff"/>
                <w:sz w:val="20"/>
                <w:szCs w:val="20"/>
                <w:rtl w:val="0"/>
              </w:rPr>
              <w:t xml:space="preserve">Responsabilidades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jc w:val="both"/>
              <w:rPr/>
            </w:pPr>
            <w:r w:rsidDel="00000000" w:rsidR="00000000" w:rsidRPr="00000000">
              <w:rPr>
                <w:color w:val="000000"/>
                <w:sz w:val="20"/>
                <w:szCs w:val="20"/>
                <w:rtl w:val="0"/>
              </w:rPr>
              <w:t xml:space="preserve">Rodrigo Ampuero Orellana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both"/>
              <w:rPr/>
            </w:pPr>
            <w:r w:rsidDel="00000000" w:rsidR="00000000" w:rsidRPr="00000000">
              <w:rPr>
                <w:color w:val="000000"/>
                <w:sz w:val="20"/>
                <w:szCs w:val="20"/>
                <w:rtl w:val="0"/>
              </w:rPr>
              <w:t xml:space="preserve">Líder / QA /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jc w:val="both"/>
              <w:rPr/>
            </w:pPr>
            <w:r w:rsidDel="00000000" w:rsidR="00000000" w:rsidRPr="00000000">
              <w:rPr>
                <w:color w:val="000000"/>
                <w:sz w:val="20"/>
                <w:szCs w:val="20"/>
                <w:rtl w:val="0"/>
              </w:rPr>
              <w:t xml:space="preserve">Gestión del equipo, QA, desarrollo frontend, documentación y control de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both"/>
              <w:rPr/>
            </w:pPr>
            <w:r w:rsidDel="00000000" w:rsidR="00000000" w:rsidRPr="00000000">
              <w:rPr>
                <w:color w:val="000000"/>
                <w:sz w:val="20"/>
                <w:szCs w:val="20"/>
                <w:rtl w:val="0"/>
              </w:rPr>
              <w:t xml:space="preserve">Joaquín Meneses Lillo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both"/>
              <w:rPr/>
            </w:pPr>
            <w:r w:rsidDel="00000000" w:rsidR="00000000" w:rsidRPr="00000000">
              <w:rPr>
                <w:color w:val="000000"/>
                <w:sz w:val="20"/>
                <w:szCs w:val="20"/>
                <w:rtl w:val="0"/>
              </w:rPr>
              <w:t xml:space="preserve">Backend / Analista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both"/>
              <w:rPr/>
            </w:pPr>
            <w:r w:rsidDel="00000000" w:rsidR="00000000" w:rsidRPr="00000000">
              <w:rPr>
                <w:color w:val="000000"/>
                <w:sz w:val="20"/>
                <w:szCs w:val="20"/>
                <w:rtl w:val="0"/>
              </w:rPr>
              <w:t xml:space="preserve">Desarrollo backend Spring Boot, arquitectura de servicios REST, integración de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jc w:val="both"/>
              <w:rPr/>
            </w:pPr>
            <w:r w:rsidDel="00000000" w:rsidR="00000000" w:rsidRPr="00000000">
              <w:rPr>
                <w:color w:val="000000"/>
                <w:sz w:val="20"/>
                <w:szCs w:val="20"/>
                <w:rtl w:val="0"/>
              </w:rPr>
              <w:t xml:space="preserve">Luis Sánchez Hidalgo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jc w:val="both"/>
              <w:rPr/>
            </w:pPr>
            <w:r w:rsidDel="00000000" w:rsidR="00000000" w:rsidRPr="00000000">
              <w:rPr>
                <w:color w:val="000000"/>
                <w:sz w:val="20"/>
                <w:szCs w:val="20"/>
                <w:rtl w:val="0"/>
              </w:rPr>
              <w:t xml:space="preserve">Datos / Scraper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jc w:val="both"/>
              <w:rPr/>
            </w:pPr>
            <w:r w:rsidDel="00000000" w:rsidR="00000000" w:rsidRPr="00000000">
              <w:rPr>
                <w:color w:val="000000"/>
                <w:sz w:val="20"/>
                <w:szCs w:val="20"/>
                <w:rtl w:val="0"/>
              </w:rPr>
              <w:t xml:space="preserve">Modelado de base de datos, scraper Node.js, integración con supermercados</w:t>
            </w:r>
            <w:r w:rsidDel="00000000" w:rsidR="00000000" w:rsidRPr="00000000">
              <w:rPr>
                <w:rtl w:val="0"/>
              </w:rPr>
            </w:r>
          </w:p>
        </w:tc>
      </w:tr>
    </w:tbl>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spacing w:after="80" w:before="80" w:lineRule="auto"/>
        <w:jc w:val="both"/>
        <w:rPr/>
      </w:pPr>
      <w:r w:rsidDel="00000000" w:rsidR="00000000" w:rsidRPr="00000000">
        <w:rPr>
          <w:rtl w:val="0"/>
        </w:rPr>
        <w:t xml:space="preserve">Post-cierre del proyecto, el código fuente queda alojado en el repositorio público de GitHub. El equipo se compromete a mantener el repositorio disponible para consulta y a responder a issues o pull requests durante el período que dure la evaluación final. No se contempla un contrato formal de soporte dado el carácter académico del proyecto.</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rtl w:val="0"/>
        </w:rPr>
        <w:t xml:space="preserve">Servicios externos utilizados durante el desarrollo:</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(PostgreSQL + Auth) — capa de base de datos y autenticación.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API (claude-haiku-4-5) — motor de inteligencia artificial para sugerencias y cotización.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 SMTP — envío de correos electrónicos con PDF adjunto.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WhatsApp Business API — envío de mensajes de notificación.</w:t>
      </w:r>
    </w:p>
    <w:p w:rsidR="00000000" w:rsidDel="00000000" w:rsidP="00000000" w:rsidRDefault="00000000" w:rsidRPr="00000000" w14:paraId="000000B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jc w:val="both"/>
        <w:rPr/>
      </w:pPr>
      <w:r w:rsidDel="00000000" w:rsidR="00000000" w:rsidRPr="00000000">
        <w:rPr>
          <w:rtl w:val="0"/>
        </w:rPr>
        <w:t xml:space="preserve">Sección 5 — Lecciones Aprendidas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pStyle w:val="Heading2"/>
        <w:jc w:val="both"/>
        <w:rPr/>
      </w:pPr>
      <w:r w:rsidDel="00000000" w:rsidR="00000000" w:rsidRPr="00000000">
        <w:rPr>
          <w:rtl w:val="0"/>
        </w:rPr>
        <w:t xml:space="preserve">5.1 Gestión del Proyecto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identificación temprana de brechas entre lo documentado y lo implementado, formalizada en el Plan C, permitió priorizar las mejoras de mayor impacto para el usuario final y evitar sorpresas al momento de la evaluación.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Trabajar con ramas de git y commits semánticos facilitó enormemente la integración del código entre los tres integrantes, reduciendo los conflictos de merge a casos puntuales y resolubles en pocos minutos.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elaboración de minutas de reuniones (BAS022-BAS028) fue clave para mantener el registro de decisiones técnicas y de producto que de otro modo se habrían perdido.</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2"/>
        <w:jc w:val="both"/>
        <w:rPr/>
      </w:pPr>
      <w:r w:rsidDel="00000000" w:rsidR="00000000" w:rsidRPr="00000000">
        <w:rPr>
          <w:rtl w:val="0"/>
        </w:rPr>
        <w:t xml:space="preserve">5.2 Arquitectura y Stack Tecnológico</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elección de React + Vite + TypeScript en el frontend y Spring Boot en el backend demostró ser sólida para un proyecto de esta escala. La separación clara de responsabilidades entre capas facilitó el trabajo paralelo del equipo.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resultó ser una decisión acertada como backend-as-a-service: simplificó la autenticación, la gestión de roles y el acceso a la base de datos, permitiendo al equipo concentrarse en la lógica de negocio.</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Playwright para el scraping de precios en tres supermercados distintos fue técnicamente desafiante, pero fundamental para dotar al sistema de datos reales y diferenciarlo de un prototipo con datos mock.</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2"/>
        <w:jc w:val="both"/>
        <w:rPr/>
      </w:pPr>
      <w:r w:rsidDel="00000000" w:rsidR="00000000" w:rsidRPr="00000000">
        <w:rPr>
          <w:rtl w:val="0"/>
        </w:rPr>
        <w:t xml:space="preserve">5.3 Pruebas y Calidad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sdt>
        <w:sdtPr>
          <w:id w:val="-174370109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Mantener un Plan de Pruebas actualizado (v1.0 → v2.0 → v3.0) con casos de prueba concretos, datos de entrada y resultados esperados facilitó enormemente la detección de regresiones entre sprints.</w:t>
          </w:r>
        </w:sdtContent>
      </w:sdt>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defectos encontrados en el proceso de auditoría post-EP2 (Plan C) revelaron que la sincronización entre la documentación de historias de usuario y la implementación real del código no siempre fue consistente. En futuros proyectos se recomienda revisar esta alineación sprint a sprint.</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2"/>
        <w:jc w:val="both"/>
        <w:rPr/>
      </w:pPr>
      <w:r w:rsidDel="00000000" w:rsidR="00000000" w:rsidRPr="00000000">
        <w:rPr>
          <w:rtl w:val="0"/>
        </w:rPr>
        <w:t xml:space="preserve">5.4 Integración de Inteligencia Artificial</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con Claude Haiku (Anthropic) para sugerencias de productos y cotización óptima añadió un diferenciador significativo al proyecto. El manejo de errores cuando la API key no está activa fue un punto de madurez importante: el wizard nunca se interrumpe por un fallo del módulo IA.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enriquecimiento nutricional de productos usando IA (calorías, proteínas, grasas) demostró que la IA puede usarse no solo como interfaz conversacional, sino como herramienta de procesamiento de datos a escala.</w:t>
      </w:r>
    </w:p>
    <w:p w:rsidR="00000000" w:rsidDel="00000000" w:rsidP="00000000" w:rsidRDefault="00000000" w:rsidRPr="00000000" w14:paraId="000000C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jc w:val="both"/>
        <w:rPr/>
      </w:pPr>
      <w:r w:rsidDel="00000000" w:rsidR="00000000" w:rsidRPr="00000000">
        <w:rPr>
          <w:rtl w:val="0"/>
        </w:rPr>
        <w:t xml:space="preserve">Sección 6 — Planes Post-Implantación</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spacing w:after="80" w:before="80" w:lineRule="auto"/>
        <w:jc w:val="both"/>
        <w:rPr/>
      </w:pPr>
      <w:r w:rsidDel="00000000" w:rsidR="00000000" w:rsidRPr="00000000">
        <w:rPr>
          <w:rtl w:val="0"/>
        </w:rPr>
        <w:t xml:space="preserve">Una vez concluida la evaluación académica, el equipo plantea las siguientes actividades para mantener y evolucionar la plataforma:</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2"/>
        <w:jc w:val="both"/>
        <w:rPr/>
      </w:pPr>
      <w:r w:rsidDel="00000000" w:rsidR="00000000" w:rsidRPr="00000000">
        <w:rPr>
          <w:rtl w:val="0"/>
        </w:rPr>
        <w:t xml:space="preserve">6.1 Período de Estabilización</w:t>
      </w:r>
    </w:p>
    <w:p w:rsidR="00000000" w:rsidDel="00000000" w:rsidP="00000000" w:rsidRDefault="00000000" w:rsidRPr="00000000" w14:paraId="000000D1">
      <w:pPr>
        <w:spacing w:after="80" w:before="80" w:lineRule="auto"/>
        <w:jc w:val="both"/>
        <w:rPr/>
      </w:pPr>
      <w:r w:rsidDel="00000000" w:rsidR="00000000" w:rsidRPr="00000000">
        <w:rPr>
          <w:rtl w:val="0"/>
        </w:rPr>
        <w:t xml:space="preserve">Se establece un período de 30 días posteriores a la evaluación final para monitorear el comportamiento del sistema en producción, ajustar el rendimiento del scraper (frecuencia de actualización de precios) y verificar la estabilidad de las integraciones con servicios externos (Anthropic, WhatsApp, Gmail).</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2"/>
        <w:jc w:val="both"/>
        <w:rPr/>
      </w:pPr>
      <w:r w:rsidDel="00000000" w:rsidR="00000000" w:rsidRPr="00000000">
        <w:rPr>
          <w:rtl w:val="0"/>
        </w:rPr>
        <w:t xml:space="preserve">6.2 Mejoras Pendientes del Plan C</w:t>
      </w:r>
    </w:p>
    <w:p w:rsidR="00000000" w:rsidDel="00000000" w:rsidP="00000000" w:rsidRDefault="00000000" w:rsidRPr="00000000" w14:paraId="000000D4">
      <w:pPr>
        <w:spacing w:after="80" w:before="80" w:lineRule="auto"/>
        <w:jc w:val="both"/>
        <w:rPr/>
      </w:pPr>
      <w:r w:rsidDel="00000000" w:rsidR="00000000" w:rsidRPr="00000000">
        <w:rPr>
          <w:rtl w:val="0"/>
        </w:rPr>
        <w:t xml:space="preserve">Los ítems C-02 y C-04 del Plan C fueron completados durante EP3. El ítem C-07 (tablas de auditoría) requiere una decisión de arquitectura antes de ser implementado.</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pStyle w:val="Heading2"/>
        <w:jc w:val="both"/>
        <w:rPr/>
      </w:pPr>
      <w:r w:rsidDel="00000000" w:rsidR="00000000" w:rsidRPr="00000000">
        <w:rPr>
          <w:rtl w:val="0"/>
        </w:rPr>
        <w:t xml:space="preserve">6.3 Evolución del Producto</w:t>
      </w:r>
    </w:p>
    <w:p w:rsidR="00000000" w:rsidDel="00000000" w:rsidP="00000000" w:rsidRDefault="00000000" w:rsidRPr="00000000" w14:paraId="000000D7">
      <w:pPr>
        <w:spacing w:after="80" w:before="80" w:lineRule="auto"/>
        <w:jc w:val="both"/>
        <w:rPr/>
      </w:pPr>
      <w:r w:rsidDel="00000000" w:rsidR="00000000" w:rsidRPr="00000000">
        <w:rPr>
          <w:rtl w:val="0"/>
        </w:rPr>
        <w:t xml:space="preserve">Funcionalidades identificadas como deseables para versiones futuras del producto: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precios con visualización de tendencias por producto y supermercado.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(React Native) para acceso desde smartphones durante el asado.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medios de pago para cobro en línea de los aportes de participantes.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Expansión del scraper a más supermercados (Unimarc, Acuenta, El Árbol).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zonas de operación para los maestros asadores (tabla Zona_Operacion, pendiente de C-08).</w:t>
      </w:r>
    </w:p>
    <w:p w:rsidR="00000000" w:rsidDel="00000000" w:rsidP="00000000" w:rsidRDefault="00000000" w:rsidRPr="00000000" w14:paraId="000000D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both"/>
        <w:rPr/>
      </w:pPr>
      <w:r w:rsidDel="00000000" w:rsidR="00000000" w:rsidRPr="00000000">
        <w:rPr>
          <w:rtl w:val="0"/>
        </w:rPr>
        <w:t xml:space="preserve">Sección 7 — No Conformidades Abiertas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spacing w:after="80" w:before="80" w:lineRule="auto"/>
        <w:jc w:val="both"/>
        <w:rPr/>
      </w:pPr>
      <w:r w:rsidDel="00000000" w:rsidR="00000000" w:rsidRPr="00000000">
        <w:rPr>
          <w:rtl w:val="0"/>
        </w:rPr>
        <w:t xml:space="preserve">Las siguientes funcionalidades fueron identificadas durante el proceso de auditoría post-EP2 (Plan C) y no alcanzaron a ser completadas antes del cierre formal del proyecto:</w:t>
      </w:r>
    </w:p>
    <w:p w:rsidR="00000000" w:rsidDel="00000000" w:rsidP="00000000" w:rsidRDefault="00000000" w:rsidRPr="00000000" w14:paraId="000000E1">
      <w:pPr>
        <w:jc w:val="both"/>
        <w:rPr/>
      </w:pPr>
      <w:r w:rsidDel="00000000" w:rsidR="00000000" w:rsidRPr="00000000">
        <w:rPr>
          <w:rtl w:val="0"/>
        </w:rPr>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
        <w:gridCol w:w="4506"/>
        <w:gridCol w:w="2746"/>
        <w:gridCol w:w="1197"/>
        <w:tblGridChange w:id="0">
          <w:tblGrid>
            <w:gridCol w:w="911"/>
            <w:gridCol w:w="4506"/>
            <w:gridCol w:w="2746"/>
            <w:gridCol w:w="119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b w:val="1"/>
                <w:bCs w:val="1"/>
                <w:color w:val="ffffff"/>
                <w:sz w:val="20"/>
                <w:szCs w:val="20"/>
                <w:rtl w:val="0"/>
              </w:rPr>
              <w:t xml:space="preserve">Motivo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b w:val="1"/>
                <w:bCs w:val="1"/>
                <w:color w:val="ffffff"/>
                <w:sz w:val="20"/>
                <w:szCs w:val="20"/>
                <w:rtl w:val="0"/>
              </w:rPr>
              <w:t xml:space="preserve">Severidad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color w:val="000000"/>
                <w:sz w:val="20"/>
                <w:szCs w:val="20"/>
                <w:rtl w:val="0"/>
              </w:rPr>
              <w:t xml:space="preserve">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color w:val="000000"/>
                <w:sz w:val="20"/>
                <w:szCs w:val="20"/>
                <w:rtl w:val="0"/>
              </w:rPr>
              <w:t xml:space="preserve">Tablas de auditoría existen en BD pero no tienen mecanismo que las popule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color w:val="000000"/>
                <w:sz w:val="20"/>
                <w:szCs w:val="20"/>
                <w:rtl w:val="0"/>
              </w:rPr>
              <w:t xml:space="preserve">Pendiente decisión de equipo. No bloquea funcionalidades existentes.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b w:val="1"/>
                <w:bCs w:val="1"/>
                <w:color w:val="33691e"/>
                <w:sz w:val="20"/>
                <w:szCs w:val="20"/>
                <w:rtl w:val="0"/>
              </w:rPr>
              <w:t xml:space="preserve">Baja</w:t>
            </w:r>
            <w:r w:rsidDel="00000000" w:rsidR="00000000" w:rsidRPr="00000000">
              <w:rPr>
                <w:rtl w:val="0"/>
              </w:rPr>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spacing w:after="80" w:before="80" w:lineRule="auto"/>
        <w:jc w:val="both"/>
        <w:rPr/>
      </w:pPr>
      <w:r w:rsidDel="00000000" w:rsidR="00000000" w:rsidRPr="00000000">
        <w:rPr>
          <w:rtl w:val="0"/>
        </w:rPr>
        <w:t xml:space="preserve">Ninguna de las no conformidades listadas corresponde a severidad Crítica o Alta. El sistema funciona correctamente en todos sus flujos principales sin estas funcionalidades pendientes. La plataforma puede ser utilizada por usuarios finales sin impacto en la experiencia de uso en los módulos de catálogo, wizard, cotización, reparto, notificaciones y panel de administración.</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jc w:val="both"/>
        <w:rPr/>
      </w:pPr>
      <w:r w:rsidDel="00000000" w:rsidR="00000000" w:rsidRPr="00000000">
        <w:rPr>
          <w:rtl w:val="0"/>
        </w:rPr>
        <w:t xml:space="preserve">Aceptación Final del Proyecto</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rtl w:val="0"/>
        </w:rPr>
        <w:t xml:space="preserve">El equipo de desarrollo certifica que el proyecto BASADOS ha sido completado conforme a los objetivos planteados al inicio del semestre y que todos los entregables comprometidos han sido producidos y entregados al docente guía.</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spacing w:after="80" w:before="400" w:lineRule="auto"/>
        <w:jc w:val="both"/>
        <w:rPr/>
      </w:pPr>
      <w:r w:rsidDel="00000000" w:rsidR="00000000" w:rsidRPr="00000000">
        <w:rPr>
          <w:b w:val="1"/>
          <w:bCs w:val="1"/>
          <w:rtl w:val="0"/>
        </w:rPr>
        <w:t xml:space="preserve">Aprobado por el Docente Guía: </w:t>
      </w:r>
      <w:r w:rsidDel="00000000" w:rsidR="00000000" w:rsidRPr="00000000">
        <w:rPr>
          <w:rtl w:val="0"/>
        </w:rPr>
        <w:t xml:space="preserve">___________________________</w:t>
      </w:r>
    </w:p>
    <w:p w:rsidR="00000000" w:rsidDel="00000000" w:rsidP="00000000" w:rsidRDefault="00000000" w:rsidRPr="00000000" w14:paraId="000000F3">
      <w:pPr>
        <w:spacing w:after="80" w:before="80" w:lineRule="auto"/>
        <w:jc w:val="both"/>
        <w:rPr/>
      </w:pPr>
      <w:r w:rsidDel="00000000" w:rsidR="00000000" w:rsidRPr="00000000">
        <w:rPr>
          <w:b w:val="1"/>
          <w:bCs w:val="1"/>
          <w:rtl w:val="0"/>
        </w:rPr>
        <w:t xml:space="preserve">Nombre: </w:t>
      </w:r>
      <w:r w:rsidDel="00000000" w:rsidR="00000000" w:rsidRPr="00000000">
        <w:rPr>
          <w:rtl w:val="0"/>
        </w:rPr>
        <w:t xml:space="preserve">Fabián Saldaño</w:t>
      </w:r>
    </w:p>
    <w:p w:rsidR="00000000" w:rsidDel="00000000" w:rsidP="00000000" w:rsidRDefault="00000000" w:rsidRPr="00000000" w14:paraId="000000F4">
      <w:pPr>
        <w:spacing w:after="80" w:before="80" w:lineRule="auto"/>
        <w:jc w:val="both"/>
        <w:rPr/>
      </w:pPr>
      <w:r w:rsidDel="00000000" w:rsidR="00000000" w:rsidRPr="00000000">
        <w:rPr>
          <w:b w:val="1"/>
          <w:bCs w:val="1"/>
          <w:rtl w:val="0"/>
        </w:rPr>
        <w:t xml:space="preserve">Institución: </w:t>
      </w:r>
      <w:r w:rsidDel="00000000" w:rsidR="00000000" w:rsidRPr="00000000">
        <w:rPr>
          <w:rtl w:val="0"/>
        </w:rPr>
        <w:t xml:space="preserve">Duoc UC – Escuela de Informática y Telecomunicaciones</w:t>
      </w:r>
    </w:p>
    <w:p w:rsidR="00000000" w:rsidDel="00000000" w:rsidP="00000000" w:rsidRDefault="00000000" w:rsidRPr="00000000" w14:paraId="000000F5">
      <w:pPr>
        <w:spacing w:after="80" w:before="80" w:lineRule="auto"/>
        <w:jc w:val="both"/>
        <w:rPr/>
      </w:pPr>
      <w:r w:rsidDel="00000000" w:rsidR="00000000" w:rsidRPr="00000000">
        <w:rPr>
          <w:b w:val="1"/>
          <w:bCs w:val="1"/>
          <w:rtl w:val="0"/>
        </w:rPr>
        <w:t xml:space="preserve">Fecha: </w:t>
      </w:r>
      <w:r w:rsidDel="00000000" w:rsidR="00000000" w:rsidRPr="00000000">
        <w:rPr>
          <w:rtl w:val="0"/>
        </w:rPr>
        <w:t xml:space="preserve">_____ / _____ / 2026</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spacing w:after="80" w:before="80" w:lineRule="auto"/>
        <w:jc w:val="both"/>
        <w:rPr/>
      </w:pPr>
      <w:r w:rsidDel="00000000" w:rsidR="00000000" w:rsidRPr="00000000">
        <w:rPr>
          <w:rtl w:val="0"/>
        </w:rPr>
        <w:t xml:space="preserve">BASADOS – Informe de Cierre del Proyecto v1.0 – Julio 2026 – Duoc UC</w:t>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e8650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JmlPkh2ZkGQvaAktDWeJmUKew==">CgMxLjAaJAoBMBIfCh0IB0IZCgVBcmlhbBIQQXJpYWwgVW5pY29kZSBNUxokCgExEh8KHQgHQhkKBUFyaWFsEhBBcmlhbCBVbmljb2RlIE1TOAByITFCUFV2d25Od0l6cTBWSXEwdWszOTlDZ3VLci1SV0dWRQ==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