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numPr>
          <w:ilvl w:val="5"/>
          <w:numId w:val="1"/>
        </w:numPr>
        <w:spacing w:after="360" w:lineRule="auto"/>
        <w:rPr>
          <w:rFonts w:ascii="Tahoma" w:cs="Tahoma" w:eastAsia="Tahoma" w:hAnsi="Tahoma"/>
        </w:rPr>
      </w:pPr>
      <w:bookmarkStart w:colFirst="0" w:colLast="0" w:name="_heading=h.frjxouvy865r" w:id="0"/>
      <w:bookmarkEnd w:id="0"/>
      <w:r w:rsidDel="00000000" w:rsidR="00000000" w:rsidRPr="00000000">
        <w:rPr>
          <w:rFonts w:ascii="Tahoma" w:cs="Tahoma" w:eastAsia="Tahoma" w:hAnsi="Tahoma"/>
          <w:rtl w:val="0"/>
        </w:rPr>
        <w:t xml:space="preserve">Minuta de Reunión</w:t>
      </w:r>
      <w:r w:rsidDel="00000000" w:rsidR="00000000" w:rsidRPr="00000000">
        <w:rPr>
          <w:rtl w:val="0"/>
        </w:rPr>
      </w:r>
    </w:p>
    <w:tbl>
      <w:tblPr>
        <w:tblStyle w:val="Table1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76"/>
        <w:gridCol w:w="1276"/>
        <w:gridCol w:w="2693"/>
        <w:gridCol w:w="2411"/>
        <w:gridCol w:w="2692"/>
        <w:tblGridChange w:id="0">
          <w:tblGrid>
            <w:gridCol w:w="1276"/>
            <w:gridCol w:w="1276"/>
            <w:gridCol w:w="2693"/>
            <w:gridCol w:w="2411"/>
            <w:gridCol w:w="2692"/>
          </w:tblGrid>
        </w:tblGridChange>
      </w:tblGrid>
      <w:tr>
        <w:trPr>
          <w:cantSplit w:val="1"/>
          <w:tblHeader w:val="0"/>
        </w:trPr>
        <w:tc>
          <w:tcPr>
            <w:gridSpan w:val="5"/>
            <w:tcBorders>
              <w:bottom w:color="000000" w:space="0" w:sz="0" w:val="nil"/>
            </w:tcBorders>
            <w:shd w:fill="c0c0c0" w:val="clear"/>
          </w:tcPr>
          <w:p w:rsidR="00000000" w:rsidDel="00000000" w:rsidP="00000000" w:rsidRDefault="00000000" w:rsidRPr="00000000" w14:paraId="00000002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Reunión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N°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1.0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Minuta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Rodrigo Ampuero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Ubicación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Proyecto</w:t>
            </w:r>
          </w:p>
        </w:tc>
      </w:tr>
      <w:tr>
        <w:trPr>
          <w:cantSplit w:val="0"/>
          <w:trHeight w:val="271.4062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14-03-2023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Duoc UC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Cotizador de Asados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48.0" w:type="dxa"/>
        <w:jc w:val="left"/>
        <w:tblInd w:w="-127.0" w:type="dxa"/>
        <w:tblLayout w:type="fixed"/>
        <w:tblLook w:val="0000"/>
      </w:tblPr>
      <w:tblGrid>
        <w:gridCol w:w="3970"/>
        <w:gridCol w:w="1559"/>
        <w:gridCol w:w="1559"/>
        <w:gridCol w:w="3260"/>
        <w:tblGridChange w:id="0">
          <w:tblGrid>
            <w:gridCol w:w="3970"/>
            <w:gridCol w:w="1559"/>
            <w:gridCol w:w="1559"/>
            <w:gridCol w:w="32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1C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0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1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Empresa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2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3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e-mail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4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Luis Sanchez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2"/>
                <w:numId w:val="1"/>
              </w:num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numPr>
                <w:ilvl w:val="5"/>
                <w:numId w:val="1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rPr>
                <w:rFonts w:ascii="Tahoma" w:cs="Tahoma" w:eastAsia="Tahoma" w:hAnsi="Tahoma"/>
                <w:color w:val="0000ff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9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Joaquín Meneses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numPr>
                <w:ilvl w:val="5"/>
                <w:numId w:val="1"/>
              </w:num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numPr>
                <w:ilvl w:val="5"/>
                <w:numId w:val="1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ahoma" w:cs="Tahoma" w:eastAsia="Tahoma" w:hAnsi="Tahoma"/>
              </w:rPr>
            </w:pPr>
            <w:hyperlink r:id="rId7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lu.sanchezh@duocuc.cl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jc w:val="center"/>
              <w:rPr>
                <w:rFonts w:ascii="Tahoma" w:cs="Tahoma" w:eastAsia="Tahoma" w:hAnsi="Tahoma"/>
              </w:rPr>
            </w:pPr>
            <w:hyperlink r:id="rId8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jo.menesesl@duocuc.cl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jc w:val="center"/>
              <w:rPr>
                <w:rFonts w:ascii="Tahoma" w:cs="Tahoma" w:eastAsia="Tahoma" w:hAnsi="Tahoma"/>
              </w:rPr>
            </w:pPr>
            <w:hyperlink r:id="rId9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r.ampuero@duocuc.cl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0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Rodrigo Ampuero</w:t>
            </w:r>
          </w:p>
          <w:p w:rsidR="00000000" w:rsidDel="00000000" w:rsidP="00000000" w:rsidRDefault="00000000" w:rsidRPr="00000000" w14:paraId="00000031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numPr>
                <w:ilvl w:val="5"/>
                <w:numId w:val="1"/>
              </w:num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numPr>
                <w:ilvl w:val="5"/>
                <w:numId w:val="1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numPr>
                <w:ilvl w:val="5"/>
                <w:numId w:val="1"/>
              </w:numPr>
              <w:ind w:left="0" w:firstLine="0"/>
              <w:rPr>
                <w:rFonts w:ascii="Tahoma" w:cs="Tahoma" w:eastAsia="Tahoma" w:hAnsi="Tahoma"/>
                <w:color w:val="0000ff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5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numPr>
                <w:ilvl w:val="5"/>
                <w:numId w:val="1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numPr>
                <w:ilvl w:val="5"/>
                <w:numId w:val="1"/>
              </w:numPr>
              <w:ind w:left="0" w:firstLine="0"/>
              <w:rPr>
                <w:rFonts w:ascii="Tahoma" w:cs="Tahoma" w:eastAsia="Tahoma" w:hAnsi="Tahoma"/>
                <w:color w:val="0000ff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48.0" w:type="dxa"/>
        <w:jc w:val="left"/>
        <w:tblInd w:w="-34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1"/>
          <w:tblHeader w:val="0"/>
        </w:trPr>
        <w:tc>
          <w:tcPr>
            <w:tcBorders>
              <w:bottom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3A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Temas Tratados</w:t>
            </w:r>
          </w:p>
        </w:tc>
      </w:tr>
      <w:tr>
        <w:trPr>
          <w:cantSplit w:val="1"/>
          <w:trHeight w:val="617" w:hRule="atLeast"/>
          <w:tblHeader w:val="0"/>
        </w:trPr>
        <w:tc>
          <w:tcPr>
            <w:tcBorders>
              <w:top w:color="000000" w:space="0" w:sz="6" w:val="single"/>
              <w:lef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Definición de idea de proyecto</w:t>
            </w:r>
          </w:p>
          <w:p w:rsidR="00000000" w:rsidDel="00000000" w:rsidP="00000000" w:rsidRDefault="00000000" w:rsidRPr="00000000" w14:paraId="0000003C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Evaluación de distintas ideas innovadoras</w:t>
            </w:r>
          </w:p>
          <w:p w:rsidR="00000000" w:rsidDel="00000000" w:rsidP="00000000" w:rsidRDefault="00000000" w:rsidRPr="00000000" w14:paraId="0000003D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Delimitamos preliminarmente el alcance del proyecto e investigamos el estado del arte</w:t>
            </w:r>
          </w:p>
          <w:p w:rsidR="00000000" w:rsidDel="00000000" w:rsidP="00000000" w:rsidRDefault="00000000" w:rsidRPr="00000000" w14:paraId="0000003E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Selección de proyecto: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Plataforma web para organización de asados</w:t>
            </w:r>
          </w:p>
          <w:p w:rsidR="00000000" w:rsidDel="00000000" w:rsidP="00000000" w:rsidRDefault="00000000" w:rsidRPr="00000000" w14:paraId="0000003F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Definición de funcionalidades principales</w:t>
            </w:r>
          </w:p>
          <w:p w:rsidR="00000000" w:rsidDel="00000000" w:rsidP="00000000" w:rsidRDefault="00000000" w:rsidRPr="00000000" w14:paraId="00000040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Posibles tecnologías a utilizar</w:t>
            </w:r>
          </w:p>
          <w:p w:rsidR="00000000" w:rsidDel="00000000" w:rsidP="00000000" w:rsidRDefault="00000000" w:rsidRPr="00000000" w14:paraId="00000041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Detalle Reunión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44">
            <w:pPr>
              <w:numPr>
                <w:ilvl w:val="5"/>
                <w:numId w:val="1"/>
              </w:numPr>
              <w:ind w:left="0" w:firstLine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Analizamos distintas propuestas de aplicaciones innovadoras y decidimos desarrollar una plataforma web orientada a la planificación de asados.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 definió que la plataforma permitirá calcular automáticamente la cantidad de carne, carbón, bebidas y alcohol necesarios según la cantidad de participantes, registro de eventos anteriores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Además, se incorporará un comparador de precios entre distintos comercios, cálculo de calorías estimadas, división automática de gastos y generación de un resumen compatible mediante WhatsApp.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También se discutió la posible utilización de tecnologías como React para el frontend, Node o Spring Boot para el backend y MySQL como base de datos y lenguaje JAVAscript como lenguaje de programación a usar.</w:t>
            </w:r>
          </w:p>
        </w:tc>
      </w:tr>
    </w:tbl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7371"/>
        <w:tblGridChange w:id="0">
          <w:tblGrid>
            <w:gridCol w:w="2977"/>
            <w:gridCol w:w="7371"/>
          </w:tblGrid>
        </w:tblGridChange>
      </w:tblGrid>
      <w:tr>
        <w:trPr>
          <w:cantSplit w:val="0"/>
          <w:trHeight w:val="255" w:hRule="atLeast"/>
          <w:tblHeader w:val="1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Acuerdos</w:t>
            </w:r>
          </w:p>
        </w:tc>
      </w:tr>
      <w:tr>
        <w:trPr>
          <w:cantSplit w:val="0"/>
          <w:trHeight w:val="255" w:hRule="atLeast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Acuerdo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numPr>
                <w:ilvl w:val="5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Idea Proyecto</w:t>
              <w:tab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2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Desarrollar plataforma web para organizar asados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numPr>
                <w:ilvl w:val="5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Funcionalidades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4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Incluir cálculo de insumos, comparador de precios y decisión de gastos 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numPr>
                <w:ilvl w:val="5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Tecnologías </w:t>
              <w:tab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6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Investigar uso de React + Backend + BD + Java Script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Próxima Reunión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8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Revisar avance de levantamiento de requerimientos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Implementación entono de trabajo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A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Crear enlace GitHub (https://github.com/Joako-kvr/Proyecto_Titulo_Ampuero_Sanchez_Meneses)</w:t>
            </w:r>
          </w:p>
        </w:tc>
      </w:tr>
    </w:tbl>
    <w:p w:rsidR="00000000" w:rsidDel="00000000" w:rsidP="00000000" w:rsidRDefault="00000000" w:rsidRPr="00000000" w14:paraId="0000005B">
      <w:pPr>
        <w:numPr>
          <w:ilvl w:val="5"/>
          <w:numId w:val="1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2268"/>
        <w:gridCol w:w="5103"/>
        <w:tblGridChange w:id="0">
          <w:tblGrid>
            <w:gridCol w:w="2977"/>
            <w:gridCol w:w="2268"/>
            <w:gridCol w:w="5103"/>
          </w:tblGrid>
        </w:tblGridChange>
      </w:tblGrid>
      <w:tr>
        <w:trPr>
          <w:cantSplit w:val="1"/>
          <w:trHeight w:val="25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Compromisos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F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60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numPr>
                <w:ilvl w:val="5"/>
                <w:numId w:val="1"/>
              </w:num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Determinar enfoque inteligencia de negocios o inteligencia artificial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numPr>
                <w:ilvl w:val="5"/>
                <w:numId w:val="1"/>
              </w:num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18-03-26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numPr>
                <w:ilvl w:val="5"/>
                <w:numId w:val="1"/>
              </w:num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Joaquin</w:t>
              <w:tab/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numPr>
                <w:ilvl w:val="5"/>
                <w:numId w:val="1"/>
              </w:num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Definir requerimientos funcionales y no funcionales del proyecto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numPr>
                <w:ilvl w:val="5"/>
                <w:numId w:val="1"/>
              </w:num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18-03-26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numPr>
                <w:ilvl w:val="5"/>
                <w:numId w:val="1"/>
              </w:num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Rodrigo</w:t>
              <w:tab/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numPr>
                <w:ilvl w:val="5"/>
                <w:numId w:val="1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Definir constituciòn del mockup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numPr>
                <w:ilvl w:val="5"/>
                <w:numId w:val="1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18-03-26</w:t>
              <w:tab/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numPr>
                <w:ilvl w:val="5"/>
                <w:numId w:val="1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Luis</w:t>
            </w:r>
          </w:p>
        </w:tc>
      </w:tr>
    </w:tbl>
    <w:p w:rsidR="00000000" w:rsidDel="00000000" w:rsidP="00000000" w:rsidRDefault="00000000" w:rsidRPr="00000000" w14:paraId="0000006B">
      <w:pPr>
        <w:numPr>
          <w:ilvl w:val="5"/>
          <w:numId w:val="1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after="120" w:lineRule="auto"/>
              <w:ind w:left="357" w:firstLine="0"/>
              <w:jc w:val="both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numPr>
          <w:ilvl w:val="5"/>
          <w:numId w:val="1"/>
        </w:num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5840" w:w="12240" w:orient="portrait"/>
      <w:pgMar w:bottom="851" w:top="2096" w:left="1134" w:right="1134" w:header="568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6">
    <w:pPr>
      <w:keepNext w:val="0"/>
      <w:keepLines w:val="0"/>
      <w:widowControl w:val="0"/>
      <w:numPr>
        <w:ilvl w:val="5"/>
        <w:numId w:val="1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right" w:leader="none" w:pos="9923"/>
      </w:tabs>
      <w:spacing w:after="0" w:before="0" w:line="240" w:lineRule="auto"/>
      <w:ind w:left="0" w:right="0" w:firstLine="0"/>
      <w:jc w:val="lef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Duoc UC</w: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5082</wp:posOffset>
              </wp:positionH>
              <wp:positionV relativeFrom="paragraph">
                <wp:posOffset>-43812</wp:posOffset>
              </wp:positionV>
              <wp:extent cx="0" cy="1270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145600" y="3780000"/>
                        <a:ext cx="64008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5082</wp:posOffset>
              </wp:positionH>
              <wp:positionV relativeFrom="paragraph">
                <wp:posOffset>-43812</wp:posOffset>
              </wp:positionV>
              <wp:extent cx="0" cy="12700"/>
              <wp:effectExtent b="0" l="0" r="0" t="0"/>
              <wp:wrapNone/>
              <wp:docPr id="5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keepNext w:val="0"/>
      <w:keepLines w:val="0"/>
      <w:widowControl w:val="0"/>
      <w:numPr>
        <w:ilvl w:val="5"/>
        <w:numId w:val="1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widowControl w:val="0"/>
      <w:numPr>
        <w:ilvl w:val="5"/>
        <w:numId w:val="1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rPr/>
    </w:pPr>
    <w:r w:rsidDel="00000000" w:rsidR="00000000" w:rsidRPr="00000000">
      <w:rPr/>
      <w:drawing>
        <wp:inline distB="0" distT="0" distL="0" distR="0">
          <wp:extent cx="2428875" cy="742950"/>
          <wp:effectExtent b="0" l="0" r="0" t="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428875" cy="7429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0">
    <w:pPr>
      <w:rPr/>
    </w:pPr>
    <w:r w:rsidDel="00000000" w:rsidR="00000000" w:rsidRPr="00000000">
      <w:rPr>
        <w:rtl w:val="0"/>
      </w:rPr>
    </w:r>
  </w:p>
  <w:tbl>
    <w:tblPr>
      <w:tblStyle w:val="Table8"/>
      <w:tblW w:w="10065.0" w:type="dxa"/>
      <w:jc w:val="left"/>
      <w:tblInd w:w="108.0" w:type="dxa"/>
      <w:tblBorders>
        <w:insideH w:color="000000" w:space="0" w:sz="6" w:val="single"/>
      </w:tblBorders>
      <w:tblLayout w:type="fixed"/>
      <w:tblLook w:val="0000"/>
    </w:tblPr>
    <w:tblGrid>
      <w:gridCol w:w="4536"/>
      <w:gridCol w:w="5529"/>
      <w:tblGridChange w:id="0">
        <w:tblGrid>
          <w:gridCol w:w="4536"/>
          <w:gridCol w:w="5529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71">
          <w:pPr>
            <w:numPr>
              <w:ilvl w:val="5"/>
              <w:numId w:val="1"/>
            </w:numPr>
            <w:tabs>
              <w:tab w:val="left" w:leader="none" w:pos="459"/>
            </w:tabs>
            <w:ind w:left="0" w:firstLine="0"/>
            <w:rPr>
              <w:rFonts w:ascii="Tahoma" w:cs="Tahoma" w:eastAsia="Tahoma" w:hAnsi="Tahoma"/>
              <w:b w:val="1"/>
              <w:bCs w:val="1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2">
          <w:pPr>
            <w:numPr>
              <w:ilvl w:val="5"/>
              <w:numId w:val="1"/>
            </w:numPr>
            <w:tabs>
              <w:tab w:val="left" w:leader="none" w:pos="742"/>
            </w:tabs>
            <w:spacing w:before="40" w:lineRule="auto"/>
            <w:ind w:left="0" w:right="68" w:firstLine="0"/>
            <w:jc w:val="right"/>
            <w:rPr>
              <w:rFonts w:ascii="Tahoma" w:cs="Tahoma" w:eastAsia="Tahoma" w:hAnsi="Tahoma"/>
            </w:rPr>
          </w:pP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Página:</w:t>
            <w:tab/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 de </w:t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3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keepNext w:val="0"/>
      <w:keepLines w:val="0"/>
      <w:widowControl w:val="0"/>
      <w:numPr>
        <w:ilvl w:val="5"/>
        <w:numId w:val="1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numPr>
        <w:ilvl w:val="5"/>
        <w:numId w:val="1"/>
      </w:numPr>
      <w:ind w:left="0" w:firstLine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[%1]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CL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qFormat w:val="1"/>
    <w:pPr>
      <w:numPr>
        <w:ilvl w:val="6"/>
        <w:numId w:val="1"/>
      </w:numPr>
      <w:spacing w:after="60" w:before="240"/>
      <w:outlineLvl w:val="6"/>
    </w:pPr>
  </w:style>
  <w:style w:type="paragraph" w:styleId="Ttulo8">
    <w:name w:val="heading 8"/>
    <w:basedOn w:val="Normal"/>
    <w:next w:val="Normal"/>
    <w:qFormat w:val="1"/>
    <w:pPr>
      <w:numPr>
        <w:ilvl w:val="7"/>
        <w:numId w:val="1"/>
      </w:numPr>
      <w:spacing w:after="60" w:before="240"/>
      <w:outlineLvl w:val="7"/>
    </w:pPr>
    <w:rPr>
      <w:i w:val="1"/>
    </w:rPr>
  </w:style>
  <w:style w:type="paragraph" w:styleId="Ttulo9">
    <w:name w:val="heading 9"/>
    <w:basedOn w:val="Normal"/>
    <w:next w:val="Normal"/>
    <w:qFormat w:val="1"/>
    <w:pPr>
      <w:numPr>
        <w:ilvl w:val="8"/>
        <w:numId w:val="1"/>
      </w:numPr>
      <w:spacing w:after="60" w:before="240"/>
      <w:outlineLvl w:val="8"/>
    </w:pPr>
    <w:rPr>
      <w:b w:val="1"/>
      <w:i w:val="1"/>
      <w:sz w:val="1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 w:val="1"/>
    <w:pPr>
      <w:tabs>
        <w:tab w:val="right" w:pos="9360"/>
      </w:tabs>
      <w:spacing w:after="60" w:before="240"/>
      <w:ind w:right="720"/>
    </w:pPr>
  </w:style>
  <w:style w:type="paragraph" w:styleId="TDC2">
    <w:name w:val="toc 2"/>
    <w:basedOn w:val="Normal"/>
    <w:next w:val="Normal"/>
    <w:semiHidden w:val="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 w:val="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Tabletext" w:customStyle="1">
    <w:name w:val="Tabletext"/>
    <w:basedOn w:val="Normal"/>
    <w:pPr>
      <w:keepLines w:val="1"/>
      <w:spacing w:after="120"/>
    </w:pPr>
  </w:style>
  <w:style w:type="paragraph" w:styleId="Textoindependiente">
    <w:name w:val="Body Text"/>
    <w:basedOn w:val="Normal"/>
    <w:pPr>
      <w:keepLines w:val="1"/>
      <w:spacing w:after="120"/>
      <w:ind w:left="720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Bullet1" w:customStyle="1">
    <w:name w:val="Bullet1"/>
    <w:basedOn w:val="Normal"/>
    <w:pPr>
      <w:ind w:left="720" w:hanging="432"/>
    </w:pPr>
  </w:style>
  <w:style w:type="character" w:styleId="Refdenotaalpie">
    <w:name w:val="footnote reference"/>
    <w:semiHidden w:val="1"/>
    <w:rPr>
      <w:sz w:val="20"/>
      <w:vertAlign w:val="superscript"/>
    </w:rPr>
  </w:style>
  <w:style w:type="paragraph" w:styleId="Textonotapie">
    <w:name w:val="footnote text"/>
    <w:basedOn w:val="Normal"/>
    <w:semiHidden w:val="1"/>
    <w:pPr>
      <w:keepNext w:val="1"/>
      <w:keepLines w:val="1"/>
      <w:pBdr>
        <w:bottom w:color="000000" w:space="0" w:sz="6" w:val="single"/>
      </w:pBdr>
      <w:spacing w:after="40" w:before="40"/>
      <w:ind w:left="360" w:hanging="360"/>
    </w:pPr>
    <w:rPr>
      <w:rFonts w:ascii="Helvetica" w:hAnsi="Helvetica"/>
      <w:sz w:val="16"/>
    </w:rPr>
  </w:style>
  <w:style w:type="paragraph" w:styleId="Mapadeldocumento">
    <w:name w:val="Document Map"/>
    <w:basedOn w:val="Normal"/>
    <w:semiHidden w:val="1"/>
    <w:pPr>
      <w:shd w:color="auto" w:fill="000080" w:val="clear"/>
    </w:pPr>
    <w:rPr>
      <w:rFonts w:ascii="Tahoma" w:hAnsi="Tahoma"/>
    </w:r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TDC4">
    <w:name w:val="toc 4"/>
    <w:basedOn w:val="Normal"/>
    <w:next w:val="Normal"/>
    <w:semiHidden w:val="1"/>
    <w:pPr>
      <w:ind w:left="600"/>
    </w:pPr>
  </w:style>
  <w:style w:type="paragraph" w:styleId="TDC5">
    <w:name w:val="toc 5"/>
    <w:basedOn w:val="Normal"/>
    <w:next w:val="Normal"/>
    <w:semiHidden w:val="1"/>
    <w:pPr>
      <w:ind w:left="800"/>
    </w:pPr>
  </w:style>
  <w:style w:type="paragraph" w:styleId="TDC6">
    <w:name w:val="toc 6"/>
    <w:basedOn w:val="Normal"/>
    <w:next w:val="Normal"/>
    <w:semiHidden w:val="1"/>
    <w:pPr>
      <w:ind w:left="1000"/>
    </w:pPr>
  </w:style>
  <w:style w:type="paragraph" w:styleId="TDC7">
    <w:name w:val="toc 7"/>
    <w:basedOn w:val="Normal"/>
    <w:next w:val="Normal"/>
    <w:semiHidden w:val="1"/>
    <w:pPr>
      <w:ind w:left="1200"/>
    </w:pPr>
  </w:style>
  <w:style w:type="paragraph" w:styleId="TDC8">
    <w:name w:val="toc 8"/>
    <w:basedOn w:val="Normal"/>
    <w:next w:val="Normal"/>
    <w:semiHidden w:val="1"/>
    <w:pPr>
      <w:ind w:left="1400"/>
    </w:pPr>
  </w:style>
  <w:style w:type="paragraph" w:styleId="TDC9">
    <w:name w:val="toc 9"/>
    <w:basedOn w:val="Normal"/>
    <w:next w:val="Normal"/>
    <w:semiHidden w:val="1"/>
    <w:pPr>
      <w:ind w:left="1600"/>
    </w:pPr>
  </w:style>
  <w:style w:type="paragraph" w:styleId="MainTitle" w:customStyle="1">
    <w:name w:val="Main Title"/>
    <w:basedOn w:val="Normal"/>
    <w:pPr>
      <w:spacing w:after="60" w:before="480" w:line="240" w:lineRule="auto"/>
      <w:jc w:val="center"/>
    </w:pPr>
    <w:rPr>
      <w:rFonts w:ascii="Arial" w:hAnsi="Arial"/>
      <w:b w:val="1"/>
      <w:kern w:val="28"/>
      <w:sz w:val="32"/>
    </w:rPr>
  </w:style>
  <w:style w:type="paragraph" w:styleId="Textoindependiente2">
    <w:name w:val="Body Text 2"/>
    <w:basedOn w:val="Normal"/>
    <w:pPr>
      <w:ind w:left="720"/>
    </w:pPr>
    <w:rPr>
      <w:i w:val="1"/>
      <w:color w:val="0000ff"/>
      <w:u w:val="single"/>
    </w:rPr>
  </w:style>
  <w:style w:type="paragraph" w:styleId="Body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 w:val="1"/>
      <w:tabs>
        <w:tab w:val="left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Textoindependiente"/>
    <w:pPr>
      <w:spacing w:after="120"/>
      <w:ind w:left="720"/>
    </w:pPr>
    <w:rPr>
      <w:i w:val="1"/>
      <w:color w:val="0000ff"/>
    </w:rPr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semiHidden w:val="1"/>
    <w:rPr>
      <w:rFonts w:ascii="Tahoma" w:cs="Tahoma" w:hAnsi="Tahoma"/>
      <w:sz w:val="16"/>
      <w:szCs w:val="16"/>
    </w:rPr>
  </w:style>
  <w:style w:type="paragraph" w:styleId="Textoindependiente3">
    <w:name w:val="Body Text 3"/>
    <w:basedOn w:val="Normal"/>
    <w:pPr>
      <w:numPr>
        <w:ilvl w:val="0"/>
        <w:numId w:val="0"/>
      </w:numPr>
    </w:pPr>
    <w:rPr>
      <w:rFonts w:ascii="Tahoma" w:hAnsi="Tahoma"/>
      <w:color w:val="000000"/>
    </w:rPr>
  </w:style>
  <w:style w:type="paragraph" w:styleId="Prrafodelista">
    <w:name w:val="List Paragraph"/>
    <w:basedOn w:val="Normal"/>
    <w:uiPriority w:val="34"/>
    <w:qFormat w:val="1"/>
    <w:rsid w:val="00C80BEE"/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r.ampuero@duocuc.cl" TargetMode="External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lu.sanchezh@duocuc.cl" TargetMode="External"/><Relationship Id="rId8" Type="http://schemas.openxmlformats.org/officeDocument/2006/relationships/hyperlink" Target="mailto:jo.menesesl@duocuc.c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8dNAExgnhlUG/yiBnaBgZ1J9Qg==">CgMxLjAyDmguZnJqeG91dnk4NjVyOAByITFIU1pid243TlZBdU1mMEpVNERGcHFXb0RrcXQ1UGZUTQ==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2022-03-05T19:23:00Z</dcterms:created>
  <dc:creator>tisal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2026-03-14T12:52:09Z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72b23c02-4331-4dbb-bb39-2542b69e4882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