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CC5500"/>
          <w:sz w:val="36"/>
          <w:szCs w:val="36"/>
        </w:rPr>
        <w:t xml:space="preserve">DICCIONARIO DE DATOS — BASADOS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Plataforma de Planificación Inteligente de Asados — v2.0 Mayo 2026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400"/>
        <w:gridCol w:w="5000"/>
        <w:gridCol w:w="1200"/>
      </w:tblGrid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TABLA: Usuario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DESCRIPCIÓN: Almacena la información de los usuarios registrados en la plataforma.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Identificador único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Dato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Largo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del usuario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completo del usuario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Correo electrónico (usado para login)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Contraseña cifrada del usuario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 del usuario: 'usuario' o 'admin'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fechaNacimiento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nacimiento para verificación de edad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de registro en el sistema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400"/>
        <w:gridCol w:w="5000"/>
        <w:gridCol w:w="1200"/>
      </w:tblGrid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TABLA: Evento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DESCRIPCIÓN: Almacena la información general del evento de asado planificado.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Identificador único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Dato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Largo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del evento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Usuario organizador del evento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descriptivo del evento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programada del evento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presupuesto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Presupuesto total calculado en CLP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Estado: 'planificado', 'confirmado', 'finalizado'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cotizacionSeleccionada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supermercado seleccionado para cotizar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caloriasTotales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de calorías estimadas del evento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caloriasPorPersona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Promedio de calorías por participante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costoAsador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Costo del servicio de maestro asador (si aplica)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asadorId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Maestro asador contratado (opcional)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de creación del evento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400"/>
        <w:gridCol w:w="5000"/>
        <w:gridCol w:w="1200"/>
      </w:tblGrid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TABLA: Participante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DESCRIPCIÓN: Representa a las personas que participan en el evento.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Identificador único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Dato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Largo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del participante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Evento al que pertenece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participante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metodoContacto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Método: 'correo', 'telefono', 'sin_notificacion'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o teléfono según método de contacto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Monto a pagar por este participante en CLP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montoManual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si el monto fue asignado manualmente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sinAlcohol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si el participante no consume alcohol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esOrganizador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si es el organizador del evento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400"/>
        <w:gridCol w:w="5000"/>
        <w:gridCol w:w="1200"/>
      </w:tblGrid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TABLA: Comercio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DESCRIPCIÓN: Representa los supermercados o comercios donde se consultan precios.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Identificador único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Dato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Largo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del comercio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comercio (Jumbo, Lider, Tottus, etc.)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del sitio web del comercio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si el comercio está activo para scraping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fechaRegistro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registro del comercio en el sistema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400"/>
        <w:gridCol w:w="5000"/>
        <w:gridCol w:w="1200"/>
      </w:tblGrid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TABLA: Producto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DESCRIPCIÓN: Catálogo de productos obtenidos mediante scraping de supermercados.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Identificador único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Dato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Largo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del producto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skuScraping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del producto en el supermercado origen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producto obtenido por scraping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categoriaBasados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Slug de categoría: 'vacunos', 'pollo', 'cerdos', etc.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categoriaOrigen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categoría en el supermercado origen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comercio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comercio: 'Jumbo', 'Lider', 'Tottus'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del producto en el sitio del supermercado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imagenUrl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de la imagen del producto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 generada por IA (enriquecimiento)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alcoholico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si el producto contiene alcohol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enriquecido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si el producto fue procesado por el módulo de 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fechaScraping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en que se obtuvo el producto por scraping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fechaActualizacion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última actualización del registro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400"/>
        <w:gridCol w:w="5000"/>
        <w:gridCol w:w="1200"/>
      </w:tblGrid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TABLA: Historial_Precios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DESCRIPCIÓN: Registra el historial de precios de cada producto por comercio.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Identificador único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Dato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Largo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del registro de precio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Producto al que corresponde el precio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comercioId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Comercio donde se registró el precio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Precio numérico limpio en CLP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precioTexto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Precio original como texto desde scraping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precioUnitario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Precio por unidad/kg si estaba disponible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fechaRegistro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de registro del precio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400"/>
        <w:gridCol w:w="5000"/>
        <w:gridCol w:w="1200"/>
      </w:tblGrid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TABLA: Scraping_Log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DESCRIPCIÓN: Registro de ejecuciones del scraper por comercio y subcategoría.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Identificador único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Dato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Largo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del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idComercio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Comercio scrapeado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subcategoria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la subcategoría scrapeada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paginasScrapeadas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de páginas procesadas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productosDetectados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de productos encontrados en el scraping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productosActualizados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Productos nuevos o actualizados en la 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Estado: 'OK', 'ERROR', 'PARCIAL'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fechaInicio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de inicio del scraping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fechaFin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de fin del scraping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Mensaje de error si el estado es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400"/>
        <w:gridCol w:w="5000"/>
        <w:gridCol w:w="1200"/>
      </w:tblGrid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TABLA: Enriquecimiento_IA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DESCRIPCIÓN: Registra el proceso de enriquecimiento de productos con IA (Anthropic Claude).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Identificador único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Dato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Largo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del registro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Producto enriquecido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 generada por Claude para el producto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alcoholico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Clasificación de alcohol detectada por 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Modelo de IA utilizado (ej: claude-haiku-4-5)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Cantidad de tokens consumidos en la llamada a la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fechaProceso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de procesamiento por 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Estado: 'OK', 'ERROR', 'PENDIENTE'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400"/>
        <w:gridCol w:w="5000"/>
        <w:gridCol w:w="1200"/>
      </w:tblGrid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TABLA: Evento_Producto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DESCRIPCIÓN: Tabla pivote que relaciona productos seleccionados con un evento específico.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Identificador único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Dato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Largo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del registro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Evento al que pertenece el producto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Producto seleccionado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cantidad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Cantidad seleccionada del producto para el evento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precioUnitario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Precio unitario al momento de planificar en CLP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400"/>
        <w:gridCol w:w="5000"/>
        <w:gridCol w:w="1200"/>
      </w:tblGrid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TABLA: Cotizacion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DESCRIPCIÓN: Guarda el resultado de comparar precios de un evento en distintos supermercados.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Identificador único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Dato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Largo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de la cotización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Evento para el que se generó la cotización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comercioId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Comercio cotizado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Monto total de la canasta en CLP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totalAlcohol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Monto correspondiente solo a alcohol en CLP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seleccionada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si esta es la cotización elegida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400"/>
        <w:gridCol w:w="5000"/>
        <w:gridCol w:w="1200"/>
      </w:tblGrid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TABLA: Maestro_Asador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DESCRIPCIÓN: Almacena el perfil de los maestros asadores disponibles para contratar.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Identificador único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Dato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Largo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del maestro asador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completo del maestro asador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RUT del maestro asador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telefono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de teléfono de contacto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Correo electrónico de contacto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de la foto de perfil del maestro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redSocial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 de red social (@usuario)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calificacion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Calificación promedio (1.0 a 5.0)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 y especialidades del maestro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tarifaBase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Tarifa base por evento en CLP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tarifaPorPersona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Costo adicional por persona en CLP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si el maestro está disponible para contratar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400"/>
        <w:gridCol w:w="5000"/>
        <w:gridCol w:w="1200"/>
      </w:tblGrid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TABLA: Zona_Operacion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DESCRIPCIÓN: Define las zonas geográficas donde opera cada maestro asador.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Identificador único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Dato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Largo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de la zona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asadorId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Maestro asador al que pertenece la zona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Región de operación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comuna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Comuna específica dentro de la región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400"/>
        <w:gridCol w:w="5000"/>
        <w:gridCol w:w="1200"/>
      </w:tblGrid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TABLA: Resumen_Evento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DESCRIPCIÓN: Contiene los datos procesados para generar el resumen (PDF, correo, WhatsApp).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Identificador único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Dato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Largo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del resumen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Evento asociado al resumen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nombreEvento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evento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del evento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organizador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organizador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cantidadPersonas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de participantes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costoTotal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Costo total de productos en CLP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costoAsador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Costo del maestro asador en CLP (si aplica)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costoPromedio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Promedio de costo por persona en CLP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caloriasPromedio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Calorías promedio por persona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supermercado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Supermercado sugerido según cotización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fechaGeneracion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de generación del resumen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400"/>
        <w:gridCol w:w="5000"/>
        <w:gridCol w:w="1200"/>
      </w:tblGrid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TABLA: Notificacion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DESCRIPCIÓN: Registro de envíos de notificaciones del sistema (correo y WhatsApp).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Identificador único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Dato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Largo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de la notificación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Evento relacionado a la notificación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 de notificación: 'correo' o 'whatsapp'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o número de teléfono del destinatario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Estado: 'enviado', 'fallido', 'pendiente'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mensaje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Contenido del mensaje enviado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fechaEnvio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del envío de la notificación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400"/>
        <w:gridCol w:w="5000"/>
        <w:gridCol w:w="1200"/>
      </w:tblGrid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TABLA: PDF_Generado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DESCRIPCIÓN: Representa los archivos PDF de resumen generados por el sistema.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Identificador único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Dato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Largo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del 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Evento al que corresponde el 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participanteId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Participante destinatario del 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nombreArchivo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archivo generado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Ubicación del archivo en el servidor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fechaGeneracion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de generación del 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BASADOS — Diccionario de Datos v2.0 — Duoc UC — Taller Aplicado de Programación — Mayo 2026</w:t>
      </w:r>
    </w:p>
    <w:p>
      <w:pPr>
        <w:spacing w:after="100" w:before="10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400"/>
        <w:gridCol w:w="5000"/>
        <w:gridCol w:w="1200"/>
      </w:tblGrid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TABLA: auditoria_eventos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DESCRIPCIÓN: Registra cambios realizados sobre los eventos del sistema.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Identificador único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Dato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Largo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id_auditoria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del registro de auditoría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id_evento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Evento auditado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Acción realizada: INSERT, UPDATE, DELETE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datos_anteriores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 anterior del registro en formato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datos_nuevos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 nuevo del registro en formato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fecha_cambio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del cambio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usuario_responsable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 que realizó el cambio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400"/>
        <w:gridCol w:w="5000"/>
        <w:gridCol w:w="1200"/>
      </w:tblGrid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TABLA: auditoria_productos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DESCRIPCIÓN: Registra cambios realizados sobre los productos del catálogo.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Identificador único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Dato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Largo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id_auditoria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del registro de auditoría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Producto auditado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Acción realizada: INSERT, UPDATE, DELETE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datos_anteriores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 anterior del registro en formato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datos_nuevos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 nuevo del registro en formato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fecha_cambio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del cambio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usuario_responsable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 que realizó el cambio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400"/>
        <w:gridCol w:w="5000"/>
        <w:gridCol w:w="1200"/>
      </w:tblGrid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TABLA: auditoria_usuarios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DESCRIPCIÓN: Registra cambios realizados sobre los usuarios del sistema.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Identificador único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Dato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Largo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id_auditoria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del registro de auditoría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id_usuario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Usuario auditado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Acción realizada: INSERT, UPDATE, DELETE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datos_anteriores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 anterior del registro en formato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datos_nuevos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 nuevo del registro en formato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fecha_cambio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del cambio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usuario_responsable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 que realizó el cambio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400"/>
        <w:gridCol w:w="5000"/>
        <w:gridCol w:w="1200"/>
      </w:tblGrid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TABLA: cache_scraping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DESCRIPCIÓN: Almacena en caché los resultados de scraping para evitar consultas repetidas.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Identificador único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Dato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Largo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id_cache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del registro de caché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Producto cacheado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id_comercio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Comercio de origen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datos_json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Datos del scraping en formato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fecha_cache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de creación del caché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fecha_expiracion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de expiración del caché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 del caché: VIGENTE, EXPIRADO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400"/>
        <w:gridCol w:w="5000"/>
        <w:gridCol w:w="1200"/>
      </w:tblGrid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TABLA: categorias_producto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DESCRIPCIÓN: Define las categorías de productos disponibles en el catálogo.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Identificador único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Dato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Largo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id_categoria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de la categoría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la categoría (ej: Vacunos, Pollo)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 de la categoría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en formato URL (ej: vacunos)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400"/>
        <w:gridCol w:w="5000"/>
        <w:gridCol w:w="1200"/>
      </w:tblGrid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TABLA: marcas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DESCRIPCIÓN: Catálogo de marcas asociadas a los productos.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Identificador único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Dato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Largo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id_marca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de la marca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la marca (único en el sistema)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400"/>
        <w:gridCol w:w="5000"/>
        <w:gridCol w:w="1200"/>
      </w:tblGrid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TABLA: formatos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DESCRIPCIÓN: Define los formatos de presentación de los productos (peso, unidad).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Identificador único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Dato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Largo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id_formato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del formato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formato (ej: 1kg, 500g)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peso_gramos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 equivalente en gramos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Unidad de medida: g, kg, ml, l, 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400"/>
        <w:gridCol w:w="5000"/>
        <w:gridCol w:w="1200"/>
      </w:tblGrid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TABLA: tipos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DESCRIPCIÓN: Subclasificación de productos dentro de una categoría.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Identificador único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Dato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Largo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del 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tipo (ej: Lomo, Costillar)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id_categoria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Categoría a la que pertenece el 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400"/>
        <w:gridCol w:w="5000"/>
        <w:gridCol w:w="1200"/>
      </w:tblGrid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TABLA: gastos_evento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DESCRIPCIÓN: Registra los gastos reales de productos comprados para un evento.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Identificador único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Dato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Largo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id_gasto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del gasto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id_evento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Evento al que pertenece el gasto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Producto comprado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Monto total gastado en CLP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cantidad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Cantidad de unidades compradas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fecha_registro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de registro del gasto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400"/>
        <w:gridCol w:w="5000"/>
        <w:gridCol w:w="1200"/>
      </w:tblGrid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TABLA: contratacion_asador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DESCRIPCIÓN: Registra la contratación de un maestro asador para un evento.</w:t>
            </w:r>
          </w:p>
        </w:tc>
      </w:tr>
      <w:tr>
        <w:tc>
          <w:tcPr>
            <w:tcW w:type="dxa" w:w="130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Identificador único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Dato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Largo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id_contratacion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de la contratación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id_evento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Evento para el que se contrata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id_maestro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Maestro asador contratado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valor_acordado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 total acordado por el servicio en CLP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Estado: PENDIENTE, CONFIRMADO, CANCELADO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fecha_contratacion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de la contratación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pgSz w:w="15840" w:h="12240" w:orient="portrait"/>
      <w:pgMar w:top="900" w:right="800" w:bottom="9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2026-05-27T03:03:30.185Z</dcterms:created>
  <dcterms:modified xsi:type="dcterms:W3CDTF">2026-05-27T03:03:30.201Z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