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5943600" cy="410908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90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0" distT="0" distL="0" distR="0">
            <wp:extent cx="5943600" cy="331597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bookmarkStart w:colFirst="0" w:colLast="0" w:name="_czlxq4uk1klr" w:id="0"/>
      <w:bookmarkEnd w:id="0"/>
      <w:r w:rsidDel="00000000" w:rsidR="00000000" w:rsidRPr="00000000">
        <w:rPr/>
        <w:drawing>
          <wp:inline distB="0" distT="0" distL="0" distR="0">
            <wp:extent cx="5943600" cy="328231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3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0" distR="0">
            <wp:extent cx="5943600" cy="3329305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bookmarkStart w:colFirst="0" w:colLast="0" w:name="_m8gsaxks3x0i" w:id="1"/>
      <w:bookmarkEnd w:id="1"/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bookmarkStart w:colFirst="0" w:colLast="0" w:name="_d6bv0vsxo2xd" w:id="2"/>
      <w:bookmarkEnd w:id="2"/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bookmarkStart w:colFirst="0" w:colLast="0" w:name="_oikah45hsjcs" w:id="3"/>
      <w:bookmarkEnd w:id="3"/>
      <w:r w:rsidDel="00000000" w:rsidR="00000000" w:rsidRPr="00000000">
        <w:rPr>
          <w:rtl w:val="0"/>
        </w:rPr>
        <w:t xml:space="preserve">Evidencia despues de crear el contenedor en Docker Desktop.</w:t>
      </w:r>
    </w:p>
    <w:p w:rsidR="00000000" w:rsidDel="00000000" w:rsidP="00000000" w:rsidRDefault="00000000" w:rsidRPr="00000000" w14:paraId="00000007">
      <w:pPr>
        <w:rPr/>
      </w:pPr>
      <w:bookmarkStart w:colFirst="0" w:colLast="0" w:name="_8hw7o2k9kov2" w:id="4"/>
      <w:bookmarkEnd w:id="4"/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bookmarkStart w:colFirst="0" w:colLast="0" w:name="_4cejra53dvgt" w:id="5"/>
      <w:bookmarkEnd w:id="5"/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bookmarkStart w:colFirst="0" w:colLast="0" w:name="_g05f4exa2bl9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