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EB605" w14:textId="0084EBE9" w:rsidR="004F0722" w:rsidRDefault="00DE0A77" w:rsidP="00DE0A77">
      <w:pPr>
        <w:jc w:val="center"/>
        <w:rPr>
          <w:b/>
          <w:bCs/>
          <w:sz w:val="24"/>
          <w:szCs w:val="24"/>
          <w:u w:val="single"/>
        </w:rPr>
      </w:pPr>
      <w:r>
        <w:rPr>
          <w:b/>
          <w:bCs/>
          <w:sz w:val="24"/>
          <w:szCs w:val="24"/>
          <w:u w:val="single"/>
        </w:rPr>
        <w:t xml:space="preserve">Project 1 – IMDB Movie Ratings </w:t>
      </w:r>
    </w:p>
    <w:p w14:paraId="686BC570" w14:textId="7B7F7E94" w:rsidR="00DE0A77" w:rsidRDefault="00DE0A77" w:rsidP="00DE0A77">
      <w:pPr>
        <w:jc w:val="center"/>
        <w:rPr>
          <w:b/>
          <w:bCs/>
          <w:sz w:val="24"/>
          <w:szCs w:val="24"/>
          <w:u w:val="single"/>
        </w:rPr>
      </w:pPr>
      <w:r>
        <w:rPr>
          <w:b/>
          <w:bCs/>
          <w:sz w:val="24"/>
          <w:szCs w:val="24"/>
          <w:u w:val="single"/>
        </w:rPr>
        <w:t>Data Findings</w:t>
      </w:r>
    </w:p>
    <w:p w14:paraId="45438B65" w14:textId="77777777" w:rsidR="00DE0A77" w:rsidRPr="00DE0A77" w:rsidRDefault="00DE0A77" w:rsidP="00DE0A77">
      <w:pPr>
        <w:rPr>
          <w:b/>
          <w:bCs/>
          <w:sz w:val="24"/>
          <w:szCs w:val="24"/>
          <w:u w:val="single"/>
        </w:rPr>
      </w:pPr>
    </w:p>
    <w:p w14:paraId="2F3B972B" w14:textId="2F907173" w:rsidR="00DE0A77" w:rsidRDefault="00DE0A77" w:rsidP="00DE0A77">
      <w:pPr>
        <w:spacing w:after="0" w:line="240" w:lineRule="auto"/>
        <w:rPr>
          <w:rFonts w:eastAsiaTheme="minorEastAsia" w:hAnsi="Trebuchet MS"/>
          <w:color w:val="404040" w:themeColor="text1" w:themeTint="BF"/>
          <w:kern w:val="24"/>
          <w:sz w:val="24"/>
          <w:szCs w:val="24"/>
          <w14:ligatures w14:val="none"/>
        </w:rPr>
      </w:pPr>
      <w:r>
        <w:rPr>
          <w:rFonts w:eastAsiaTheme="minorEastAsia" w:hAnsi="Trebuchet MS"/>
          <w:color w:val="404040" w:themeColor="text1" w:themeTint="BF"/>
          <w:kern w:val="24"/>
          <w:sz w:val="24"/>
          <w:szCs w:val="24"/>
          <w14:ligatures w14:val="none"/>
        </w:rPr>
        <w:t>After w</w:t>
      </w:r>
      <w:r w:rsidRPr="00DE0A77">
        <w:rPr>
          <w:rFonts w:eastAsiaTheme="minorEastAsia" w:hAnsi="Trebuchet MS"/>
          <w:color w:val="404040" w:themeColor="text1" w:themeTint="BF"/>
          <w:kern w:val="24"/>
          <w:sz w:val="24"/>
          <w:szCs w:val="24"/>
          <w14:ligatures w14:val="none"/>
        </w:rPr>
        <w:t>e narrowed down and simplified the genre categories</w:t>
      </w:r>
      <w:r>
        <w:rPr>
          <w:rFonts w:eastAsiaTheme="minorEastAsia" w:hAnsi="Trebuchet MS"/>
          <w:color w:val="404040" w:themeColor="text1" w:themeTint="BF"/>
          <w:kern w:val="24"/>
          <w:sz w:val="24"/>
          <w:szCs w:val="24"/>
          <w14:ligatures w14:val="none"/>
        </w:rPr>
        <w:t xml:space="preserve">, </w:t>
      </w:r>
      <w:r w:rsidRPr="00DE0A77">
        <w:rPr>
          <w:rFonts w:eastAsiaTheme="minorEastAsia" w:hAnsi="Trebuchet MS"/>
          <w:color w:val="404040" w:themeColor="text1" w:themeTint="BF"/>
          <w:kern w:val="24"/>
          <w:sz w:val="24"/>
          <w:szCs w:val="24"/>
          <w14:ligatures w14:val="none"/>
        </w:rPr>
        <w:t xml:space="preserve">it shows that family, music, </w:t>
      </w:r>
      <w:r>
        <w:rPr>
          <w:rFonts w:eastAsiaTheme="minorEastAsia" w:hAnsi="Trebuchet MS"/>
          <w:color w:val="404040" w:themeColor="text1" w:themeTint="BF"/>
          <w:kern w:val="24"/>
          <w:sz w:val="24"/>
          <w:szCs w:val="24"/>
          <w14:ligatures w14:val="none"/>
        </w:rPr>
        <w:t xml:space="preserve">and </w:t>
      </w:r>
      <w:r w:rsidRPr="00DE0A77">
        <w:rPr>
          <w:rFonts w:eastAsiaTheme="minorEastAsia" w:hAnsi="Trebuchet MS"/>
          <w:color w:val="404040" w:themeColor="text1" w:themeTint="BF"/>
          <w:kern w:val="24"/>
          <w:sz w:val="24"/>
          <w:szCs w:val="24"/>
          <w14:ligatures w14:val="none"/>
        </w:rPr>
        <w:t xml:space="preserve">biographies had the highest average ratings per genre, in that order. The </w:t>
      </w:r>
      <w:r w:rsidR="00A82FB6" w:rsidRPr="00DE0A77">
        <w:rPr>
          <w:rFonts w:eastAsiaTheme="minorEastAsia" w:hAnsi="Trebuchet MS"/>
          <w:color w:val="404040" w:themeColor="text1" w:themeTint="BF"/>
          <w:kern w:val="24"/>
          <w:sz w:val="24"/>
          <w:szCs w:val="24"/>
          <w14:ligatures w14:val="none"/>
        </w:rPr>
        <w:t>three</w:t>
      </w:r>
      <w:r w:rsidRPr="00DE0A77">
        <w:rPr>
          <w:rFonts w:eastAsiaTheme="minorEastAsia" w:hAnsi="Trebuchet MS"/>
          <w:color w:val="404040" w:themeColor="text1" w:themeTint="BF"/>
          <w:kern w:val="24"/>
          <w:sz w:val="24"/>
          <w:szCs w:val="24"/>
          <w14:ligatures w14:val="none"/>
        </w:rPr>
        <w:t xml:space="preserve"> lowest rated genres were thriller, sci-fi, and horror taking dead last. Horror has a higher number of titles than the top </w:t>
      </w:r>
      <w:r w:rsidR="00A82FB6" w:rsidRPr="00DE0A77">
        <w:rPr>
          <w:rFonts w:eastAsiaTheme="minorEastAsia" w:hAnsi="Trebuchet MS"/>
          <w:color w:val="404040" w:themeColor="text1" w:themeTint="BF"/>
          <w:kern w:val="24"/>
          <w:sz w:val="24"/>
          <w:szCs w:val="24"/>
          <w14:ligatures w14:val="none"/>
        </w:rPr>
        <w:t>three</w:t>
      </w:r>
      <w:r w:rsidRPr="00DE0A77">
        <w:rPr>
          <w:rFonts w:eastAsiaTheme="minorEastAsia" w:hAnsi="Trebuchet MS"/>
          <w:color w:val="404040" w:themeColor="text1" w:themeTint="BF"/>
          <w:kern w:val="24"/>
          <w:sz w:val="24"/>
          <w:szCs w:val="24"/>
          <w14:ligatures w14:val="none"/>
        </w:rPr>
        <w:t xml:space="preserve"> highest rated genres</w:t>
      </w:r>
      <w:r>
        <w:rPr>
          <w:rFonts w:eastAsiaTheme="minorEastAsia" w:hAnsi="Trebuchet MS"/>
          <w:color w:val="404040" w:themeColor="text1" w:themeTint="BF"/>
          <w:kern w:val="24"/>
          <w:sz w:val="24"/>
          <w:szCs w:val="24"/>
          <w14:ligatures w14:val="none"/>
        </w:rPr>
        <w:t xml:space="preserve">. This could suggest several things open to interpretation, whether it be the quality of horror movies is not good according to most people or people like watching bad horror movies. </w:t>
      </w:r>
    </w:p>
    <w:p w14:paraId="0928C9D5" w14:textId="77777777" w:rsidR="00DE0A77" w:rsidRDefault="00DE0A77" w:rsidP="00DE0A77">
      <w:pPr>
        <w:spacing w:after="0" w:line="240" w:lineRule="auto"/>
        <w:rPr>
          <w:rFonts w:eastAsiaTheme="minorEastAsia" w:hAnsi="Trebuchet MS"/>
          <w:color w:val="404040" w:themeColor="text1" w:themeTint="BF"/>
          <w:kern w:val="24"/>
          <w:sz w:val="24"/>
          <w:szCs w:val="24"/>
          <w14:ligatures w14:val="none"/>
        </w:rPr>
      </w:pPr>
    </w:p>
    <w:p w14:paraId="0428940D" w14:textId="3B9A981D" w:rsidR="00DE0A77" w:rsidRDefault="00DE0A77" w:rsidP="00DE0A77">
      <w:pPr>
        <w:spacing w:after="0" w:line="240" w:lineRule="auto"/>
        <w:rPr>
          <w:rFonts w:eastAsiaTheme="minorEastAsia" w:hAnsi="Trebuchet MS"/>
          <w:color w:val="404040" w:themeColor="text1" w:themeTint="BF"/>
          <w:kern w:val="24"/>
          <w:sz w:val="24"/>
          <w:szCs w:val="24"/>
          <w14:ligatures w14:val="none"/>
        </w:rPr>
      </w:pPr>
      <w:r w:rsidRPr="00DE0A77">
        <w:rPr>
          <w:rFonts w:eastAsiaTheme="minorEastAsia" w:hAnsi="Trebuchet MS"/>
          <w:color w:val="404040" w:themeColor="text1" w:themeTint="BF"/>
          <w:kern w:val="24"/>
          <w:sz w:val="24"/>
          <w:szCs w:val="24"/>
          <w14:ligatures w14:val="none"/>
        </w:rPr>
        <w:t xml:space="preserve">The data speaks to the likeness and quality of biographies and music films in the US since the number of titles these genres have in comparison to comedy, drama, and action (the top </w:t>
      </w:r>
      <w:r w:rsidR="00A82FB6" w:rsidRPr="00DE0A77">
        <w:rPr>
          <w:rFonts w:eastAsiaTheme="minorEastAsia" w:hAnsi="Trebuchet MS"/>
          <w:color w:val="404040" w:themeColor="text1" w:themeTint="BF"/>
          <w:kern w:val="24"/>
          <w:sz w:val="24"/>
          <w:szCs w:val="24"/>
          <w14:ligatures w14:val="none"/>
        </w:rPr>
        <w:t>three</w:t>
      </w:r>
      <w:r w:rsidRPr="00DE0A77">
        <w:rPr>
          <w:rFonts w:eastAsiaTheme="minorEastAsia" w:hAnsi="Trebuchet MS"/>
          <w:color w:val="404040" w:themeColor="text1" w:themeTint="BF"/>
          <w:kern w:val="24"/>
          <w:sz w:val="24"/>
          <w:szCs w:val="24"/>
          <w14:ligatures w14:val="none"/>
        </w:rPr>
        <w:t xml:space="preserve"> most titles). Comedy, drama, and action have 95% more titles than Music/Bio</w:t>
      </w:r>
      <w:r w:rsidR="00A82FB6" w:rsidRPr="00DE0A77">
        <w:rPr>
          <w:rFonts w:eastAsiaTheme="minorEastAsia" w:hAnsi="Trebuchet MS"/>
          <w:color w:val="404040" w:themeColor="text1" w:themeTint="BF"/>
          <w:kern w:val="24"/>
          <w:sz w:val="24"/>
          <w:szCs w:val="24"/>
          <w14:ligatures w14:val="none"/>
        </w:rPr>
        <w:t xml:space="preserve">. </w:t>
      </w:r>
    </w:p>
    <w:p w14:paraId="1FF9B7E8" w14:textId="77777777" w:rsidR="00DE0A77" w:rsidRDefault="00DE0A77" w:rsidP="00DE0A77">
      <w:pPr>
        <w:spacing w:after="0" w:line="240" w:lineRule="auto"/>
        <w:rPr>
          <w:rFonts w:eastAsiaTheme="minorEastAsia" w:hAnsi="Trebuchet MS"/>
          <w:color w:val="404040" w:themeColor="text1" w:themeTint="BF"/>
          <w:kern w:val="24"/>
          <w:sz w:val="24"/>
          <w:szCs w:val="24"/>
          <w14:ligatures w14:val="none"/>
        </w:rPr>
      </w:pPr>
    </w:p>
    <w:p w14:paraId="265D4888" w14:textId="54CA2026" w:rsidR="00DC366B" w:rsidRDefault="00DE0A77" w:rsidP="00DE0A77">
      <w:pPr>
        <w:spacing w:after="0" w:line="240" w:lineRule="auto"/>
        <w:contextualSpacing/>
        <w:rPr>
          <w:rFonts w:ascii="Times New Roman" w:eastAsia="Times New Roman" w:hAnsi="Times New Roman" w:cs="Times New Roman"/>
          <w:color w:val="FFFF00"/>
          <w:kern w:val="0"/>
          <w:sz w:val="24"/>
          <w:szCs w:val="24"/>
          <w14:ligatures w14:val="none"/>
        </w:rPr>
      </w:pPr>
      <w:r w:rsidRPr="00DE0A77">
        <w:rPr>
          <w:rFonts w:eastAsiaTheme="minorEastAsia" w:hAnsi="Trebuchet MS"/>
          <w:color w:val="404040" w:themeColor="text1" w:themeTint="BF"/>
          <w:kern w:val="24"/>
          <w:sz w:val="24"/>
          <w:szCs w:val="24"/>
          <w14:ligatures w14:val="none"/>
        </w:rPr>
        <w:t xml:space="preserve">A determination we made by correlating the number of votes and average ratings, per our scatter plot, was the higher of number of votes, </w:t>
      </w:r>
      <w:r w:rsidR="00A82FB6" w:rsidRPr="00DE0A77">
        <w:rPr>
          <w:rFonts w:eastAsiaTheme="minorEastAsia" w:hAnsi="Trebuchet MS"/>
          <w:color w:val="404040" w:themeColor="text1" w:themeTint="BF"/>
          <w:kern w:val="24"/>
          <w:sz w:val="24"/>
          <w:szCs w:val="24"/>
          <w14:ligatures w14:val="none"/>
        </w:rPr>
        <w:t>meant</w:t>
      </w:r>
      <w:r w:rsidRPr="00DE0A77">
        <w:rPr>
          <w:rFonts w:eastAsiaTheme="minorEastAsia" w:hAnsi="Trebuchet MS"/>
          <w:color w:val="404040" w:themeColor="text1" w:themeTint="BF"/>
          <w:kern w:val="24"/>
          <w:sz w:val="24"/>
          <w:szCs w:val="24"/>
          <w14:ligatures w14:val="none"/>
        </w:rPr>
        <w:t xml:space="preserve"> the higher average of </w:t>
      </w:r>
      <w:r w:rsidR="00B52594" w:rsidRPr="00DE0A77">
        <w:rPr>
          <w:rFonts w:eastAsiaTheme="minorEastAsia" w:hAnsi="Trebuchet MS"/>
          <w:color w:val="404040" w:themeColor="text1" w:themeTint="BF"/>
          <w:kern w:val="24"/>
          <w:sz w:val="24"/>
          <w:szCs w:val="24"/>
          <w14:ligatures w14:val="none"/>
        </w:rPr>
        <w:t>rating.</w:t>
      </w:r>
      <w:r w:rsidR="00B52594">
        <w:rPr>
          <w:rFonts w:eastAsiaTheme="minorEastAsia" w:hAnsi="Trebuchet MS"/>
          <w:color w:val="404040" w:themeColor="text1" w:themeTint="BF"/>
          <w:kern w:val="24"/>
          <w:sz w:val="24"/>
          <w:szCs w:val="24"/>
          <w14:ligatures w14:val="none"/>
        </w:rPr>
        <w:t xml:space="preserve"> O</w:t>
      </w:r>
      <w:r w:rsidRPr="00DE0A77">
        <w:rPr>
          <w:rFonts w:eastAsiaTheme="minorEastAsia" w:hAnsi="Trebuchet MS"/>
          <w:color w:val="404040" w:themeColor="text1" w:themeTint="BF"/>
          <w:kern w:val="24"/>
          <w:sz w:val="24"/>
          <w:szCs w:val="24"/>
          <w14:ligatures w14:val="none"/>
        </w:rPr>
        <w:t xml:space="preserve">pposite of that, the data reflected the lower number of votes was correlated with lower average </w:t>
      </w:r>
      <w:r w:rsidR="00B52594" w:rsidRPr="00DE0A77">
        <w:rPr>
          <w:rFonts w:eastAsiaTheme="minorEastAsia" w:hAnsi="Trebuchet MS"/>
          <w:color w:val="404040" w:themeColor="text1" w:themeTint="BF"/>
          <w:kern w:val="24"/>
          <w:sz w:val="24"/>
          <w:szCs w:val="24"/>
          <w14:ligatures w14:val="none"/>
        </w:rPr>
        <w:t>ratings.</w:t>
      </w:r>
    </w:p>
    <w:p w14:paraId="1A365ABA" w14:textId="77777777" w:rsidR="00DC366B" w:rsidRDefault="00DC366B" w:rsidP="00DE0A77">
      <w:pPr>
        <w:spacing w:after="0" w:line="240" w:lineRule="auto"/>
        <w:contextualSpacing/>
        <w:rPr>
          <w:rFonts w:ascii="Times New Roman" w:eastAsia="Times New Roman" w:hAnsi="Times New Roman" w:cs="Times New Roman"/>
          <w:color w:val="FFFF00"/>
          <w:kern w:val="0"/>
          <w:sz w:val="24"/>
          <w:szCs w:val="24"/>
          <w14:ligatures w14:val="none"/>
        </w:rPr>
      </w:pPr>
    </w:p>
    <w:p w14:paraId="72F14917" w14:textId="63B46292" w:rsidR="00DE0A77" w:rsidRPr="00B52594" w:rsidRDefault="00DE0A77" w:rsidP="00DE0A77">
      <w:pPr>
        <w:spacing w:after="0" w:line="240" w:lineRule="auto"/>
        <w:contextualSpacing/>
        <w:rPr>
          <w:rFonts w:ascii="Times New Roman" w:eastAsia="Times New Roman" w:hAnsi="Times New Roman" w:cs="Times New Roman"/>
          <w:color w:val="FFFF00"/>
          <w:kern w:val="0"/>
          <w:sz w:val="24"/>
          <w:szCs w:val="24"/>
          <w14:ligatures w14:val="none"/>
        </w:rPr>
      </w:pPr>
      <w:r w:rsidRPr="00DE0A77">
        <w:rPr>
          <w:rFonts w:eastAsiaTheme="minorEastAsia" w:hAnsi="Trebuchet MS"/>
          <w:color w:val="404040" w:themeColor="text1" w:themeTint="BF"/>
          <w:kern w:val="24"/>
          <w:sz w:val="24"/>
          <w:szCs w:val="24"/>
          <w14:ligatures w14:val="none"/>
        </w:rPr>
        <w:t xml:space="preserve">In summary of these trends, the more people like a genre, the more they voted and vice versa. There are some outliers in the data that cause other questions. The IMBD data provided included some outlier films, such as </w:t>
      </w:r>
      <w:r w:rsidR="00B52594" w:rsidRPr="00DE0A77">
        <w:rPr>
          <w:rFonts w:eastAsiaTheme="minorEastAsia" w:hAnsi="Trebuchet MS"/>
          <w:color w:val="404040" w:themeColor="text1" w:themeTint="BF"/>
          <w:kern w:val="24"/>
          <w:sz w:val="24"/>
          <w:szCs w:val="24"/>
          <w14:ligatures w14:val="none"/>
        </w:rPr>
        <w:t>1-minute</w:t>
      </w:r>
      <w:r w:rsidRPr="00DE0A77">
        <w:rPr>
          <w:rFonts w:eastAsiaTheme="minorEastAsia" w:hAnsi="Trebuchet MS"/>
          <w:color w:val="404040" w:themeColor="text1" w:themeTint="BF"/>
          <w:kern w:val="24"/>
          <w:sz w:val="24"/>
          <w:szCs w:val="24"/>
          <w14:ligatures w14:val="none"/>
        </w:rPr>
        <w:t xml:space="preserve"> shorts from the 1890s etc. </w:t>
      </w:r>
    </w:p>
    <w:p w14:paraId="5E4F90E3" w14:textId="77777777" w:rsidR="00DC366B" w:rsidRDefault="00DC366B" w:rsidP="00B52594">
      <w:pPr>
        <w:spacing w:after="0" w:line="240" w:lineRule="auto"/>
        <w:contextualSpacing/>
        <w:jc w:val="both"/>
        <w:rPr>
          <w:rFonts w:eastAsiaTheme="minorEastAsia" w:hAnsi="Trebuchet MS"/>
          <w:color w:val="404040" w:themeColor="text1" w:themeTint="BF"/>
          <w:kern w:val="24"/>
          <w:sz w:val="24"/>
          <w:szCs w:val="24"/>
          <w14:ligatures w14:val="none"/>
        </w:rPr>
      </w:pPr>
    </w:p>
    <w:p w14:paraId="6914695B" w14:textId="139D40E0" w:rsidR="00B52594" w:rsidRDefault="00B52594" w:rsidP="00B52594">
      <w:pPr>
        <w:spacing w:after="0" w:line="240" w:lineRule="auto"/>
        <w:contextualSpacing/>
        <w:jc w:val="both"/>
        <w:rPr>
          <w:rFonts w:eastAsiaTheme="minorEastAsia" w:hAnsi="Trebuchet MS"/>
          <w:color w:val="404040" w:themeColor="text1" w:themeTint="BF"/>
          <w:kern w:val="24"/>
          <w:sz w:val="24"/>
          <w:szCs w:val="24"/>
          <w14:ligatures w14:val="none"/>
        </w:rPr>
      </w:pPr>
      <w:r w:rsidRPr="00B52594">
        <w:rPr>
          <w:rFonts w:eastAsiaTheme="minorEastAsia" w:hAnsi="Trebuchet MS"/>
          <w:color w:val="404040" w:themeColor="text1" w:themeTint="BF"/>
          <w:kern w:val="24"/>
          <w:sz w:val="24"/>
          <w:szCs w:val="24"/>
          <w14:ligatures w14:val="none"/>
        </w:rPr>
        <w:t xml:space="preserve">Crime, Action, and Drama make up most of the top </w:t>
      </w:r>
      <w:r w:rsidR="00A82FB6" w:rsidRPr="00B52594">
        <w:rPr>
          <w:rFonts w:eastAsiaTheme="minorEastAsia" w:hAnsi="Trebuchet MS"/>
          <w:color w:val="404040" w:themeColor="text1" w:themeTint="BF"/>
          <w:kern w:val="24"/>
          <w:sz w:val="24"/>
          <w:szCs w:val="24"/>
          <w14:ligatures w14:val="none"/>
        </w:rPr>
        <w:t>twenty</w:t>
      </w:r>
      <w:r w:rsidRPr="00B52594">
        <w:rPr>
          <w:rFonts w:eastAsiaTheme="minorEastAsia" w:hAnsi="Trebuchet MS"/>
          <w:color w:val="404040" w:themeColor="text1" w:themeTint="BF"/>
          <w:kern w:val="24"/>
          <w:sz w:val="24"/>
          <w:szCs w:val="24"/>
          <w14:ligatures w14:val="none"/>
        </w:rPr>
        <w:t xml:space="preserve"> most voted/highest average rated movies</w:t>
      </w:r>
      <w:r w:rsidR="00DC366B">
        <w:rPr>
          <w:rFonts w:eastAsiaTheme="minorEastAsia" w:hAnsi="Trebuchet MS"/>
          <w:color w:val="404040" w:themeColor="text1" w:themeTint="BF"/>
          <w:kern w:val="24"/>
          <w:sz w:val="24"/>
          <w:szCs w:val="24"/>
          <w14:ligatures w14:val="none"/>
        </w:rPr>
        <w:t xml:space="preserve">. </w:t>
      </w:r>
      <w:r w:rsidRPr="00B52594">
        <w:rPr>
          <w:rFonts w:eastAsiaTheme="minorEastAsia" w:hAnsi="Trebuchet MS"/>
          <w:color w:val="404040" w:themeColor="text1" w:themeTint="BF"/>
          <w:kern w:val="24"/>
          <w:sz w:val="24"/>
          <w:szCs w:val="24"/>
          <w14:ligatures w14:val="none"/>
        </w:rPr>
        <w:t xml:space="preserve">This correlates with the previous trend of a higher number of votes </w:t>
      </w:r>
      <w:r w:rsidR="00A82FB6" w:rsidRPr="00B52594">
        <w:rPr>
          <w:rFonts w:eastAsiaTheme="minorEastAsia" w:hAnsi="Trebuchet MS"/>
          <w:color w:val="404040" w:themeColor="text1" w:themeTint="BF"/>
          <w:kern w:val="24"/>
          <w:sz w:val="24"/>
          <w:szCs w:val="24"/>
          <w14:ligatures w14:val="none"/>
        </w:rPr>
        <w:t>leading</w:t>
      </w:r>
      <w:r w:rsidRPr="00B52594">
        <w:rPr>
          <w:rFonts w:eastAsiaTheme="minorEastAsia" w:hAnsi="Trebuchet MS"/>
          <w:color w:val="404040" w:themeColor="text1" w:themeTint="BF"/>
          <w:kern w:val="24"/>
          <w:sz w:val="24"/>
          <w:szCs w:val="24"/>
          <w14:ligatures w14:val="none"/>
        </w:rPr>
        <w:t xml:space="preserve"> to higher rated movies</w:t>
      </w:r>
      <w:r w:rsidR="00DC366B">
        <w:rPr>
          <w:rFonts w:eastAsiaTheme="minorEastAsia" w:hAnsi="Trebuchet MS"/>
          <w:color w:val="404040" w:themeColor="text1" w:themeTint="BF"/>
          <w:kern w:val="24"/>
          <w:sz w:val="24"/>
          <w:szCs w:val="24"/>
          <w14:ligatures w14:val="none"/>
        </w:rPr>
        <w:t xml:space="preserve">. </w:t>
      </w:r>
      <w:r w:rsidRPr="00B52594">
        <w:rPr>
          <w:rFonts w:eastAsiaTheme="minorEastAsia" w:hAnsi="Trebuchet MS"/>
          <w:color w:val="404040" w:themeColor="text1" w:themeTint="BF"/>
          <w:kern w:val="24"/>
          <w:sz w:val="24"/>
          <w:szCs w:val="24"/>
          <w14:ligatures w14:val="none"/>
        </w:rPr>
        <w:t xml:space="preserve">This </w:t>
      </w:r>
      <w:r w:rsidR="00A82FB6" w:rsidRPr="00B52594">
        <w:rPr>
          <w:rFonts w:eastAsiaTheme="minorEastAsia" w:hAnsi="Trebuchet MS"/>
          <w:color w:val="404040" w:themeColor="text1" w:themeTint="BF"/>
          <w:kern w:val="24"/>
          <w:sz w:val="24"/>
          <w:szCs w:val="24"/>
          <w14:ligatures w14:val="none"/>
        </w:rPr>
        <w:t>complete list</w:t>
      </w:r>
      <w:r w:rsidRPr="00B52594">
        <w:rPr>
          <w:rFonts w:eastAsiaTheme="minorEastAsia" w:hAnsi="Trebuchet MS"/>
          <w:color w:val="404040" w:themeColor="text1" w:themeTint="BF"/>
          <w:kern w:val="24"/>
          <w:sz w:val="24"/>
          <w:szCs w:val="24"/>
          <w14:ligatures w14:val="none"/>
        </w:rPr>
        <w:t xml:space="preserve"> of movies were films from the last 25-30 years. This may speak to the quality of films and appeal to viewers in comparison to any </w:t>
      </w:r>
      <w:r w:rsidR="00DC366B" w:rsidRPr="00B52594">
        <w:rPr>
          <w:rFonts w:eastAsiaTheme="minorEastAsia" w:hAnsi="Trebuchet MS"/>
          <w:color w:val="404040" w:themeColor="text1" w:themeTint="BF"/>
          <w:kern w:val="24"/>
          <w:sz w:val="24"/>
          <w:szCs w:val="24"/>
          <w14:ligatures w14:val="none"/>
        </w:rPr>
        <w:t>period</w:t>
      </w:r>
      <w:r w:rsidRPr="00B52594">
        <w:rPr>
          <w:rFonts w:eastAsiaTheme="minorEastAsia" w:hAnsi="Trebuchet MS"/>
          <w:color w:val="404040" w:themeColor="text1" w:themeTint="BF"/>
          <w:kern w:val="24"/>
          <w:sz w:val="24"/>
          <w:szCs w:val="24"/>
          <w14:ligatures w14:val="none"/>
        </w:rPr>
        <w:t xml:space="preserve"> before 1995. Perfectly rated 10.0 movies, specifically according to the top 20 10.0 rated films from the data, have </w:t>
      </w:r>
      <w:r w:rsidR="00A82FB6" w:rsidRPr="00B52594">
        <w:rPr>
          <w:rFonts w:eastAsiaTheme="minorEastAsia" w:hAnsi="Trebuchet MS"/>
          <w:color w:val="404040" w:themeColor="text1" w:themeTint="BF"/>
          <w:kern w:val="24"/>
          <w:sz w:val="24"/>
          <w:szCs w:val="24"/>
          <w14:ligatures w14:val="none"/>
        </w:rPr>
        <w:t>an exceptionally dwindling number</w:t>
      </w:r>
      <w:r w:rsidRPr="00B52594">
        <w:rPr>
          <w:rFonts w:eastAsiaTheme="minorEastAsia" w:hAnsi="Trebuchet MS"/>
          <w:color w:val="404040" w:themeColor="text1" w:themeTint="BF"/>
          <w:kern w:val="24"/>
          <w:sz w:val="24"/>
          <w:szCs w:val="24"/>
          <w14:ligatures w14:val="none"/>
        </w:rPr>
        <w:t xml:space="preserve"> of votes. This cannot reflect public opinion. Perfectly rated movies with </w:t>
      </w:r>
      <w:r w:rsidR="00A82FB6" w:rsidRPr="00B52594">
        <w:rPr>
          <w:rFonts w:eastAsiaTheme="minorEastAsia" w:hAnsi="Trebuchet MS"/>
          <w:color w:val="404040" w:themeColor="text1" w:themeTint="BF"/>
          <w:kern w:val="24"/>
          <w:sz w:val="24"/>
          <w:szCs w:val="24"/>
          <w14:ligatures w14:val="none"/>
        </w:rPr>
        <w:t xml:space="preserve">dwindling </w:t>
      </w:r>
      <w:r w:rsidR="00F60A60" w:rsidRPr="00B52594">
        <w:rPr>
          <w:rFonts w:eastAsiaTheme="minorEastAsia" w:hAnsi="Trebuchet MS"/>
          <w:color w:val="404040" w:themeColor="text1" w:themeTint="BF"/>
          <w:kern w:val="24"/>
          <w:sz w:val="24"/>
          <w:szCs w:val="24"/>
          <w14:ligatures w14:val="none"/>
        </w:rPr>
        <w:t>numbers</w:t>
      </w:r>
      <w:r w:rsidRPr="00B52594">
        <w:rPr>
          <w:rFonts w:eastAsiaTheme="minorEastAsia" w:hAnsi="Trebuchet MS"/>
          <w:color w:val="404040" w:themeColor="text1" w:themeTint="BF"/>
          <w:kern w:val="24"/>
          <w:sz w:val="24"/>
          <w:szCs w:val="24"/>
          <w14:ligatures w14:val="none"/>
        </w:rPr>
        <w:t xml:space="preserve"> of votes are </w:t>
      </w:r>
      <w:r w:rsidR="00F60A60" w:rsidRPr="00B52594">
        <w:rPr>
          <w:rFonts w:eastAsiaTheme="minorEastAsia" w:hAnsi="Trebuchet MS"/>
          <w:color w:val="404040" w:themeColor="text1" w:themeTint="BF"/>
          <w:kern w:val="24"/>
          <w:sz w:val="24"/>
          <w:szCs w:val="24"/>
          <w14:ligatures w14:val="none"/>
        </w:rPr>
        <w:t>the outlier</w:t>
      </w:r>
      <w:r w:rsidRPr="00B52594">
        <w:rPr>
          <w:rFonts w:eastAsiaTheme="minorEastAsia" w:hAnsi="Trebuchet MS"/>
          <w:color w:val="404040" w:themeColor="text1" w:themeTint="BF"/>
          <w:kern w:val="24"/>
          <w:sz w:val="24"/>
          <w:szCs w:val="24"/>
          <w14:ligatures w14:val="none"/>
        </w:rPr>
        <w:t xml:space="preserve"> opinions of a few individuals who loved that specific title. </w:t>
      </w:r>
    </w:p>
    <w:p w14:paraId="1D530328" w14:textId="77777777" w:rsidR="00B52594" w:rsidRDefault="00B52594" w:rsidP="00B52594">
      <w:pPr>
        <w:spacing w:after="0" w:line="240" w:lineRule="auto"/>
        <w:contextualSpacing/>
        <w:jc w:val="both"/>
        <w:rPr>
          <w:rFonts w:eastAsiaTheme="minorEastAsia" w:hAnsi="Trebuchet MS"/>
          <w:color w:val="404040" w:themeColor="text1" w:themeTint="BF"/>
          <w:kern w:val="24"/>
          <w:sz w:val="24"/>
          <w:szCs w:val="24"/>
          <w14:ligatures w14:val="none"/>
        </w:rPr>
      </w:pPr>
    </w:p>
    <w:p w14:paraId="4C8D383A" w14:textId="2EA68E58" w:rsidR="00DC366B" w:rsidRPr="00DC366B" w:rsidRDefault="00DC366B" w:rsidP="00DC366B">
      <w:pPr>
        <w:spacing w:after="0" w:line="240" w:lineRule="auto"/>
        <w:contextualSpacing/>
        <w:rPr>
          <w:rFonts w:ascii="Times New Roman" w:eastAsia="Times New Roman" w:hAnsi="Times New Roman" w:cs="Times New Roman"/>
          <w:color w:val="FFFF00"/>
          <w:kern w:val="0"/>
          <w:sz w:val="24"/>
          <w:szCs w:val="24"/>
          <w14:ligatures w14:val="none"/>
        </w:rPr>
      </w:pPr>
      <w:r w:rsidRPr="00DC366B">
        <w:rPr>
          <w:rFonts w:eastAsiaTheme="minorEastAsia" w:hAnsi="Trebuchet MS"/>
          <w:color w:val="404040" w:themeColor="text1" w:themeTint="BF"/>
          <w:kern w:val="24"/>
          <w:sz w:val="24"/>
          <w:szCs w:val="24"/>
          <w14:ligatures w14:val="none"/>
        </w:rPr>
        <w:t xml:space="preserve">In conclusion, this project helped us realize API/Data Wrangling challenges. </w:t>
      </w:r>
      <w:r>
        <w:rPr>
          <w:rFonts w:eastAsiaTheme="minorEastAsia" w:hAnsi="Trebuchet MS"/>
          <w:color w:val="404040" w:themeColor="text1" w:themeTint="BF"/>
          <w:kern w:val="24"/>
          <w:sz w:val="24"/>
          <w:szCs w:val="24"/>
          <w14:ligatures w14:val="none"/>
        </w:rPr>
        <w:t xml:space="preserve">There were </w:t>
      </w:r>
      <w:r w:rsidRPr="00DC366B">
        <w:rPr>
          <w:rFonts w:eastAsiaTheme="minorEastAsia" w:hAnsi="Trebuchet MS"/>
          <w:color w:val="404040" w:themeColor="text1" w:themeTint="BF"/>
          <w:kern w:val="24"/>
          <w:sz w:val="24"/>
          <w:szCs w:val="24"/>
          <w14:ligatures w14:val="none"/>
        </w:rPr>
        <w:t xml:space="preserve">imitations within the data </w:t>
      </w:r>
      <w:r>
        <w:rPr>
          <w:rFonts w:eastAsiaTheme="minorEastAsia" w:hAnsi="Trebuchet MS"/>
          <w:color w:val="404040" w:themeColor="text1" w:themeTint="BF"/>
          <w:kern w:val="24"/>
          <w:sz w:val="24"/>
          <w:szCs w:val="24"/>
          <w14:ligatures w14:val="none"/>
        </w:rPr>
        <w:t xml:space="preserve">that we were able to retrieve </w:t>
      </w:r>
      <w:r w:rsidRPr="00DC366B">
        <w:rPr>
          <w:rFonts w:eastAsiaTheme="minorEastAsia" w:hAnsi="Trebuchet MS"/>
          <w:color w:val="404040" w:themeColor="text1" w:themeTint="BF"/>
          <w:kern w:val="24"/>
          <w:sz w:val="24"/>
          <w:szCs w:val="24"/>
          <w14:ligatures w14:val="none"/>
        </w:rPr>
        <w:t>but we still felt we came away with a significant discovery</w:t>
      </w:r>
      <w:r>
        <w:rPr>
          <w:rFonts w:eastAsiaTheme="minorEastAsia" w:hAnsi="Trebuchet MS"/>
          <w:color w:val="404040" w:themeColor="text1" w:themeTint="BF"/>
          <w:kern w:val="24"/>
          <w:sz w:val="24"/>
          <w:szCs w:val="24"/>
          <w14:ligatures w14:val="none"/>
        </w:rPr>
        <w:t xml:space="preserve">. </w:t>
      </w:r>
      <w:r w:rsidRPr="00DC366B">
        <w:rPr>
          <w:rFonts w:eastAsiaTheme="minorEastAsia" w:hAnsi="Trebuchet MS"/>
          <w:color w:val="404040" w:themeColor="text1" w:themeTint="BF"/>
          <w:kern w:val="24"/>
          <w:sz w:val="24"/>
          <w:szCs w:val="24"/>
          <w14:ligatures w14:val="none"/>
        </w:rPr>
        <w:t>Family, music, and biographies are the highest rated genres in the US even though most of the top-rated films are drama, action, and crime. This is affected by the number of titles per genre. The lowest rated genres were thriller, sci-fi, and horror in the US. The data trends</w:t>
      </w:r>
      <w:r>
        <w:rPr>
          <w:rFonts w:eastAsiaTheme="minorEastAsia" w:hAnsi="Trebuchet MS"/>
          <w:color w:val="404040" w:themeColor="text1" w:themeTint="BF"/>
          <w:kern w:val="24"/>
          <w:sz w:val="24"/>
          <w:szCs w:val="24"/>
          <w14:ligatures w14:val="none"/>
        </w:rPr>
        <w:t xml:space="preserve"> may have suggested people like </w:t>
      </w:r>
      <w:r w:rsidR="00F60A60">
        <w:rPr>
          <w:rFonts w:eastAsiaTheme="minorEastAsia" w:hAnsi="Trebuchet MS"/>
          <w:color w:val="404040" w:themeColor="text1" w:themeTint="BF"/>
          <w:kern w:val="24"/>
          <w:sz w:val="24"/>
          <w:szCs w:val="24"/>
          <w14:ligatures w14:val="none"/>
        </w:rPr>
        <w:t>inferior quality</w:t>
      </w:r>
      <w:r>
        <w:rPr>
          <w:rFonts w:eastAsiaTheme="minorEastAsia" w:hAnsi="Trebuchet MS"/>
          <w:color w:val="404040" w:themeColor="text1" w:themeTint="BF"/>
          <w:kern w:val="24"/>
          <w:sz w:val="24"/>
          <w:szCs w:val="24"/>
          <w14:ligatures w14:val="none"/>
        </w:rPr>
        <w:t xml:space="preserve"> horror movies, hence the number of them, or that they are just </w:t>
      </w:r>
      <w:r w:rsidR="00F60A60">
        <w:rPr>
          <w:rFonts w:eastAsiaTheme="minorEastAsia" w:hAnsi="Trebuchet MS"/>
          <w:color w:val="404040" w:themeColor="text1" w:themeTint="BF"/>
          <w:kern w:val="24"/>
          <w:sz w:val="24"/>
          <w:szCs w:val="24"/>
          <w14:ligatures w14:val="none"/>
        </w:rPr>
        <w:t>inferior quality</w:t>
      </w:r>
      <w:r w:rsidRPr="00DC366B">
        <w:rPr>
          <w:rFonts w:eastAsiaTheme="minorEastAsia" w:hAnsi="Trebuchet MS"/>
          <w:color w:val="404040" w:themeColor="text1" w:themeTint="BF"/>
          <w:kern w:val="24"/>
          <w:sz w:val="24"/>
          <w:szCs w:val="24"/>
          <w14:ligatures w14:val="none"/>
        </w:rPr>
        <w:t xml:space="preserve">. </w:t>
      </w:r>
      <w:r w:rsidR="00F60A60" w:rsidRPr="00DC366B">
        <w:rPr>
          <w:rFonts w:eastAsiaTheme="minorEastAsia" w:hAnsi="Trebuchet MS"/>
          <w:color w:val="404040" w:themeColor="text1" w:themeTint="BF"/>
          <w:kern w:val="24"/>
          <w:sz w:val="24"/>
          <w:szCs w:val="24"/>
          <w14:ligatures w14:val="none"/>
        </w:rPr>
        <w:t>Higher</w:t>
      </w:r>
      <w:r w:rsidRPr="00DC366B">
        <w:rPr>
          <w:rFonts w:eastAsiaTheme="minorEastAsia" w:hAnsi="Trebuchet MS"/>
          <w:color w:val="404040" w:themeColor="text1" w:themeTint="BF"/>
          <w:kern w:val="24"/>
          <w:sz w:val="24"/>
          <w:szCs w:val="24"/>
          <w14:ligatures w14:val="none"/>
        </w:rPr>
        <w:t xml:space="preserve"> rated films/genres receive more votes and vice versa with lower rated films/genres. People vote more on things they like. </w:t>
      </w:r>
    </w:p>
    <w:p w14:paraId="48037138" w14:textId="77777777" w:rsidR="00B52594" w:rsidRPr="00B52594" w:rsidRDefault="00B52594" w:rsidP="00B52594">
      <w:pPr>
        <w:spacing w:after="0" w:line="240" w:lineRule="auto"/>
        <w:contextualSpacing/>
        <w:jc w:val="both"/>
        <w:rPr>
          <w:rFonts w:ascii="Times New Roman" w:eastAsia="Times New Roman" w:hAnsi="Times New Roman" w:cs="Times New Roman"/>
          <w:color w:val="FFFF00"/>
          <w:kern w:val="0"/>
          <w:sz w:val="24"/>
          <w:szCs w:val="24"/>
          <w14:ligatures w14:val="none"/>
        </w:rPr>
      </w:pPr>
    </w:p>
    <w:p w14:paraId="5C9F97B4" w14:textId="77777777" w:rsidR="00DE0A77" w:rsidRPr="00DE0A77" w:rsidRDefault="00DE0A77" w:rsidP="00B52594">
      <w:pPr>
        <w:spacing w:after="0" w:line="240" w:lineRule="auto"/>
        <w:contextualSpacing/>
        <w:jc w:val="both"/>
        <w:rPr>
          <w:rFonts w:ascii="Times New Roman" w:eastAsia="Times New Roman" w:hAnsi="Times New Roman" w:cs="Times New Roman"/>
          <w:color w:val="FFFF00"/>
          <w:kern w:val="0"/>
          <w:sz w:val="24"/>
          <w:szCs w:val="24"/>
          <w14:ligatures w14:val="none"/>
        </w:rPr>
      </w:pPr>
    </w:p>
    <w:p w14:paraId="2812F2DC" w14:textId="77777777" w:rsidR="00DE0A77" w:rsidRPr="00DE0A77" w:rsidRDefault="00DE0A77" w:rsidP="00B52594">
      <w:pPr>
        <w:spacing w:after="0" w:line="240" w:lineRule="auto"/>
        <w:jc w:val="both"/>
        <w:rPr>
          <w:rFonts w:ascii="Times New Roman" w:eastAsia="Times New Roman" w:hAnsi="Times New Roman" w:cs="Times New Roman"/>
          <w:color w:val="FFFF00"/>
          <w:kern w:val="0"/>
          <w:sz w:val="24"/>
          <w:szCs w:val="24"/>
          <w14:ligatures w14:val="none"/>
        </w:rPr>
      </w:pPr>
    </w:p>
    <w:p w14:paraId="103583C3" w14:textId="77777777" w:rsidR="00DE0A77" w:rsidRPr="00DE0A77" w:rsidRDefault="00DE0A77" w:rsidP="00DE0A77">
      <w:pPr>
        <w:rPr>
          <w:sz w:val="24"/>
          <w:szCs w:val="24"/>
        </w:rPr>
      </w:pPr>
    </w:p>
    <w:sectPr w:rsidR="00DE0A77" w:rsidRPr="00DE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C5571"/>
    <w:multiLevelType w:val="hybridMultilevel"/>
    <w:tmpl w:val="4DEE3616"/>
    <w:lvl w:ilvl="0" w:tplc="6562E0DA">
      <w:start w:val="1"/>
      <w:numFmt w:val="bullet"/>
      <w:lvlText w:val=""/>
      <w:lvlJc w:val="left"/>
      <w:pPr>
        <w:tabs>
          <w:tab w:val="num" w:pos="720"/>
        </w:tabs>
        <w:ind w:left="720" w:hanging="360"/>
      </w:pPr>
      <w:rPr>
        <w:rFonts w:ascii="Wingdings 3" w:hAnsi="Wingdings 3" w:hint="default"/>
      </w:rPr>
    </w:lvl>
    <w:lvl w:ilvl="1" w:tplc="95183742" w:tentative="1">
      <w:start w:val="1"/>
      <w:numFmt w:val="bullet"/>
      <w:lvlText w:val=""/>
      <w:lvlJc w:val="left"/>
      <w:pPr>
        <w:tabs>
          <w:tab w:val="num" w:pos="1440"/>
        </w:tabs>
        <w:ind w:left="1440" w:hanging="360"/>
      </w:pPr>
      <w:rPr>
        <w:rFonts w:ascii="Wingdings 3" w:hAnsi="Wingdings 3" w:hint="default"/>
      </w:rPr>
    </w:lvl>
    <w:lvl w:ilvl="2" w:tplc="4D1A690A" w:tentative="1">
      <w:start w:val="1"/>
      <w:numFmt w:val="bullet"/>
      <w:lvlText w:val=""/>
      <w:lvlJc w:val="left"/>
      <w:pPr>
        <w:tabs>
          <w:tab w:val="num" w:pos="2160"/>
        </w:tabs>
        <w:ind w:left="2160" w:hanging="360"/>
      </w:pPr>
      <w:rPr>
        <w:rFonts w:ascii="Wingdings 3" w:hAnsi="Wingdings 3" w:hint="default"/>
      </w:rPr>
    </w:lvl>
    <w:lvl w:ilvl="3" w:tplc="FF26E374" w:tentative="1">
      <w:start w:val="1"/>
      <w:numFmt w:val="bullet"/>
      <w:lvlText w:val=""/>
      <w:lvlJc w:val="left"/>
      <w:pPr>
        <w:tabs>
          <w:tab w:val="num" w:pos="2880"/>
        </w:tabs>
        <w:ind w:left="2880" w:hanging="360"/>
      </w:pPr>
      <w:rPr>
        <w:rFonts w:ascii="Wingdings 3" w:hAnsi="Wingdings 3" w:hint="default"/>
      </w:rPr>
    </w:lvl>
    <w:lvl w:ilvl="4" w:tplc="793E9FA2" w:tentative="1">
      <w:start w:val="1"/>
      <w:numFmt w:val="bullet"/>
      <w:lvlText w:val=""/>
      <w:lvlJc w:val="left"/>
      <w:pPr>
        <w:tabs>
          <w:tab w:val="num" w:pos="3600"/>
        </w:tabs>
        <w:ind w:left="3600" w:hanging="360"/>
      </w:pPr>
      <w:rPr>
        <w:rFonts w:ascii="Wingdings 3" w:hAnsi="Wingdings 3" w:hint="default"/>
      </w:rPr>
    </w:lvl>
    <w:lvl w:ilvl="5" w:tplc="BBBEE344" w:tentative="1">
      <w:start w:val="1"/>
      <w:numFmt w:val="bullet"/>
      <w:lvlText w:val=""/>
      <w:lvlJc w:val="left"/>
      <w:pPr>
        <w:tabs>
          <w:tab w:val="num" w:pos="4320"/>
        </w:tabs>
        <w:ind w:left="4320" w:hanging="360"/>
      </w:pPr>
      <w:rPr>
        <w:rFonts w:ascii="Wingdings 3" w:hAnsi="Wingdings 3" w:hint="default"/>
      </w:rPr>
    </w:lvl>
    <w:lvl w:ilvl="6" w:tplc="2D5686B0" w:tentative="1">
      <w:start w:val="1"/>
      <w:numFmt w:val="bullet"/>
      <w:lvlText w:val=""/>
      <w:lvlJc w:val="left"/>
      <w:pPr>
        <w:tabs>
          <w:tab w:val="num" w:pos="5040"/>
        </w:tabs>
        <w:ind w:left="5040" w:hanging="360"/>
      </w:pPr>
      <w:rPr>
        <w:rFonts w:ascii="Wingdings 3" w:hAnsi="Wingdings 3" w:hint="default"/>
      </w:rPr>
    </w:lvl>
    <w:lvl w:ilvl="7" w:tplc="75C8FCA0" w:tentative="1">
      <w:start w:val="1"/>
      <w:numFmt w:val="bullet"/>
      <w:lvlText w:val=""/>
      <w:lvlJc w:val="left"/>
      <w:pPr>
        <w:tabs>
          <w:tab w:val="num" w:pos="5760"/>
        </w:tabs>
        <w:ind w:left="5760" w:hanging="360"/>
      </w:pPr>
      <w:rPr>
        <w:rFonts w:ascii="Wingdings 3" w:hAnsi="Wingdings 3" w:hint="default"/>
      </w:rPr>
    </w:lvl>
    <w:lvl w:ilvl="8" w:tplc="105854F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F352F42"/>
    <w:multiLevelType w:val="hybridMultilevel"/>
    <w:tmpl w:val="58BA5D2A"/>
    <w:lvl w:ilvl="0" w:tplc="9A14660E">
      <w:start w:val="1"/>
      <w:numFmt w:val="bullet"/>
      <w:lvlText w:val="•"/>
      <w:lvlJc w:val="left"/>
      <w:pPr>
        <w:tabs>
          <w:tab w:val="num" w:pos="720"/>
        </w:tabs>
        <w:ind w:left="720" w:hanging="360"/>
      </w:pPr>
      <w:rPr>
        <w:rFonts w:ascii="Arial" w:hAnsi="Arial" w:hint="default"/>
      </w:rPr>
    </w:lvl>
    <w:lvl w:ilvl="1" w:tplc="985EB5BC" w:tentative="1">
      <w:start w:val="1"/>
      <w:numFmt w:val="bullet"/>
      <w:lvlText w:val="•"/>
      <w:lvlJc w:val="left"/>
      <w:pPr>
        <w:tabs>
          <w:tab w:val="num" w:pos="1440"/>
        </w:tabs>
        <w:ind w:left="1440" w:hanging="360"/>
      </w:pPr>
      <w:rPr>
        <w:rFonts w:ascii="Arial" w:hAnsi="Arial" w:hint="default"/>
      </w:rPr>
    </w:lvl>
    <w:lvl w:ilvl="2" w:tplc="93688A3E" w:tentative="1">
      <w:start w:val="1"/>
      <w:numFmt w:val="bullet"/>
      <w:lvlText w:val="•"/>
      <w:lvlJc w:val="left"/>
      <w:pPr>
        <w:tabs>
          <w:tab w:val="num" w:pos="2160"/>
        </w:tabs>
        <w:ind w:left="2160" w:hanging="360"/>
      </w:pPr>
      <w:rPr>
        <w:rFonts w:ascii="Arial" w:hAnsi="Arial" w:hint="default"/>
      </w:rPr>
    </w:lvl>
    <w:lvl w:ilvl="3" w:tplc="FCF87282" w:tentative="1">
      <w:start w:val="1"/>
      <w:numFmt w:val="bullet"/>
      <w:lvlText w:val="•"/>
      <w:lvlJc w:val="left"/>
      <w:pPr>
        <w:tabs>
          <w:tab w:val="num" w:pos="2880"/>
        </w:tabs>
        <w:ind w:left="2880" w:hanging="360"/>
      </w:pPr>
      <w:rPr>
        <w:rFonts w:ascii="Arial" w:hAnsi="Arial" w:hint="default"/>
      </w:rPr>
    </w:lvl>
    <w:lvl w:ilvl="4" w:tplc="6C624664" w:tentative="1">
      <w:start w:val="1"/>
      <w:numFmt w:val="bullet"/>
      <w:lvlText w:val="•"/>
      <w:lvlJc w:val="left"/>
      <w:pPr>
        <w:tabs>
          <w:tab w:val="num" w:pos="3600"/>
        </w:tabs>
        <w:ind w:left="3600" w:hanging="360"/>
      </w:pPr>
      <w:rPr>
        <w:rFonts w:ascii="Arial" w:hAnsi="Arial" w:hint="default"/>
      </w:rPr>
    </w:lvl>
    <w:lvl w:ilvl="5" w:tplc="F3BE7012" w:tentative="1">
      <w:start w:val="1"/>
      <w:numFmt w:val="bullet"/>
      <w:lvlText w:val="•"/>
      <w:lvlJc w:val="left"/>
      <w:pPr>
        <w:tabs>
          <w:tab w:val="num" w:pos="4320"/>
        </w:tabs>
        <w:ind w:left="4320" w:hanging="360"/>
      </w:pPr>
      <w:rPr>
        <w:rFonts w:ascii="Arial" w:hAnsi="Arial" w:hint="default"/>
      </w:rPr>
    </w:lvl>
    <w:lvl w:ilvl="6" w:tplc="ED72D90E" w:tentative="1">
      <w:start w:val="1"/>
      <w:numFmt w:val="bullet"/>
      <w:lvlText w:val="•"/>
      <w:lvlJc w:val="left"/>
      <w:pPr>
        <w:tabs>
          <w:tab w:val="num" w:pos="5040"/>
        </w:tabs>
        <w:ind w:left="5040" w:hanging="360"/>
      </w:pPr>
      <w:rPr>
        <w:rFonts w:ascii="Arial" w:hAnsi="Arial" w:hint="default"/>
      </w:rPr>
    </w:lvl>
    <w:lvl w:ilvl="7" w:tplc="88D613BC" w:tentative="1">
      <w:start w:val="1"/>
      <w:numFmt w:val="bullet"/>
      <w:lvlText w:val="•"/>
      <w:lvlJc w:val="left"/>
      <w:pPr>
        <w:tabs>
          <w:tab w:val="num" w:pos="5760"/>
        </w:tabs>
        <w:ind w:left="5760" w:hanging="360"/>
      </w:pPr>
      <w:rPr>
        <w:rFonts w:ascii="Arial" w:hAnsi="Arial" w:hint="default"/>
      </w:rPr>
    </w:lvl>
    <w:lvl w:ilvl="8" w:tplc="8C02D4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AE49F2"/>
    <w:multiLevelType w:val="hybridMultilevel"/>
    <w:tmpl w:val="F9DC0630"/>
    <w:lvl w:ilvl="0" w:tplc="AC3E6972">
      <w:start w:val="1"/>
      <w:numFmt w:val="bullet"/>
      <w:lvlText w:val=""/>
      <w:lvlJc w:val="left"/>
      <w:pPr>
        <w:tabs>
          <w:tab w:val="num" w:pos="720"/>
        </w:tabs>
        <w:ind w:left="720" w:hanging="360"/>
      </w:pPr>
      <w:rPr>
        <w:rFonts w:ascii="Wingdings 3" w:hAnsi="Wingdings 3" w:hint="default"/>
      </w:rPr>
    </w:lvl>
    <w:lvl w:ilvl="1" w:tplc="B748BC3C" w:tentative="1">
      <w:start w:val="1"/>
      <w:numFmt w:val="bullet"/>
      <w:lvlText w:val=""/>
      <w:lvlJc w:val="left"/>
      <w:pPr>
        <w:tabs>
          <w:tab w:val="num" w:pos="1440"/>
        </w:tabs>
        <w:ind w:left="1440" w:hanging="360"/>
      </w:pPr>
      <w:rPr>
        <w:rFonts w:ascii="Wingdings 3" w:hAnsi="Wingdings 3" w:hint="default"/>
      </w:rPr>
    </w:lvl>
    <w:lvl w:ilvl="2" w:tplc="C996F6F6" w:tentative="1">
      <w:start w:val="1"/>
      <w:numFmt w:val="bullet"/>
      <w:lvlText w:val=""/>
      <w:lvlJc w:val="left"/>
      <w:pPr>
        <w:tabs>
          <w:tab w:val="num" w:pos="2160"/>
        </w:tabs>
        <w:ind w:left="2160" w:hanging="360"/>
      </w:pPr>
      <w:rPr>
        <w:rFonts w:ascii="Wingdings 3" w:hAnsi="Wingdings 3" w:hint="default"/>
      </w:rPr>
    </w:lvl>
    <w:lvl w:ilvl="3" w:tplc="CBF4CCAA" w:tentative="1">
      <w:start w:val="1"/>
      <w:numFmt w:val="bullet"/>
      <w:lvlText w:val=""/>
      <w:lvlJc w:val="left"/>
      <w:pPr>
        <w:tabs>
          <w:tab w:val="num" w:pos="2880"/>
        </w:tabs>
        <w:ind w:left="2880" w:hanging="360"/>
      </w:pPr>
      <w:rPr>
        <w:rFonts w:ascii="Wingdings 3" w:hAnsi="Wingdings 3" w:hint="default"/>
      </w:rPr>
    </w:lvl>
    <w:lvl w:ilvl="4" w:tplc="1206EF14" w:tentative="1">
      <w:start w:val="1"/>
      <w:numFmt w:val="bullet"/>
      <w:lvlText w:val=""/>
      <w:lvlJc w:val="left"/>
      <w:pPr>
        <w:tabs>
          <w:tab w:val="num" w:pos="3600"/>
        </w:tabs>
        <w:ind w:left="3600" w:hanging="360"/>
      </w:pPr>
      <w:rPr>
        <w:rFonts w:ascii="Wingdings 3" w:hAnsi="Wingdings 3" w:hint="default"/>
      </w:rPr>
    </w:lvl>
    <w:lvl w:ilvl="5" w:tplc="5032E4B0" w:tentative="1">
      <w:start w:val="1"/>
      <w:numFmt w:val="bullet"/>
      <w:lvlText w:val=""/>
      <w:lvlJc w:val="left"/>
      <w:pPr>
        <w:tabs>
          <w:tab w:val="num" w:pos="4320"/>
        </w:tabs>
        <w:ind w:left="4320" w:hanging="360"/>
      </w:pPr>
      <w:rPr>
        <w:rFonts w:ascii="Wingdings 3" w:hAnsi="Wingdings 3" w:hint="default"/>
      </w:rPr>
    </w:lvl>
    <w:lvl w:ilvl="6" w:tplc="B37E71B8" w:tentative="1">
      <w:start w:val="1"/>
      <w:numFmt w:val="bullet"/>
      <w:lvlText w:val=""/>
      <w:lvlJc w:val="left"/>
      <w:pPr>
        <w:tabs>
          <w:tab w:val="num" w:pos="5040"/>
        </w:tabs>
        <w:ind w:left="5040" w:hanging="360"/>
      </w:pPr>
      <w:rPr>
        <w:rFonts w:ascii="Wingdings 3" w:hAnsi="Wingdings 3" w:hint="default"/>
      </w:rPr>
    </w:lvl>
    <w:lvl w:ilvl="7" w:tplc="016E4340" w:tentative="1">
      <w:start w:val="1"/>
      <w:numFmt w:val="bullet"/>
      <w:lvlText w:val=""/>
      <w:lvlJc w:val="left"/>
      <w:pPr>
        <w:tabs>
          <w:tab w:val="num" w:pos="5760"/>
        </w:tabs>
        <w:ind w:left="5760" w:hanging="360"/>
      </w:pPr>
      <w:rPr>
        <w:rFonts w:ascii="Wingdings 3" w:hAnsi="Wingdings 3" w:hint="default"/>
      </w:rPr>
    </w:lvl>
    <w:lvl w:ilvl="8" w:tplc="580C4B1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1CA1B90"/>
    <w:multiLevelType w:val="hybridMultilevel"/>
    <w:tmpl w:val="130C1FB4"/>
    <w:lvl w:ilvl="0" w:tplc="83ACF4B0">
      <w:start w:val="1"/>
      <w:numFmt w:val="bullet"/>
      <w:lvlText w:val=""/>
      <w:lvlJc w:val="left"/>
      <w:pPr>
        <w:tabs>
          <w:tab w:val="num" w:pos="720"/>
        </w:tabs>
        <w:ind w:left="720" w:hanging="360"/>
      </w:pPr>
      <w:rPr>
        <w:rFonts w:ascii="Wingdings 3" w:hAnsi="Wingdings 3" w:hint="default"/>
      </w:rPr>
    </w:lvl>
    <w:lvl w:ilvl="1" w:tplc="BD948A24" w:tentative="1">
      <w:start w:val="1"/>
      <w:numFmt w:val="bullet"/>
      <w:lvlText w:val=""/>
      <w:lvlJc w:val="left"/>
      <w:pPr>
        <w:tabs>
          <w:tab w:val="num" w:pos="1440"/>
        </w:tabs>
        <w:ind w:left="1440" w:hanging="360"/>
      </w:pPr>
      <w:rPr>
        <w:rFonts w:ascii="Wingdings 3" w:hAnsi="Wingdings 3" w:hint="default"/>
      </w:rPr>
    </w:lvl>
    <w:lvl w:ilvl="2" w:tplc="F3CA12FE" w:tentative="1">
      <w:start w:val="1"/>
      <w:numFmt w:val="bullet"/>
      <w:lvlText w:val=""/>
      <w:lvlJc w:val="left"/>
      <w:pPr>
        <w:tabs>
          <w:tab w:val="num" w:pos="2160"/>
        </w:tabs>
        <w:ind w:left="2160" w:hanging="360"/>
      </w:pPr>
      <w:rPr>
        <w:rFonts w:ascii="Wingdings 3" w:hAnsi="Wingdings 3" w:hint="default"/>
      </w:rPr>
    </w:lvl>
    <w:lvl w:ilvl="3" w:tplc="0792DAE2" w:tentative="1">
      <w:start w:val="1"/>
      <w:numFmt w:val="bullet"/>
      <w:lvlText w:val=""/>
      <w:lvlJc w:val="left"/>
      <w:pPr>
        <w:tabs>
          <w:tab w:val="num" w:pos="2880"/>
        </w:tabs>
        <w:ind w:left="2880" w:hanging="360"/>
      </w:pPr>
      <w:rPr>
        <w:rFonts w:ascii="Wingdings 3" w:hAnsi="Wingdings 3" w:hint="default"/>
      </w:rPr>
    </w:lvl>
    <w:lvl w:ilvl="4" w:tplc="B3DC8AB8" w:tentative="1">
      <w:start w:val="1"/>
      <w:numFmt w:val="bullet"/>
      <w:lvlText w:val=""/>
      <w:lvlJc w:val="left"/>
      <w:pPr>
        <w:tabs>
          <w:tab w:val="num" w:pos="3600"/>
        </w:tabs>
        <w:ind w:left="3600" w:hanging="360"/>
      </w:pPr>
      <w:rPr>
        <w:rFonts w:ascii="Wingdings 3" w:hAnsi="Wingdings 3" w:hint="default"/>
      </w:rPr>
    </w:lvl>
    <w:lvl w:ilvl="5" w:tplc="1A22EF24" w:tentative="1">
      <w:start w:val="1"/>
      <w:numFmt w:val="bullet"/>
      <w:lvlText w:val=""/>
      <w:lvlJc w:val="left"/>
      <w:pPr>
        <w:tabs>
          <w:tab w:val="num" w:pos="4320"/>
        </w:tabs>
        <w:ind w:left="4320" w:hanging="360"/>
      </w:pPr>
      <w:rPr>
        <w:rFonts w:ascii="Wingdings 3" w:hAnsi="Wingdings 3" w:hint="default"/>
      </w:rPr>
    </w:lvl>
    <w:lvl w:ilvl="6" w:tplc="EEBC458E" w:tentative="1">
      <w:start w:val="1"/>
      <w:numFmt w:val="bullet"/>
      <w:lvlText w:val=""/>
      <w:lvlJc w:val="left"/>
      <w:pPr>
        <w:tabs>
          <w:tab w:val="num" w:pos="5040"/>
        </w:tabs>
        <w:ind w:left="5040" w:hanging="360"/>
      </w:pPr>
      <w:rPr>
        <w:rFonts w:ascii="Wingdings 3" w:hAnsi="Wingdings 3" w:hint="default"/>
      </w:rPr>
    </w:lvl>
    <w:lvl w:ilvl="7" w:tplc="CA78132C" w:tentative="1">
      <w:start w:val="1"/>
      <w:numFmt w:val="bullet"/>
      <w:lvlText w:val=""/>
      <w:lvlJc w:val="left"/>
      <w:pPr>
        <w:tabs>
          <w:tab w:val="num" w:pos="5760"/>
        </w:tabs>
        <w:ind w:left="5760" w:hanging="360"/>
      </w:pPr>
      <w:rPr>
        <w:rFonts w:ascii="Wingdings 3" w:hAnsi="Wingdings 3" w:hint="default"/>
      </w:rPr>
    </w:lvl>
    <w:lvl w:ilvl="8" w:tplc="FC5A90C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BC512B7"/>
    <w:multiLevelType w:val="hybridMultilevel"/>
    <w:tmpl w:val="35E4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204269">
    <w:abstractNumId w:val="0"/>
  </w:num>
  <w:num w:numId="2" w16cid:durableId="1168863125">
    <w:abstractNumId w:val="4"/>
  </w:num>
  <w:num w:numId="3" w16cid:durableId="1279333286">
    <w:abstractNumId w:val="2"/>
  </w:num>
  <w:num w:numId="4" w16cid:durableId="1804732171">
    <w:abstractNumId w:val="3"/>
  </w:num>
  <w:num w:numId="5" w16cid:durableId="111702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77"/>
    <w:rsid w:val="004F0722"/>
    <w:rsid w:val="00813B4E"/>
    <w:rsid w:val="008F434C"/>
    <w:rsid w:val="0099052C"/>
    <w:rsid w:val="00A56010"/>
    <w:rsid w:val="00A82FB6"/>
    <w:rsid w:val="00B52594"/>
    <w:rsid w:val="00DC366B"/>
    <w:rsid w:val="00DE0A77"/>
    <w:rsid w:val="00F6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52F"/>
  <w15:chartTrackingRefBased/>
  <w15:docId w15:val="{1595EE5C-09B1-4887-B2E4-6078828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A77"/>
    <w:rPr>
      <w:rFonts w:eastAsiaTheme="majorEastAsia" w:cstheme="majorBidi"/>
      <w:color w:val="272727" w:themeColor="text1" w:themeTint="D8"/>
    </w:rPr>
  </w:style>
  <w:style w:type="paragraph" w:styleId="Title">
    <w:name w:val="Title"/>
    <w:basedOn w:val="Normal"/>
    <w:next w:val="Normal"/>
    <w:link w:val="TitleChar"/>
    <w:uiPriority w:val="10"/>
    <w:qFormat/>
    <w:rsid w:val="00DE0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A77"/>
    <w:pPr>
      <w:spacing w:before="160"/>
      <w:jc w:val="center"/>
    </w:pPr>
    <w:rPr>
      <w:i/>
      <w:iCs/>
      <w:color w:val="404040" w:themeColor="text1" w:themeTint="BF"/>
    </w:rPr>
  </w:style>
  <w:style w:type="character" w:customStyle="1" w:styleId="QuoteChar">
    <w:name w:val="Quote Char"/>
    <w:basedOn w:val="DefaultParagraphFont"/>
    <w:link w:val="Quote"/>
    <w:uiPriority w:val="29"/>
    <w:rsid w:val="00DE0A77"/>
    <w:rPr>
      <w:i/>
      <w:iCs/>
      <w:color w:val="404040" w:themeColor="text1" w:themeTint="BF"/>
    </w:rPr>
  </w:style>
  <w:style w:type="paragraph" w:styleId="ListParagraph">
    <w:name w:val="List Paragraph"/>
    <w:basedOn w:val="Normal"/>
    <w:uiPriority w:val="34"/>
    <w:qFormat/>
    <w:rsid w:val="00DE0A77"/>
    <w:pPr>
      <w:ind w:left="720"/>
      <w:contextualSpacing/>
    </w:pPr>
  </w:style>
  <w:style w:type="character" w:styleId="IntenseEmphasis">
    <w:name w:val="Intense Emphasis"/>
    <w:basedOn w:val="DefaultParagraphFont"/>
    <w:uiPriority w:val="21"/>
    <w:qFormat/>
    <w:rsid w:val="00DE0A77"/>
    <w:rPr>
      <w:i/>
      <w:iCs/>
      <w:color w:val="0F4761" w:themeColor="accent1" w:themeShade="BF"/>
    </w:rPr>
  </w:style>
  <w:style w:type="paragraph" w:styleId="IntenseQuote">
    <w:name w:val="Intense Quote"/>
    <w:basedOn w:val="Normal"/>
    <w:next w:val="Normal"/>
    <w:link w:val="IntenseQuoteChar"/>
    <w:uiPriority w:val="30"/>
    <w:qFormat/>
    <w:rsid w:val="00DE0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A77"/>
    <w:rPr>
      <w:i/>
      <w:iCs/>
      <w:color w:val="0F4761" w:themeColor="accent1" w:themeShade="BF"/>
    </w:rPr>
  </w:style>
  <w:style w:type="character" w:styleId="IntenseReference">
    <w:name w:val="Intense Reference"/>
    <w:basedOn w:val="DefaultParagraphFont"/>
    <w:uiPriority w:val="32"/>
    <w:qFormat/>
    <w:rsid w:val="00DE0A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8863">
      <w:bodyDiv w:val="1"/>
      <w:marLeft w:val="0"/>
      <w:marRight w:val="0"/>
      <w:marTop w:val="0"/>
      <w:marBottom w:val="0"/>
      <w:divBdr>
        <w:top w:val="none" w:sz="0" w:space="0" w:color="auto"/>
        <w:left w:val="none" w:sz="0" w:space="0" w:color="auto"/>
        <w:bottom w:val="none" w:sz="0" w:space="0" w:color="auto"/>
        <w:right w:val="none" w:sz="0" w:space="0" w:color="auto"/>
      </w:divBdr>
      <w:divsChild>
        <w:div w:id="2069913865">
          <w:marLeft w:val="446"/>
          <w:marRight w:val="0"/>
          <w:marTop w:val="200"/>
          <w:marBottom w:val="0"/>
          <w:divBdr>
            <w:top w:val="none" w:sz="0" w:space="0" w:color="auto"/>
            <w:left w:val="none" w:sz="0" w:space="0" w:color="auto"/>
            <w:bottom w:val="none" w:sz="0" w:space="0" w:color="auto"/>
            <w:right w:val="none" w:sz="0" w:space="0" w:color="auto"/>
          </w:divBdr>
        </w:div>
        <w:div w:id="1757704370">
          <w:marLeft w:val="446"/>
          <w:marRight w:val="0"/>
          <w:marTop w:val="200"/>
          <w:marBottom w:val="0"/>
          <w:divBdr>
            <w:top w:val="none" w:sz="0" w:space="0" w:color="auto"/>
            <w:left w:val="none" w:sz="0" w:space="0" w:color="auto"/>
            <w:bottom w:val="none" w:sz="0" w:space="0" w:color="auto"/>
            <w:right w:val="none" w:sz="0" w:space="0" w:color="auto"/>
          </w:divBdr>
        </w:div>
        <w:div w:id="19867821">
          <w:marLeft w:val="446"/>
          <w:marRight w:val="0"/>
          <w:marTop w:val="200"/>
          <w:marBottom w:val="0"/>
          <w:divBdr>
            <w:top w:val="none" w:sz="0" w:space="0" w:color="auto"/>
            <w:left w:val="none" w:sz="0" w:space="0" w:color="auto"/>
            <w:bottom w:val="none" w:sz="0" w:space="0" w:color="auto"/>
            <w:right w:val="none" w:sz="0" w:space="0" w:color="auto"/>
          </w:divBdr>
        </w:div>
        <w:div w:id="1055157012">
          <w:marLeft w:val="446"/>
          <w:marRight w:val="0"/>
          <w:marTop w:val="200"/>
          <w:marBottom w:val="0"/>
          <w:divBdr>
            <w:top w:val="none" w:sz="0" w:space="0" w:color="auto"/>
            <w:left w:val="none" w:sz="0" w:space="0" w:color="auto"/>
            <w:bottom w:val="none" w:sz="0" w:space="0" w:color="auto"/>
            <w:right w:val="none" w:sz="0" w:space="0" w:color="auto"/>
          </w:divBdr>
        </w:div>
      </w:divsChild>
    </w:div>
    <w:div w:id="1233663443">
      <w:bodyDiv w:val="1"/>
      <w:marLeft w:val="0"/>
      <w:marRight w:val="0"/>
      <w:marTop w:val="0"/>
      <w:marBottom w:val="0"/>
      <w:divBdr>
        <w:top w:val="none" w:sz="0" w:space="0" w:color="auto"/>
        <w:left w:val="none" w:sz="0" w:space="0" w:color="auto"/>
        <w:bottom w:val="none" w:sz="0" w:space="0" w:color="auto"/>
        <w:right w:val="none" w:sz="0" w:space="0" w:color="auto"/>
      </w:divBdr>
      <w:divsChild>
        <w:div w:id="478428593">
          <w:marLeft w:val="547"/>
          <w:marRight w:val="0"/>
          <w:marTop w:val="200"/>
          <w:marBottom w:val="0"/>
          <w:divBdr>
            <w:top w:val="none" w:sz="0" w:space="0" w:color="auto"/>
            <w:left w:val="none" w:sz="0" w:space="0" w:color="auto"/>
            <w:bottom w:val="none" w:sz="0" w:space="0" w:color="auto"/>
            <w:right w:val="none" w:sz="0" w:space="0" w:color="auto"/>
          </w:divBdr>
        </w:div>
        <w:div w:id="1404181947">
          <w:marLeft w:val="547"/>
          <w:marRight w:val="0"/>
          <w:marTop w:val="200"/>
          <w:marBottom w:val="0"/>
          <w:divBdr>
            <w:top w:val="none" w:sz="0" w:space="0" w:color="auto"/>
            <w:left w:val="none" w:sz="0" w:space="0" w:color="auto"/>
            <w:bottom w:val="none" w:sz="0" w:space="0" w:color="auto"/>
            <w:right w:val="none" w:sz="0" w:space="0" w:color="auto"/>
          </w:divBdr>
        </w:div>
        <w:div w:id="2029210763">
          <w:marLeft w:val="547"/>
          <w:marRight w:val="0"/>
          <w:marTop w:val="200"/>
          <w:marBottom w:val="0"/>
          <w:divBdr>
            <w:top w:val="none" w:sz="0" w:space="0" w:color="auto"/>
            <w:left w:val="none" w:sz="0" w:space="0" w:color="auto"/>
            <w:bottom w:val="none" w:sz="0" w:space="0" w:color="auto"/>
            <w:right w:val="none" w:sz="0" w:space="0" w:color="auto"/>
          </w:divBdr>
        </w:div>
        <w:div w:id="725028456">
          <w:marLeft w:val="547"/>
          <w:marRight w:val="0"/>
          <w:marTop w:val="200"/>
          <w:marBottom w:val="0"/>
          <w:divBdr>
            <w:top w:val="none" w:sz="0" w:space="0" w:color="auto"/>
            <w:left w:val="none" w:sz="0" w:space="0" w:color="auto"/>
            <w:bottom w:val="none" w:sz="0" w:space="0" w:color="auto"/>
            <w:right w:val="none" w:sz="0" w:space="0" w:color="auto"/>
          </w:divBdr>
        </w:div>
      </w:divsChild>
    </w:div>
    <w:div w:id="1376539485">
      <w:bodyDiv w:val="1"/>
      <w:marLeft w:val="0"/>
      <w:marRight w:val="0"/>
      <w:marTop w:val="0"/>
      <w:marBottom w:val="0"/>
      <w:divBdr>
        <w:top w:val="none" w:sz="0" w:space="0" w:color="auto"/>
        <w:left w:val="none" w:sz="0" w:space="0" w:color="auto"/>
        <w:bottom w:val="none" w:sz="0" w:space="0" w:color="auto"/>
        <w:right w:val="none" w:sz="0" w:space="0" w:color="auto"/>
      </w:divBdr>
      <w:divsChild>
        <w:div w:id="2040430290">
          <w:marLeft w:val="547"/>
          <w:marRight w:val="0"/>
          <w:marTop w:val="200"/>
          <w:marBottom w:val="0"/>
          <w:divBdr>
            <w:top w:val="none" w:sz="0" w:space="0" w:color="auto"/>
            <w:left w:val="none" w:sz="0" w:space="0" w:color="auto"/>
            <w:bottom w:val="none" w:sz="0" w:space="0" w:color="auto"/>
            <w:right w:val="none" w:sz="0" w:space="0" w:color="auto"/>
          </w:divBdr>
        </w:div>
        <w:div w:id="1083062886">
          <w:marLeft w:val="547"/>
          <w:marRight w:val="0"/>
          <w:marTop w:val="200"/>
          <w:marBottom w:val="0"/>
          <w:divBdr>
            <w:top w:val="none" w:sz="0" w:space="0" w:color="auto"/>
            <w:left w:val="none" w:sz="0" w:space="0" w:color="auto"/>
            <w:bottom w:val="none" w:sz="0" w:space="0" w:color="auto"/>
            <w:right w:val="none" w:sz="0" w:space="0" w:color="auto"/>
          </w:divBdr>
        </w:div>
        <w:div w:id="1673873712">
          <w:marLeft w:val="547"/>
          <w:marRight w:val="0"/>
          <w:marTop w:val="200"/>
          <w:marBottom w:val="0"/>
          <w:divBdr>
            <w:top w:val="none" w:sz="0" w:space="0" w:color="auto"/>
            <w:left w:val="none" w:sz="0" w:space="0" w:color="auto"/>
            <w:bottom w:val="none" w:sz="0" w:space="0" w:color="auto"/>
            <w:right w:val="none" w:sz="0" w:space="0" w:color="auto"/>
          </w:divBdr>
        </w:div>
        <w:div w:id="448471675">
          <w:marLeft w:val="547"/>
          <w:marRight w:val="0"/>
          <w:marTop w:val="200"/>
          <w:marBottom w:val="0"/>
          <w:divBdr>
            <w:top w:val="none" w:sz="0" w:space="0" w:color="auto"/>
            <w:left w:val="none" w:sz="0" w:space="0" w:color="auto"/>
            <w:bottom w:val="none" w:sz="0" w:space="0" w:color="auto"/>
            <w:right w:val="none" w:sz="0" w:space="0" w:color="auto"/>
          </w:divBdr>
        </w:div>
      </w:divsChild>
    </w:div>
    <w:div w:id="1886677430">
      <w:bodyDiv w:val="1"/>
      <w:marLeft w:val="0"/>
      <w:marRight w:val="0"/>
      <w:marTop w:val="0"/>
      <w:marBottom w:val="0"/>
      <w:divBdr>
        <w:top w:val="none" w:sz="0" w:space="0" w:color="auto"/>
        <w:left w:val="none" w:sz="0" w:space="0" w:color="auto"/>
        <w:bottom w:val="none" w:sz="0" w:space="0" w:color="auto"/>
        <w:right w:val="none" w:sz="0" w:space="0" w:color="auto"/>
      </w:divBdr>
      <w:divsChild>
        <w:div w:id="2110463276">
          <w:marLeft w:val="547"/>
          <w:marRight w:val="0"/>
          <w:marTop w:val="200"/>
          <w:marBottom w:val="0"/>
          <w:divBdr>
            <w:top w:val="none" w:sz="0" w:space="0" w:color="auto"/>
            <w:left w:val="none" w:sz="0" w:space="0" w:color="auto"/>
            <w:bottom w:val="none" w:sz="0" w:space="0" w:color="auto"/>
            <w:right w:val="none" w:sz="0" w:space="0" w:color="auto"/>
          </w:divBdr>
        </w:div>
        <w:div w:id="970016862">
          <w:marLeft w:val="547"/>
          <w:marRight w:val="0"/>
          <w:marTop w:val="200"/>
          <w:marBottom w:val="0"/>
          <w:divBdr>
            <w:top w:val="none" w:sz="0" w:space="0" w:color="auto"/>
            <w:left w:val="none" w:sz="0" w:space="0" w:color="auto"/>
            <w:bottom w:val="none" w:sz="0" w:space="0" w:color="auto"/>
            <w:right w:val="none" w:sz="0" w:space="0" w:color="auto"/>
          </w:divBdr>
        </w:div>
        <w:div w:id="525678914">
          <w:marLeft w:val="547"/>
          <w:marRight w:val="0"/>
          <w:marTop w:val="200"/>
          <w:marBottom w:val="0"/>
          <w:divBdr>
            <w:top w:val="none" w:sz="0" w:space="0" w:color="auto"/>
            <w:left w:val="none" w:sz="0" w:space="0" w:color="auto"/>
            <w:bottom w:val="none" w:sz="0" w:space="0" w:color="auto"/>
            <w:right w:val="none" w:sz="0" w:space="0" w:color="auto"/>
          </w:divBdr>
        </w:div>
        <w:div w:id="1049845017">
          <w:marLeft w:val="547"/>
          <w:marRight w:val="0"/>
          <w:marTop w:val="200"/>
          <w:marBottom w:val="0"/>
          <w:divBdr>
            <w:top w:val="none" w:sz="0" w:space="0" w:color="auto"/>
            <w:left w:val="none" w:sz="0" w:space="0" w:color="auto"/>
            <w:bottom w:val="none" w:sz="0" w:space="0" w:color="auto"/>
            <w:right w:val="none" w:sz="0" w:space="0" w:color="auto"/>
          </w:divBdr>
        </w:div>
        <w:div w:id="16619286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Crusciel</dc:creator>
  <cp:keywords/>
  <dc:description/>
  <cp:lastModifiedBy>TRAY Crusciel</cp:lastModifiedBy>
  <cp:revision>2</cp:revision>
  <dcterms:created xsi:type="dcterms:W3CDTF">2024-05-31T00:21:00Z</dcterms:created>
  <dcterms:modified xsi:type="dcterms:W3CDTF">2024-05-31T00:21:00Z</dcterms:modified>
</cp:coreProperties>
</file>