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828F" w14:textId="6E4CBBDB" w:rsidR="1FA63BE6" w:rsidRDefault="1FA63BE6" w:rsidP="2E42D72D">
      <w:pPr>
        <w:pStyle w:val="Heading1"/>
        <w:spacing w:before="322" w:after="322"/>
      </w:pPr>
      <w:r w:rsidRPr="2E42D72D">
        <w:rPr>
          <w:rFonts w:ascii="Aptos" w:eastAsia="Aptos" w:hAnsi="Aptos" w:cs="Aptos"/>
          <w:b/>
          <w:bCs/>
          <w:sz w:val="48"/>
          <w:szCs w:val="48"/>
        </w:rPr>
        <w:t>Proposed Solution Template</w:t>
      </w:r>
    </w:p>
    <w:p w14:paraId="032A219E" w14:textId="0CF6BC87" w:rsidR="1FA63BE6" w:rsidRDefault="1FA63BE6" w:rsidP="2E42D72D">
      <w:pPr>
        <w:spacing w:before="240" w:after="240"/>
      </w:pPr>
      <w:r w:rsidRPr="2E42D72D">
        <w:rPr>
          <w:rFonts w:ascii="Aptos" w:eastAsia="Aptos" w:hAnsi="Aptos" w:cs="Aptos"/>
          <w:b/>
          <w:bCs/>
        </w:rPr>
        <w:t>Date</w:t>
      </w:r>
      <w:r w:rsidRPr="2E42D72D">
        <w:rPr>
          <w:rFonts w:ascii="Aptos" w:eastAsia="Aptos" w:hAnsi="Aptos" w:cs="Aptos"/>
        </w:rPr>
        <w:t>: 27 June 2025</w:t>
      </w:r>
      <w:r>
        <w:br/>
      </w:r>
      <w:r w:rsidRPr="2E42D72D">
        <w:rPr>
          <w:rFonts w:ascii="Aptos" w:eastAsia="Aptos" w:hAnsi="Aptos" w:cs="Aptos"/>
          <w:b/>
          <w:bCs/>
        </w:rPr>
        <w:t>Team ID</w:t>
      </w:r>
      <w:r w:rsidR="79A13734" w:rsidRPr="2E42D72D">
        <w:rPr>
          <w:rFonts w:ascii="Aptos" w:eastAsia="Aptos" w:hAnsi="Aptos" w:cs="Aptos"/>
          <w:b/>
          <w:bCs/>
        </w:rPr>
        <w:t xml:space="preserve"> </w:t>
      </w:r>
      <w:r w:rsidRPr="2E42D72D">
        <w:rPr>
          <w:rFonts w:ascii="Aptos" w:eastAsia="Aptos" w:hAnsi="Aptos" w:cs="Aptos"/>
        </w:rPr>
        <w:t>:</w:t>
      </w:r>
      <w:r w:rsidR="65756492" w:rsidRPr="2E42D72D">
        <w:rPr>
          <w:rFonts w:ascii="Aptos" w:eastAsia="Aptos" w:hAnsi="Aptos" w:cs="Aptos"/>
        </w:rPr>
        <w:t>LTVIP2025TMID</w:t>
      </w:r>
      <w:r w:rsidR="00D01833">
        <w:rPr>
          <w:rFonts w:ascii="Aptos" w:eastAsia="Aptos" w:hAnsi="Aptos" w:cs="Aptos"/>
        </w:rPr>
        <w:t>33796</w:t>
      </w:r>
      <w:r>
        <w:br/>
      </w:r>
      <w:r w:rsidRPr="2E42D72D">
        <w:rPr>
          <w:rFonts w:ascii="Aptos" w:eastAsia="Aptos" w:hAnsi="Aptos" w:cs="Aptos"/>
          <w:b/>
          <w:bCs/>
        </w:rPr>
        <w:t>Project Name</w:t>
      </w:r>
      <w:r w:rsidRPr="2E42D72D">
        <w:rPr>
          <w:rFonts w:ascii="Aptos" w:eastAsia="Aptos" w:hAnsi="Aptos" w:cs="Aptos"/>
        </w:rPr>
        <w:t>: Enchanted Wings: Marvels of Butterfly Species</w:t>
      </w:r>
      <w:r>
        <w:br/>
      </w:r>
      <w:r w:rsidRPr="2E42D72D">
        <w:rPr>
          <w:rFonts w:ascii="Aptos" w:eastAsia="Aptos" w:hAnsi="Aptos" w:cs="Aptos"/>
          <w:b/>
          <w:bCs/>
        </w:rPr>
        <w:t>Maximum Marks</w:t>
      </w:r>
      <w:r w:rsidRPr="2E42D72D">
        <w:rPr>
          <w:rFonts w:ascii="Aptos" w:eastAsia="Aptos" w:hAnsi="Aptos" w:cs="Aptos"/>
        </w:rPr>
        <w:t>: 2 Marks</w:t>
      </w:r>
    </w:p>
    <w:p w14:paraId="612D7EFB" w14:textId="60EBB713" w:rsidR="1FA63BE6" w:rsidRDefault="1FA63BE6" w:rsidP="2E42D72D">
      <w:pPr>
        <w:pStyle w:val="Heading2"/>
        <w:spacing w:before="299" w:after="299"/>
      </w:pPr>
      <w:r w:rsidRPr="2E42D72D">
        <w:rPr>
          <w:rFonts w:ascii="Aptos" w:eastAsia="Aptos" w:hAnsi="Aptos" w:cs="Aptos"/>
          <w:b/>
          <w:bCs/>
          <w:sz w:val="36"/>
          <w:szCs w:val="36"/>
        </w:rPr>
        <w:t>Proposed Solution Template</w:t>
      </w:r>
    </w:p>
    <w:p w14:paraId="211511E1" w14:textId="0CB30ED5" w:rsidR="1FA63BE6" w:rsidRDefault="1FA63BE6" w:rsidP="2E42D72D">
      <w:pPr>
        <w:spacing w:before="240" w:after="240"/>
      </w:pPr>
      <w:r w:rsidRPr="2E42D72D">
        <w:rPr>
          <w:rFonts w:ascii="Aptos" w:eastAsia="Aptos" w:hAnsi="Aptos" w:cs="Aptos"/>
        </w:rPr>
        <w:t>Enchanted Wings leverages transfer learning to classify 6499 images across 75 butterfly species, enabling biodiversity monitoring, ecological research, and citizen science. The project team shall fill the following information to outline the proposed solution for accurate and accessible butterfly species identification.</w:t>
      </w:r>
    </w:p>
    <w:p w14:paraId="51D74963" w14:textId="63654801" w:rsidR="1FA63BE6" w:rsidRDefault="1FA63BE6" w:rsidP="2E42D72D">
      <w:pPr>
        <w:pStyle w:val="Heading3"/>
        <w:spacing w:before="281" w:after="281"/>
      </w:pPr>
      <w:r w:rsidRPr="2E42D72D">
        <w:rPr>
          <w:rFonts w:ascii="Aptos" w:eastAsia="Aptos" w:hAnsi="Aptos" w:cs="Aptos"/>
          <w:b/>
          <w:bCs/>
        </w:rPr>
        <w:t>Proposed Solution Table</w:t>
      </w:r>
    </w:p>
    <w:tbl>
      <w:tblPr>
        <w:tblStyle w:val="TableGrid"/>
        <w:tblW w:w="0" w:type="auto"/>
        <w:tblLayout w:type="fixed"/>
        <w:tblLook w:val="06A0" w:firstRow="1" w:lastRow="0" w:firstColumn="1" w:lastColumn="0" w:noHBand="1" w:noVBand="1"/>
      </w:tblPr>
      <w:tblGrid>
        <w:gridCol w:w="645"/>
        <w:gridCol w:w="3555"/>
        <w:gridCol w:w="5160"/>
      </w:tblGrid>
      <w:tr w:rsidR="2E42D72D" w14:paraId="4ACD80C2" w14:textId="77777777" w:rsidTr="2E42D72D">
        <w:trPr>
          <w:trHeight w:val="300"/>
        </w:trPr>
        <w:tc>
          <w:tcPr>
            <w:tcW w:w="645" w:type="dxa"/>
          </w:tcPr>
          <w:p w14:paraId="6EDC1382" w14:textId="16FA0DB3" w:rsidR="24D962A9" w:rsidRDefault="24D962A9" w:rsidP="2E42D72D">
            <w:pPr>
              <w:rPr>
                <w:b/>
                <w:bCs/>
              </w:rPr>
            </w:pPr>
            <w:r w:rsidRPr="2E42D72D">
              <w:rPr>
                <w:b/>
                <w:bCs/>
              </w:rPr>
              <w:t>S.NO</w:t>
            </w:r>
          </w:p>
        </w:tc>
        <w:tc>
          <w:tcPr>
            <w:tcW w:w="3555" w:type="dxa"/>
          </w:tcPr>
          <w:p w14:paraId="1E1BD47C" w14:textId="293CA4E7" w:rsidR="24D962A9" w:rsidRDefault="24D962A9" w:rsidP="2E42D72D">
            <w:pPr>
              <w:spacing w:before="240" w:after="240"/>
              <w:rPr>
                <w:rFonts w:ascii="Aptos" w:eastAsia="Aptos" w:hAnsi="Aptos" w:cs="Aptos"/>
                <w:b/>
                <w:bCs/>
              </w:rPr>
            </w:pPr>
            <w:r w:rsidRPr="2E42D72D">
              <w:rPr>
                <w:rFonts w:ascii="Aptos" w:eastAsia="Aptos" w:hAnsi="Aptos" w:cs="Aptos"/>
                <w:b/>
                <w:bCs/>
              </w:rPr>
              <w:t>Parameter</w:t>
            </w:r>
          </w:p>
          <w:p w14:paraId="44D485BB" w14:textId="3D034E5A" w:rsidR="2E42D72D" w:rsidRDefault="2E42D72D" w:rsidP="2E42D72D">
            <w:pPr>
              <w:rPr>
                <w:b/>
                <w:bCs/>
              </w:rPr>
            </w:pPr>
          </w:p>
        </w:tc>
        <w:tc>
          <w:tcPr>
            <w:tcW w:w="5160" w:type="dxa"/>
          </w:tcPr>
          <w:p w14:paraId="268FD7B0" w14:textId="11AF8E94" w:rsidR="24D962A9" w:rsidRDefault="24D962A9" w:rsidP="2E42D72D">
            <w:pPr>
              <w:spacing w:before="240" w:after="240"/>
              <w:rPr>
                <w:rFonts w:ascii="Aptos" w:eastAsia="Aptos" w:hAnsi="Aptos" w:cs="Aptos"/>
                <w:b/>
                <w:bCs/>
              </w:rPr>
            </w:pPr>
            <w:r w:rsidRPr="2E42D72D">
              <w:rPr>
                <w:rFonts w:ascii="Aptos" w:eastAsia="Aptos" w:hAnsi="Aptos" w:cs="Aptos"/>
                <w:b/>
                <w:bCs/>
              </w:rPr>
              <w:t>Description</w:t>
            </w:r>
          </w:p>
          <w:p w14:paraId="75D79613" w14:textId="3C7F89FA" w:rsidR="2E42D72D" w:rsidRDefault="2E42D72D" w:rsidP="2E42D72D">
            <w:pPr>
              <w:rPr>
                <w:b/>
                <w:bCs/>
              </w:rPr>
            </w:pPr>
          </w:p>
        </w:tc>
      </w:tr>
      <w:tr w:rsidR="2E42D72D" w14:paraId="5CFC2356" w14:textId="77777777" w:rsidTr="2E42D72D">
        <w:trPr>
          <w:trHeight w:val="300"/>
        </w:trPr>
        <w:tc>
          <w:tcPr>
            <w:tcW w:w="645" w:type="dxa"/>
          </w:tcPr>
          <w:p w14:paraId="3D680447" w14:textId="70459863" w:rsidR="2E42D72D" w:rsidRDefault="2E42D72D" w:rsidP="2E42D72D"/>
          <w:p w14:paraId="382244E0" w14:textId="388B756F" w:rsidR="2E42D72D" w:rsidRDefault="2E42D72D" w:rsidP="2E42D72D"/>
          <w:p w14:paraId="64ED1534" w14:textId="7E2EC109" w:rsidR="24D962A9" w:rsidRDefault="24D962A9" w:rsidP="2E42D72D">
            <w:r w:rsidRPr="2E42D72D">
              <w:t>1.</w:t>
            </w:r>
          </w:p>
        </w:tc>
        <w:tc>
          <w:tcPr>
            <w:tcW w:w="3555" w:type="dxa"/>
          </w:tcPr>
          <w:p w14:paraId="397016D1" w14:textId="1FD2016C" w:rsidR="24D962A9" w:rsidRDefault="24D962A9" w:rsidP="2E42D72D">
            <w:pPr>
              <w:spacing w:before="240" w:after="240"/>
            </w:pPr>
            <w:r w:rsidRPr="2E42D72D">
              <w:rPr>
                <w:rFonts w:ascii="Aptos" w:eastAsia="Aptos" w:hAnsi="Aptos" w:cs="Aptos"/>
              </w:rPr>
              <w:t>Problem Statement (Problem to be solved)</w:t>
            </w:r>
          </w:p>
          <w:p w14:paraId="17D8610E" w14:textId="3519ADDD" w:rsidR="2E42D72D" w:rsidRDefault="2E42D72D" w:rsidP="2E42D72D"/>
        </w:tc>
        <w:tc>
          <w:tcPr>
            <w:tcW w:w="5160" w:type="dxa"/>
          </w:tcPr>
          <w:p w14:paraId="21FFCA59" w14:textId="1622879E" w:rsidR="24D962A9" w:rsidRDefault="24D962A9" w:rsidP="2E42D72D">
            <w:pPr>
              <w:spacing w:before="240" w:after="240"/>
            </w:pPr>
            <w:r w:rsidRPr="2E42D72D">
              <w:rPr>
                <w:rFonts w:ascii="Aptos" w:eastAsia="Aptos" w:hAnsi="Aptos" w:cs="Aptos"/>
              </w:rPr>
              <w:t>Manual butterfly identification is time-consuming, error-prone, and inaccessible for non-experts, hindering biodiversity monitoring and conservation efforts</w:t>
            </w:r>
          </w:p>
          <w:p w14:paraId="28233BB6" w14:textId="4C1155E7" w:rsidR="2E42D72D" w:rsidRDefault="2E42D72D" w:rsidP="2E42D72D"/>
        </w:tc>
      </w:tr>
      <w:tr w:rsidR="2E42D72D" w14:paraId="4B3987BA" w14:textId="77777777" w:rsidTr="2E42D72D">
        <w:trPr>
          <w:trHeight w:val="300"/>
        </w:trPr>
        <w:tc>
          <w:tcPr>
            <w:tcW w:w="645" w:type="dxa"/>
          </w:tcPr>
          <w:p w14:paraId="4C73BEDF" w14:textId="7B720C21" w:rsidR="2E42D72D" w:rsidRDefault="2E42D72D" w:rsidP="2E42D72D"/>
          <w:p w14:paraId="6D07DDA0" w14:textId="31356250" w:rsidR="2E42D72D" w:rsidRDefault="2E42D72D" w:rsidP="2E42D72D"/>
          <w:p w14:paraId="75BF4D94" w14:textId="121CE2D6" w:rsidR="24D962A9" w:rsidRDefault="24D962A9" w:rsidP="2E42D72D">
            <w:r w:rsidRPr="2E42D72D">
              <w:t>2.</w:t>
            </w:r>
          </w:p>
        </w:tc>
        <w:tc>
          <w:tcPr>
            <w:tcW w:w="3555" w:type="dxa"/>
          </w:tcPr>
          <w:p w14:paraId="538519AC" w14:textId="50C41447" w:rsidR="24D962A9" w:rsidRDefault="24D962A9" w:rsidP="2E42D72D">
            <w:pPr>
              <w:spacing w:before="240" w:after="240"/>
            </w:pPr>
            <w:r w:rsidRPr="2E42D72D">
              <w:rPr>
                <w:rFonts w:ascii="Aptos" w:eastAsia="Aptos" w:hAnsi="Aptos" w:cs="Aptos"/>
              </w:rPr>
              <w:t>Idea / Solution description</w:t>
            </w:r>
          </w:p>
          <w:p w14:paraId="271AD3F5" w14:textId="1D543BC8" w:rsidR="2E42D72D" w:rsidRDefault="2E42D72D" w:rsidP="2E42D72D"/>
        </w:tc>
        <w:tc>
          <w:tcPr>
            <w:tcW w:w="5160" w:type="dxa"/>
          </w:tcPr>
          <w:p w14:paraId="4FFE9007" w14:textId="0201A37A" w:rsidR="24D962A9" w:rsidRDefault="24D962A9" w:rsidP="2E42D72D">
            <w:pPr>
              <w:spacing w:before="240" w:after="240"/>
            </w:pPr>
            <w:r w:rsidRPr="2E42D72D">
              <w:rPr>
                <w:rFonts w:ascii="Aptos" w:eastAsia="Aptos" w:hAnsi="Aptos" w:cs="Aptos"/>
              </w:rPr>
              <w:t>A mobile app and API using a fine-tuned ResNet-50 model for real-time butterfly classification, integrated with geolocation tagging and a citizen science platform for data submission and educational content.</w:t>
            </w:r>
          </w:p>
          <w:p w14:paraId="4DAC203E" w14:textId="4092586F" w:rsidR="2E42D72D" w:rsidRDefault="2E42D72D" w:rsidP="2E42D72D"/>
        </w:tc>
      </w:tr>
      <w:tr w:rsidR="2E42D72D" w14:paraId="196B401E" w14:textId="77777777" w:rsidTr="2E42D72D">
        <w:trPr>
          <w:trHeight w:val="300"/>
        </w:trPr>
        <w:tc>
          <w:tcPr>
            <w:tcW w:w="645" w:type="dxa"/>
          </w:tcPr>
          <w:p w14:paraId="034EABA2" w14:textId="6B46960B" w:rsidR="2E42D72D" w:rsidRDefault="2E42D72D" w:rsidP="2E42D72D"/>
          <w:p w14:paraId="18D15709" w14:textId="6DC3F59B" w:rsidR="2E42D72D" w:rsidRDefault="2E42D72D" w:rsidP="2E42D72D"/>
          <w:p w14:paraId="4A225E41" w14:textId="41A99B12" w:rsidR="24D962A9" w:rsidRDefault="24D962A9" w:rsidP="2E42D72D">
            <w:r w:rsidRPr="2E42D72D">
              <w:t>3.</w:t>
            </w:r>
          </w:p>
        </w:tc>
        <w:tc>
          <w:tcPr>
            <w:tcW w:w="3555" w:type="dxa"/>
          </w:tcPr>
          <w:p w14:paraId="4C13B485" w14:textId="1EC7EF6C" w:rsidR="2E42D72D" w:rsidRDefault="2E42D72D" w:rsidP="2E42D72D">
            <w:pPr>
              <w:spacing w:before="240" w:after="240"/>
              <w:rPr>
                <w:rFonts w:ascii="Aptos" w:eastAsia="Aptos" w:hAnsi="Aptos" w:cs="Aptos"/>
              </w:rPr>
            </w:pPr>
          </w:p>
          <w:p w14:paraId="2FA124C0" w14:textId="0D34A0C4" w:rsidR="24D962A9" w:rsidRDefault="24D962A9" w:rsidP="2E42D72D">
            <w:pPr>
              <w:spacing w:before="240" w:after="240"/>
            </w:pPr>
            <w:r w:rsidRPr="2E42D72D">
              <w:rPr>
                <w:rFonts w:ascii="Aptos" w:eastAsia="Aptos" w:hAnsi="Aptos" w:cs="Aptos"/>
              </w:rPr>
              <w:t>Novelty / Uniqueness</w:t>
            </w:r>
          </w:p>
          <w:p w14:paraId="040B5308" w14:textId="4C82CD6E" w:rsidR="2E42D72D" w:rsidRDefault="2E42D72D" w:rsidP="2E42D72D"/>
        </w:tc>
        <w:tc>
          <w:tcPr>
            <w:tcW w:w="5160" w:type="dxa"/>
          </w:tcPr>
          <w:p w14:paraId="77D7CC02" w14:textId="1C638F1F" w:rsidR="24D962A9" w:rsidRDefault="24D962A9" w:rsidP="2E42D72D">
            <w:pPr>
              <w:spacing w:before="240" w:after="240"/>
            </w:pPr>
            <w:r w:rsidRPr="2E42D72D">
              <w:rPr>
                <w:rFonts w:ascii="Aptos" w:eastAsia="Aptos" w:hAnsi="Aptos" w:cs="Aptos"/>
              </w:rPr>
              <w:lastRenderedPageBreak/>
              <w:t xml:space="preserve">Combines lightweight transfer learning for low-resource devices, geolocation-based species mapping, and an accessible app interface, </w:t>
            </w:r>
            <w:r w:rsidRPr="2E42D72D">
              <w:rPr>
                <w:rFonts w:ascii="Aptos" w:eastAsia="Aptos" w:hAnsi="Aptos" w:cs="Aptos"/>
              </w:rPr>
              <w:lastRenderedPageBreak/>
              <w:t>enabling both experts and non-experts to contribute to global biodiversity databases.</w:t>
            </w:r>
          </w:p>
          <w:p w14:paraId="16CD42B2" w14:textId="76A29DB6" w:rsidR="2E42D72D" w:rsidRDefault="2E42D72D" w:rsidP="2E42D72D"/>
        </w:tc>
      </w:tr>
      <w:tr w:rsidR="2E42D72D" w14:paraId="0A3924B1" w14:textId="77777777" w:rsidTr="2E42D72D">
        <w:trPr>
          <w:trHeight w:val="300"/>
        </w:trPr>
        <w:tc>
          <w:tcPr>
            <w:tcW w:w="645" w:type="dxa"/>
          </w:tcPr>
          <w:p w14:paraId="0F6A7397" w14:textId="2A74D0DE" w:rsidR="2E42D72D" w:rsidRDefault="2E42D72D" w:rsidP="2E42D72D"/>
          <w:p w14:paraId="1963D8E1" w14:textId="2DDAC59E" w:rsidR="2E42D72D" w:rsidRDefault="2E42D72D" w:rsidP="2E42D72D"/>
          <w:p w14:paraId="79AFE2D6" w14:textId="18CFCEF2" w:rsidR="24D962A9" w:rsidRDefault="24D962A9" w:rsidP="2E42D72D">
            <w:r w:rsidRPr="2E42D72D">
              <w:t>4.</w:t>
            </w:r>
          </w:p>
        </w:tc>
        <w:tc>
          <w:tcPr>
            <w:tcW w:w="3555" w:type="dxa"/>
          </w:tcPr>
          <w:p w14:paraId="6D4BFC95" w14:textId="38F65E8B" w:rsidR="2E42D72D" w:rsidRDefault="2E42D72D" w:rsidP="2E42D72D">
            <w:pPr>
              <w:spacing w:before="240" w:after="240"/>
              <w:rPr>
                <w:rFonts w:ascii="Aptos" w:eastAsia="Aptos" w:hAnsi="Aptos" w:cs="Aptos"/>
              </w:rPr>
            </w:pPr>
          </w:p>
          <w:p w14:paraId="71C3D443" w14:textId="19726673" w:rsidR="24D962A9" w:rsidRDefault="24D962A9" w:rsidP="2E42D72D">
            <w:pPr>
              <w:spacing w:before="240" w:after="240"/>
            </w:pPr>
            <w:r w:rsidRPr="2E42D72D">
              <w:rPr>
                <w:rFonts w:ascii="Aptos" w:eastAsia="Aptos" w:hAnsi="Aptos" w:cs="Aptos"/>
              </w:rPr>
              <w:t>Social Impact / Customer Satisfaction</w:t>
            </w:r>
          </w:p>
          <w:p w14:paraId="531C0B79" w14:textId="1381A665" w:rsidR="2E42D72D" w:rsidRDefault="2E42D72D" w:rsidP="2E42D72D"/>
        </w:tc>
        <w:tc>
          <w:tcPr>
            <w:tcW w:w="5160" w:type="dxa"/>
          </w:tcPr>
          <w:p w14:paraId="1A2BD269" w14:textId="7870172F" w:rsidR="24D962A9" w:rsidRDefault="24D962A9" w:rsidP="2E42D72D">
            <w:pPr>
              <w:spacing w:before="240" w:after="240"/>
            </w:pPr>
            <w:r w:rsidRPr="2E42D72D">
              <w:rPr>
                <w:rFonts w:ascii="Aptos" w:eastAsia="Aptos" w:hAnsi="Aptos" w:cs="Aptos"/>
              </w:rPr>
              <w:t>Empowers citizen scientists, researchers, and ecologists with accurate, user-friendly tools, promoting conservation awareness, enhancing research efficiency, and fostering public engagement in environmental efforts.</w:t>
            </w:r>
          </w:p>
          <w:p w14:paraId="557403FF" w14:textId="41B409A1" w:rsidR="2E42D72D" w:rsidRDefault="2E42D72D" w:rsidP="2E42D72D"/>
        </w:tc>
      </w:tr>
      <w:tr w:rsidR="2E42D72D" w14:paraId="000E2D27" w14:textId="77777777" w:rsidTr="2E42D72D">
        <w:trPr>
          <w:trHeight w:val="300"/>
        </w:trPr>
        <w:tc>
          <w:tcPr>
            <w:tcW w:w="645" w:type="dxa"/>
          </w:tcPr>
          <w:p w14:paraId="6F82F6C2" w14:textId="3B4B7DED" w:rsidR="2E42D72D" w:rsidRDefault="2E42D72D" w:rsidP="2E42D72D"/>
          <w:p w14:paraId="04476976" w14:textId="32155384" w:rsidR="2E42D72D" w:rsidRDefault="2E42D72D" w:rsidP="2E42D72D"/>
          <w:p w14:paraId="657B428B" w14:textId="45A56015" w:rsidR="2E42D72D" w:rsidRDefault="2E42D72D" w:rsidP="2E42D72D"/>
          <w:p w14:paraId="79E841FF" w14:textId="28596B72" w:rsidR="24D962A9" w:rsidRDefault="24D962A9" w:rsidP="2E42D72D">
            <w:r w:rsidRPr="2E42D72D">
              <w:t>5.</w:t>
            </w:r>
          </w:p>
        </w:tc>
        <w:tc>
          <w:tcPr>
            <w:tcW w:w="3555" w:type="dxa"/>
          </w:tcPr>
          <w:p w14:paraId="578E65FF" w14:textId="48F0BD28" w:rsidR="2E42D72D" w:rsidRDefault="2E42D72D" w:rsidP="2E42D72D">
            <w:pPr>
              <w:spacing w:before="240" w:after="240"/>
              <w:rPr>
                <w:rFonts w:ascii="Aptos" w:eastAsia="Aptos" w:hAnsi="Aptos" w:cs="Aptos"/>
              </w:rPr>
            </w:pPr>
          </w:p>
          <w:p w14:paraId="256F3E0B" w14:textId="75F25A01" w:rsidR="24D962A9" w:rsidRDefault="24D962A9" w:rsidP="2E42D72D">
            <w:pPr>
              <w:spacing w:before="240" w:after="240"/>
            </w:pPr>
            <w:r w:rsidRPr="2E42D72D">
              <w:rPr>
                <w:rFonts w:ascii="Aptos" w:eastAsia="Aptos" w:hAnsi="Aptos" w:cs="Aptos"/>
              </w:rPr>
              <w:t>Business Model (Revenue Model)</w:t>
            </w:r>
          </w:p>
          <w:p w14:paraId="2230DD1E" w14:textId="7DB7ED9C" w:rsidR="2E42D72D" w:rsidRDefault="2E42D72D" w:rsidP="2E42D72D"/>
        </w:tc>
        <w:tc>
          <w:tcPr>
            <w:tcW w:w="5160" w:type="dxa"/>
          </w:tcPr>
          <w:p w14:paraId="63806E3A" w14:textId="4801D4DE" w:rsidR="24D962A9" w:rsidRDefault="24D962A9" w:rsidP="2E42D72D">
            <w:pPr>
              <w:spacing w:before="240" w:after="240"/>
            </w:pPr>
            <w:r w:rsidRPr="2E42D72D">
              <w:rPr>
                <w:rFonts w:ascii="Aptos" w:eastAsia="Aptos" w:hAnsi="Aptos" w:cs="Aptos"/>
              </w:rPr>
              <w:t>Freemium model: Free app with basic features; premium subscription for advanced features (e.g., offline mode, detailed analytics). Partnerships with conservation organizations and research institutions for data licensing.</w:t>
            </w:r>
          </w:p>
          <w:p w14:paraId="52BB8813" w14:textId="5CFA75A4" w:rsidR="2E42D72D" w:rsidRDefault="2E42D72D" w:rsidP="2E42D72D"/>
        </w:tc>
      </w:tr>
      <w:tr w:rsidR="2E42D72D" w14:paraId="2FEC004C" w14:textId="77777777" w:rsidTr="2E42D72D">
        <w:trPr>
          <w:trHeight w:val="300"/>
        </w:trPr>
        <w:tc>
          <w:tcPr>
            <w:tcW w:w="645" w:type="dxa"/>
          </w:tcPr>
          <w:p w14:paraId="4F9790A4" w14:textId="43BA3846" w:rsidR="2E42D72D" w:rsidRDefault="2E42D72D" w:rsidP="2E42D72D"/>
          <w:p w14:paraId="7F769466" w14:textId="423C7DE5" w:rsidR="2E42D72D" w:rsidRDefault="2E42D72D" w:rsidP="2E42D72D"/>
          <w:p w14:paraId="44D83282" w14:textId="05A0FE4B" w:rsidR="2E42D72D" w:rsidRDefault="2E42D72D" w:rsidP="2E42D72D"/>
          <w:p w14:paraId="4BAAD17F" w14:textId="35A47903" w:rsidR="24D962A9" w:rsidRDefault="24D962A9" w:rsidP="2E42D72D">
            <w:r w:rsidRPr="2E42D72D">
              <w:t>6.</w:t>
            </w:r>
          </w:p>
        </w:tc>
        <w:tc>
          <w:tcPr>
            <w:tcW w:w="3555" w:type="dxa"/>
          </w:tcPr>
          <w:p w14:paraId="69D3C802" w14:textId="7947453F" w:rsidR="2E42D72D" w:rsidRDefault="2E42D72D" w:rsidP="2E42D72D">
            <w:pPr>
              <w:spacing w:before="240" w:after="240"/>
              <w:rPr>
                <w:rFonts w:ascii="Aptos" w:eastAsia="Aptos" w:hAnsi="Aptos" w:cs="Aptos"/>
              </w:rPr>
            </w:pPr>
          </w:p>
          <w:p w14:paraId="16A26867" w14:textId="31D2C7A6" w:rsidR="24D962A9" w:rsidRDefault="24D962A9" w:rsidP="2E42D72D">
            <w:pPr>
              <w:spacing w:before="240" w:after="240"/>
            </w:pPr>
            <w:r w:rsidRPr="2E42D72D">
              <w:rPr>
                <w:rFonts w:ascii="Aptos" w:eastAsia="Aptos" w:hAnsi="Aptos" w:cs="Aptos"/>
              </w:rPr>
              <w:t>Scalability of the Solution</w:t>
            </w:r>
          </w:p>
        </w:tc>
        <w:tc>
          <w:tcPr>
            <w:tcW w:w="5160" w:type="dxa"/>
          </w:tcPr>
          <w:p w14:paraId="6ECE8709" w14:textId="2E17B44C" w:rsidR="24D962A9" w:rsidRDefault="24D962A9" w:rsidP="2E42D72D">
            <w:pPr>
              <w:spacing w:before="240" w:after="240"/>
            </w:pPr>
            <w:r w:rsidRPr="2E42D72D">
              <w:rPr>
                <w:rFonts w:ascii="Aptos" w:eastAsia="Aptos" w:hAnsi="Aptos" w:cs="Aptos"/>
              </w:rPr>
              <w:t>Cloud-based API supports global user base; model optimization ensures compatibility with low-end devices; expandable database accommodates growing image and metadata contributions.</w:t>
            </w:r>
          </w:p>
          <w:p w14:paraId="7C0FBE42" w14:textId="6374C309" w:rsidR="2E42D72D" w:rsidRDefault="2E42D72D" w:rsidP="2E42D72D"/>
        </w:tc>
      </w:tr>
    </w:tbl>
    <w:p w14:paraId="16CEA0E2" w14:textId="3CD80FAF" w:rsidR="2E42D72D" w:rsidRDefault="2E42D72D" w:rsidP="2E42D72D"/>
    <w:sectPr w:rsidR="2E42D72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21360" w14:textId="77777777" w:rsidR="00C2346C" w:rsidRDefault="00C2346C">
      <w:pPr>
        <w:spacing w:after="0" w:line="240" w:lineRule="auto"/>
      </w:pPr>
      <w:r>
        <w:separator/>
      </w:r>
    </w:p>
  </w:endnote>
  <w:endnote w:type="continuationSeparator" w:id="0">
    <w:p w14:paraId="6091C249" w14:textId="77777777" w:rsidR="00C2346C" w:rsidRDefault="00C2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E42D72D" w14:paraId="01E5AB5F" w14:textId="77777777" w:rsidTr="2E42D72D">
      <w:trPr>
        <w:trHeight w:val="300"/>
      </w:trPr>
      <w:tc>
        <w:tcPr>
          <w:tcW w:w="3120" w:type="dxa"/>
        </w:tcPr>
        <w:p w14:paraId="3DDBF921" w14:textId="5F6692C6" w:rsidR="2E42D72D" w:rsidRDefault="2E42D72D" w:rsidP="2E42D72D">
          <w:pPr>
            <w:pStyle w:val="Header"/>
            <w:ind w:left="-115"/>
          </w:pPr>
        </w:p>
      </w:tc>
      <w:tc>
        <w:tcPr>
          <w:tcW w:w="3120" w:type="dxa"/>
        </w:tcPr>
        <w:p w14:paraId="3EBC38A8" w14:textId="7E3FCAE5" w:rsidR="2E42D72D" w:rsidRDefault="2E42D72D" w:rsidP="2E42D72D">
          <w:pPr>
            <w:pStyle w:val="Header"/>
            <w:jc w:val="center"/>
          </w:pPr>
        </w:p>
      </w:tc>
      <w:tc>
        <w:tcPr>
          <w:tcW w:w="3120" w:type="dxa"/>
        </w:tcPr>
        <w:p w14:paraId="7C2A1E3D" w14:textId="28B00191" w:rsidR="2E42D72D" w:rsidRDefault="2E42D72D" w:rsidP="2E42D72D">
          <w:pPr>
            <w:pStyle w:val="Header"/>
            <w:ind w:right="-115"/>
            <w:jc w:val="right"/>
          </w:pPr>
        </w:p>
      </w:tc>
    </w:tr>
  </w:tbl>
  <w:p w14:paraId="31A5B6AE" w14:textId="2E2A7BA3" w:rsidR="2E42D72D" w:rsidRDefault="2E42D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1521B" w14:textId="77777777" w:rsidR="00C2346C" w:rsidRDefault="00C2346C">
      <w:pPr>
        <w:spacing w:after="0" w:line="240" w:lineRule="auto"/>
      </w:pPr>
      <w:r>
        <w:separator/>
      </w:r>
    </w:p>
  </w:footnote>
  <w:footnote w:type="continuationSeparator" w:id="0">
    <w:p w14:paraId="6DF15EE5" w14:textId="77777777" w:rsidR="00C2346C" w:rsidRDefault="00C2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E42D72D" w14:paraId="76107A21" w14:textId="77777777" w:rsidTr="2E42D72D">
      <w:trPr>
        <w:trHeight w:val="300"/>
      </w:trPr>
      <w:tc>
        <w:tcPr>
          <w:tcW w:w="3120" w:type="dxa"/>
        </w:tcPr>
        <w:p w14:paraId="2C210A63" w14:textId="6063C474" w:rsidR="2E42D72D" w:rsidRDefault="2E42D72D" w:rsidP="2E42D72D">
          <w:pPr>
            <w:pStyle w:val="Header"/>
            <w:ind w:left="-115"/>
          </w:pPr>
        </w:p>
      </w:tc>
      <w:tc>
        <w:tcPr>
          <w:tcW w:w="3120" w:type="dxa"/>
        </w:tcPr>
        <w:p w14:paraId="14F09CA0" w14:textId="467C86D4" w:rsidR="2E42D72D" w:rsidRDefault="2E42D72D" w:rsidP="2E42D72D">
          <w:pPr>
            <w:pStyle w:val="Header"/>
            <w:jc w:val="center"/>
          </w:pPr>
        </w:p>
      </w:tc>
      <w:tc>
        <w:tcPr>
          <w:tcW w:w="3120" w:type="dxa"/>
        </w:tcPr>
        <w:p w14:paraId="37638665" w14:textId="2BD05426" w:rsidR="2E42D72D" w:rsidRDefault="2E42D72D" w:rsidP="2E42D72D">
          <w:pPr>
            <w:pStyle w:val="Header"/>
            <w:ind w:right="-115"/>
            <w:jc w:val="right"/>
          </w:pPr>
        </w:p>
      </w:tc>
    </w:tr>
  </w:tbl>
  <w:p w14:paraId="60B123FE" w14:textId="029062AD" w:rsidR="2E42D72D" w:rsidRDefault="2E42D72D" w:rsidP="2E42D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68BDF"/>
    <w:multiLevelType w:val="hybridMultilevel"/>
    <w:tmpl w:val="7F1CF0BC"/>
    <w:lvl w:ilvl="0" w:tplc="2110C15E">
      <w:start w:val="1"/>
      <w:numFmt w:val="bullet"/>
      <w:lvlText w:val=""/>
      <w:lvlJc w:val="left"/>
      <w:pPr>
        <w:ind w:left="720" w:hanging="360"/>
      </w:pPr>
      <w:rPr>
        <w:rFonts w:ascii="Symbol" w:hAnsi="Symbol" w:hint="default"/>
      </w:rPr>
    </w:lvl>
    <w:lvl w:ilvl="1" w:tplc="BA0008BE">
      <w:start w:val="1"/>
      <w:numFmt w:val="bullet"/>
      <w:lvlText w:val="o"/>
      <w:lvlJc w:val="left"/>
      <w:pPr>
        <w:ind w:left="1440" w:hanging="360"/>
      </w:pPr>
      <w:rPr>
        <w:rFonts w:ascii="Courier New" w:hAnsi="Courier New" w:hint="default"/>
      </w:rPr>
    </w:lvl>
    <w:lvl w:ilvl="2" w:tplc="A25417D0">
      <w:start w:val="1"/>
      <w:numFmt w:val="bullet"/>
      <w:lvlText w:val=""/>
      <w:lvlJc w:val="left"/>
      <w:pPr>
        <w:ind w:left="2160" w:hanging="360"/>
      </w:pPr>
      <w:rPr>
        <w:rFonts w:ascii="Wingdings" w:hAnsi="Wingdings" w:hint="default"/>
      </w:rPr>
    </w:lvl>
    <w:lvl w:ilvl="3" w:tplc="EBC6A920">
      <w:start w:val="1"/>
      <w:numFmt w:val="bullet"/>
      <w:lvlText w:val=""/>
      <w:lvlJc w:val="left"/>
      <w:pPr>
        <w:ind w:left="2880" w:hanging="360"/>
      </w:pPr>
      <w:rPr>
        <w:rFonts w:ascii="Symbol" w:hAnsi="Symbol" w:hint="default"/>
      </w:rPr>
    </w:lvl>
    <w:lvl w:ilvl="4" w:tplc="AB56A45C">
      <w:start w:val="1"/>
      <w:numFmt w:val="bullet"/>
      <w:lvlText w:val="o"/>
      <w:lvlJc w:val="left"/>
      <w:pPr>
        <w:ind w:left="3600" w:hanging="360"/>
      </w:pPr>
      <w:rPr>
        <w:rFonts w:ascii="Courier New" w:hAnsi="Courier New" w:hint="default"/>
      </w:rPr>
    </w:lvl>
    <w:lvl w:ilvl="5" w:tplc="05FE1B54">
      <w:start w:val="1"/>
      <w:numFmt w:val="bullet"/>
      <w:lvlText w:val=""/>
      <w:lvlJc w:val="left"/>
      <w:pPr>
        <w:ind w:left="4320" w:hanging="360"/>
      </w:pPr>
      <w:rPr>
        <w:rFonts w:ascii="Wingdings" w:hAnsi="Wingdings" w:hint="default"/>
      </w:rPr>
    </w:lvl>
    <w:lvl w:ilvl="6" w:tplc="E79A7C00">
      <w:start w:val="1"/>
      <w:numFmt w:val="bullet"/>
      <w:lvlText w:val=""/>
      <w:lvlJc w:val="left"/>
      <w:pPr>
        <w:ind w:left="5040" w:hanging="360"/>
      </w:pPr>
      <w:rPr>
        <w:rFonts w:ascii="Symbol" w:hAnsi="Symbol" w:hint="default"/>
      </w:rPr>
    </w:lvl>
    <w:lvl w:ilvl="7" w:tplc="6E4CD32C">
      <w:start w:val="1"/>
      <w:numFmt w:val="bullet"/>
      <w:lvlText w:val="o"/>
      <w:lvlJc w:val="left"/>
      <w:pPr>
        <w:ind w:left="5760" w:hanging="360"/>
      </w:pPr>
      <w:rPr>
        <w:rFonts w:ascii="Courier New" w:hAnsi="Courier New" w:hint="default"/>
      </w:rPr>
    </w:lvl>
    <w:lvl w:ilvl="8" w:tplc="DFB23BB0">
      <w:start w:val="1"/>
      <w:numFmt w:val="bullet"/>
      <w:lvlText w:val=""/>
      <w:lvlJc w:val="left"/>
      <w:pPr>
        <w:ind w:left="6480" w:hanging="360"/>
      </w:pPr>
      <w:rPr>
        <w:rFonts w:ascii="Wingdings" w:hAnsi="Wingdings" w:hint="default"/>
      </w:rPr>
    </w:lvl>
  </w:abstractNum>
  <w:abstractNum w:abstractNumId="1" w15:restartNumberingAfterBreak="0">
    <w:nsid w:val="217E8552"/>
    <w:multiLevelType w:val="hybridMultilevel"/>
    <w:tmpl w:val="86CCC654"/>
    <w:lvl w:ilvl="0" w:tplc="241EFB70">
      <w:start w:val="1"/>
      <w:numFmt w:val="bullet"/>
      <w:lvlText w:val=""/>
      <w:lvlJc w:val="left"/>
      <w:pPr>
        <w:ind w:left="720" w:hanging="360"/>
      </w:pPr>
      <w:rPr>
        <w:rFonts w:ascii="Symbol" w:hAnsi="Symbol" w:hint="default"/>
      </w:rPr>
    </w:lvl>
    <w:lvl w:ilvl="1" w:tplc="B4FEE768">
      <w:start w:val="1"/>
      <w:numFmt w:val="bullet"/>
      <w:lvlText w:val="o"/>
      <w:lvlJc w:val="left"/>
      <w:pPr>
        <w:ind w:left="1440" w:hanging="360"/>
      </w:pPr>
      <w:rPr>
        <w:rFonts w:ascii="Courier New" w:hAnsi="Courier New" w:hint="default"/>
      </w:rPr>
    </w:lvl>
    <w:lvl w:ilvl="2" w:tplc="06AAF824">
      <w:start w:val="1"/>
      <w:numFmt w:val="bullet"/>
      <w:lvlText w:val=""/>
      <w:lvlJc w:val="left"/>
      <w:pPr>
        <w:ind w:left="2160" w:hanging="360"/>
      </w:pPr>
      <w:rPr>
        <w:rFonts w:ascii="Wingdings" w:hAnsi="Wingdings" w:hint="default"/>
      </w:rPr>
    </w:lvl>
    <w:lvl w:ilvl="3" w:tplc="3BF6BEE2">
      <w:start w:val="1"/>
      <w:numFmt w:val="bullet"/>
      <w:lvlText w:val=""/>
      <w:lvlJc w:val="left"/>
      <w:pPr>
        <w:ind w:left="2880" w:hanging="360"/>
      </w:pPr>
      <w:rPr>
        <w:rFonts w:ascii="Symbol" w:hAnsi="Symbol" w:hint="default"/>
      </w:rPr>
    </w:lvl>
    <w:lvl w:ilvl="4" w:tplc="9FE81C00">
      <w:start w:val="1"/>
      <w:numFmt w:val="bullet"/>
      <w:lvlText w:val="o"/>
      <w:lvlJc w:val="left"/>
      <w:pPr>
        <w:ind w:left="3600" w:hanging="360"/>
      </w:pPr>
      <w:rPr>
        <w:rFonts w:ascii="Courier New" w:hAnsi="Courier New" w:hint="default"/>
      </w:rPr>
    </w:lvl>
    <w:lvl w:ilvl="5" w:tplc="6F907FAA">
      <w:start w:val="1"/>
      <w:numFmt w:val="bullet"/>
      <w:lvlText w:val=""/>
      <w:lvlJc w:val="left"/>
      <w:pPr>
        <w:ind w:left="4320" w:hanging="360"/>
      </w:pPr>
      <w:rPr>
        <w:rFonts w:ascii="Wingdings" w:hAnsi="Wingdings" w:hint="default"/>
      </w:rPr>
    </w:lvl>
    <w:lvl w:ilvl="6" w:tplc="03C87740">
      <w:start w:val="1"/>
      <w:numFmt w:val="bullet"/>
      <w:lvlText w:val=""/>
      <w:lvlJc w:val="left"/>
      <w:pPr>
        <w:ind w:left="5040" w:hanging="360"/>
      </w:pPr>
      <w:rPr>
        <w:rFonts w:ascii="Symbol" w:hAnsi="Symbol" w:hint="default"/>
      </w:rPr>
    </w:lvl>
    <w:lvl w:ilvl="7" w:tplc="63C64296">
      <w:start w:val="1"/>
      <w:numFmt w:val="bullet"/>
      <w:lvlText w:val="o"/>
      <w:lvlJc w:val="left"/>
      <w:pPr>
        <w:ind w:left="5760" w:hanging="360"/>
      </w:pPr>
      <w:rPr>
        <w:rFonts w:ascii="Courier New" w:hAnsi="Courier New" w:hint="default"/>
      </w:rPr>
    </w:lvl>
    <w:lvl w:ilvl="8" w:tplc="C5E6ADF4">
      <w:start w:val="1"/>
      <w:numFmt w:val="bullet"/>
      <w:lvlText w:val=""/>
      <w:lvlJc w:val="left"/>
      <w:pPr>
        <w:ind w:left="6480" w:hanging="360"/>
      </w:pPr>
      <w:rPr>
        <w:rFonts w:ascii="Wingdings" w:hAnsi="Wingdings" w:hint="default"/>
      </w:rPr>
    </w:lvl>
  </w:abstractNum>
  <w:abstractNum w:abstractNumId="2" w15:restartNumberingAfterBreak="0">
    <w:nsid w:val="3337DC99"/>
    <w:multiLevelType w:val="hybridMultilevel"/>
    <w:tmpl w:val="7460E112"/>
    <w:lvl w:ilvl="0" w:tplc="2286B484">
      <w:start w:val="1"/>
      <w:numFmt w:val="bullet"/>
      <w:lvlText w:val=""/>
      <w:lvlJc w:val="left"/>
      <w:pPr>
        <w:ind w:left="720" w:hanging="360"/>
      </w:pPr>
      <w:rPr>
        <w:rFonts w:ascii="Symbol" w:hAnsi="Symbol" w:hint="default"/>
      </w:rPr>
    </w:lvl>
    <w:lvl w:ilvl="1" w:tplc="C9902616">
      <w:start w:val="1"/>
      <w:numFmt w:val="bullet"/>
      <w:lvlText w:val="o"/>
      <w:lvlJc w:val="left"/>
      <w:pPr>
        <w:ind w:left="1440" w:hanging="360"/>
      </w:pPr>
      <w:rPr>
        <w:rFonts w:ascii="Courier New" w:hAnsi="Courier New" w:hint="default"/>
      </w:rPr>
    </w:lvl>
    <w:lvl w:ilvl="2" w:tplc="7C4AB33E">
      <w:start w:val="1"/>
      <w:numFmt w:val="bullet"/>
      <w:lvlText w:val=""/>
      <w:lvlJc w:val="left"/>
      <w:pPr>
        <w:ind w:left="2160" w:hanging="360"/>
      </w:pPr>
      <w:rPr>
        <w:rFonts w:ascii="Wingdings" w:hAnsi="Wingdings" w:hint="default"/>
      </w:rPr>
    </w:lvl>
    <w:lvl w:ilvl="3" w:tplc="D47C18CA">
      <w:start w:val="1"/>
      <w:numFmt w:val="bullet"/>
      <w:lvlText w:val=""/>
      <w:lvlJc w:val="left"/>
      <w:pPr>
        <w:ind w:left="2880" w:hanging="360"/>
      </w:pPr>
      <w:rPr>
        <w:rFonts w:ascii="Symbol" w:hAnsi="Symbol" w:hint="default"/>
      </w:rPr>
    </w:lvl>
    <w:lvl w:ilvl="4" w:tplc="6C32583A">
      <w:start w:val="1"/>
      <w:numFmt w:val="bullet"/>
      <w:lvlText w:val="o"/>
      <w:lvlJc w:val="left"/>
      <w:pPr>
        <w:ind w:left="3600" w:hanging="360"/>
      </w:pPr>
      <w:rPr>
        <w:rFonts w:ascii="Courier New" w:hAnsi="Courier New" w:hint="default"/>
      </w:rPr>
    </w:lvl>
    <w:lvl w:ilvl="5" w:tplc="375405C2">
      <w:start w:val="1"/>
      <w:numFmt w:val="bullet"/>
      <w:lvlText w:val=""/>
      <w:lvlJc w:val="left"/>
      <w:pPr>
        <w:ind w:left="4320" w:hanging="360"/>
      </w:pPr>
      <w:rPr>
        <w:rFonts w:ascii="Wingdings" w:hAnsi="Wingdings" w:hint="default"/>
      </w:rPr>
    </w:lvl>
    <w:lvl w:ilvl="6" w:tplc="4FF4A5B0">
      <w:start w:val="1"/>
      <w:numFmt w:val="bullet"/>
      <w:lvlText w:val=""/>
      <w:lvlJc w:val="left"/>
      <w:pPr>
        <w:ind w:left="5040" w:hanging="360"/>
      </w:pPr>
      <w:rPr>
        <w:rFonts w:ascii="Symbol" w:hAnsi="Symbol" w:hint="default"/>
      </w:rPr>
    </w:lvl>
    <w:lvl w:ilvl="7" w:tplc="D9426C14">
      <w:start w:val="1"/>
      <w:numFmt w:val="bullet"/>
      <w:lvlText w:val="o"/>
      <w:lvlJc w:val="left"/>
      <w:pPr>
        <w:ind w:left="5760" w:hanging="360"/>
      </w:pPr>
      <w:rPr>
        <w:rFonts w:ascii="Courier New" w:hAnsi="Courier New" w:hint="default"/>
      </w:rPr>
    </w:lvl>
    <w:lvl w:ilvl="8" w:tplc="CB980B92">
      <w:start w:val="1"/>
      <w:numFmt w:val="bullet"/>
      <w:lvlText w:val=""/>
      <w:lvlJc w:val="left"/>
      <w:pPr>
        <w:ind w:left="6480" w:hanging="360"/>
      </w:pPr>
      <w:rPr>
        <w:rFonts w:ascii="Wingdings" w:hAnsi="Wingdings" w:hint="default"/>
      </w:rPr>
    </w:lvl>
  </w:abstractNum>
  <w:abstractNum w:abstractNumId="3" w15:restartNumberingAfterBreak="0">
    <w:nsid w:val="40F7D083"/>
    <w:multiLevelType w:val="hybridMultilevel"/>
    <w:tmpl w:val="341454D0"/>
    <w:lvl w:ilvl="0" w:tplc="1D14C954">
      <w:start w:val="1"/>
      <w:numFmt w:val="bullet"/>
      <w:lvlText w:val=""/>
      <w:lvlJc w:val="left"/>
      <w:pPr>
        <w:ind w:left="720" w:hanging="360"/>
      </w:pPr>
      <w:rPr>
        <w:rFonts w:ascii="Symbol" w:hAnsi="Symbol" w:hint="default"/>
      </w:rPr>
    </w:lvl>
    <w:lvl w:ilvl="1" w:tplc="153E2CC2">
      <w:start w:val="1"/>
      <w:numFmt w:val="bullet"/>
      <w:lvlText w:val="o"/>
      <w:lvlJc w:val="left"/>
      <w:pPr>
        <w:ind w:left="1440" w:hanging="360"/>
      </w:pPr>
      <w:rPr>
        <w:rFonts w:ascii="Courier New" w:hAnsi="Courier New" w:hint="default"/>
      </w:rPr>
    </w:lvl>
    <w:lvl w:ilvl="2" w:tplc="8962EF7C">
      <w:start w:val="1"/>
      <w:numFmt w:val="bullet"/>
      <w:lvlText w:val=""/>
      <w:lvlJc w:val="left"/>
      <w:pPr>
        <w:ind w:left="2160" w:hanging="360"/>
      </w:pPr>
      <w:rPr>
        <w:rFonts w:ascii="Wingdings" w:hAnsi="Wingdings" w:hint="default"/>
      </w:rPr>
    </w:lvl>
    <w:lvl w:ilvl="3" w:tplc="2276933E">
      <w:start w:val="1"/>
      <w:numFmt w:val="bullet"/>
      <w:lvlText w:val=""/>
      <w:lvlJc w:val="left"/>
      <w:pPr>
        <w:ind w:left="2880" w:hanging="360"/>
      </w:pPr>
      <w:rPr>
        <w:rFonts w:ascii="Symbol" w:hAnsi="Symbol" w:hint="default"/>
      </w:rPr>
    </w:lvl>
    <w:lvl w:ilvl="4" w:tplc="5B842F24">
      <w:start w:val="1"/>
      <w:numFmt w:val="bullet"/>
      <w:lvlText w:val="o"/>
      <w:lvlJc w:val="left"/>
      <w:pPr>
        <w:ind w:left="3600" w:hanging="360"/>
      </w:pPr>
      <w:rPr>
        <w:rFonts w:ascii="Courier New" w:hAnsi="Courier New" w:hint="default"/>
      </w:rPr>
    </w:lvl>
    <w:lvl w:ilvl="5" w:tplc="EC0C1ACA">
      <w:start w:val="1"/>
      <w:numFmt w:val="bullet"/>
      <w:lvlText w:val=""/>
      <w:lvlJc w:val="left"/>
      <w:pPr>
        <w:ind w:left="4320" w:hanging="360"/>
      </w:pPr>
      <w:rPr>
        <w:rFonts w:ascii="Wingdings" w:hAnsi="Wingdings" w:hint="default"/>
      </w:rPr>
    </w:lvl>
    <w:lvl w:ilvl="6" w:tplc="142639C4">
      <w:start w:val="1"/>
      <w:numFmt w:val="bullet"/>
      <w:lvlText w:val=""/>
      <w:lvlJc w:val="left"/>
      <w:pPr>
        <w:ind w:left="5040" w:hanging="360"/>
      </w:pPr>
      <w:rPr>
        <w:rFonts w:ascii="Symbol" w:hAnsi="Symbol" w:hint="default"/>
      </w:rPr>
    </w:lvl>
    <w:lvl w:ilvl="7" w:tplc="9EB4EF84">
      <w:start w:val="1"/>
      <w:numFmt w:val="bullet"/>
      <w:lvlText w:val="o"/>
      <w:lvlJc w:val="left"/>
      <w:pPr>
        <w:ind w:left="5760" w:hanging="360"/>
      </w:pPr>
      <w:rPr>
        <w:rFonts w:ascii="Courier New" w:hAnsi="Courier New" w:hint="default"/>
      </w:rPr>
    </w:lvl>
    <w:lvl w:ilvl="8" w:tplc="2A1031A6">
      <w:start w:val="1"/>
      <w:numFmt w:val="bullet"/>
      <w:lvlText w:val=""/>
      <w:lvlJc w:val="left"/>
      <w:pPr>
        <w:ind w:left="6480" w:hanging="360"/>
      </w:pPr>
      <w:rPr>
        <w:rFonts w:ascii="Wingdings" w:hAnsi="Wingdings" w:hint="default"/>
      </w:rPr>
    </w:lvl>
  </w:abstractNum>
  <w:abstractNum w:abstractNumId="4" w15:restartNumberingAfterBreak="0">
    <w:nsid w:val="4AE7AEAF"/>
    <w:multiLevelType w:val="hybridMultilevel"/>
    <w:tmpl w:val="BB681CD4"/>
    <w:lvl w:ilvl="0" w:tplc="47E0EE58">
      <w:start w:val="1"/>
      <w:numFmt w:val="bullet"/>
      <w:lvlText w:val=""/>
      <w:lvlJc w:val="left"/>
      <w:pPr>
        <w:ind w:left="720" w:hanging="360"/>
      </w:pPr>
      <w:rPr>
        <w:rFonts w:ascii="Symbol" w:hAnsi="Symbol" w:hint="default"/>
      </w:rPr>
    </w:lvl>
    <w:lvl w:ilvl="1" w:tplc="5E52D24A">
      <w:start w:val="1"/>
      <w:numFmt w:val="bullet"/>
      <w:lvlText w:val="o"/>
      <w:lvlJc w:val="left"/>
      <w:pPr>
        <w:ind w:left="1440" w:hanging="360"/>
      </w:pPr>
      <w:rPr>
        <w:rFonts w:ascii="Courier New" w:hAnsi="Courier New" w:hint="default"/>
      </w:rPr>
    </w:lvl>
    <w:lvl w:ilvl="2" w:tplc="22A42E68">
      <w:start w:val="1"/>
      <w:numFmt w:val="bullet"/>
      <w:lvlText w:val=""/>
      <w:lvlJc w:val="left"/>
      <w:pPr>
        <w:ind w:left="2160" w:hanging="360"/>
      </w:pPr>
      <w:rPr>
        <w:rFonts w:ascii="Wingdings" w:hAnsi="Wingdings" w:hint="default"/>
      </w:rPr>
    </w:lvl>
    <w:lvl w:ilvl="3" w:tplc="B03C72CC">
      <w:start w:val="1"/>
      <w:numFmt w:val="bullet"/>
      <w:lvlText w:val=""/>
      <w:lvlJc w:val="left"/>
      <w:pPr>
        <w:ind w:left="2880" w:hanging="360"/>
      </w:pPr>
      <w:rPr>
        <w:rFonts w:ascii="Symbol" w:hAnsi="Symbol" w:hint="default"/>
      </w:rPr>
    </w:lvl>
    <w:lvl w:ilvl="4" w:tplc="9C4817A8">
      <w:start w:val="1"/>
      <w:numFmt w:val="bullet"/>
      <w:lvlText w:val="o"/>
      <w:lvlJc w:val="left"/>
      <w:pPr>
        <w:ind w:left="3600" w:hanging="360"/>
      </w:pPr>
      <w:rPr>
        <w:rFonts w:ascii="Courier New" w:hAnsi="Courier New" w:hint="default"/>
      </w:rPr>
    </w:lvl>
    <w:lvl w:ilvl="5" w:tplc="0994C82A">
      <w:start w:val="1"/>
      <w:numFmt w:val="bullet"/>
      <w:lvlText w:val=""/>
      <w:lvlJc w:val="left"/>
      <w:pPr>
        <w:ind w:left="4320" w:hanging="360"/>
      </w:pPr>
      <w:rPr>
        <w:rFonts w:ascii="Wingdings" w:hAnsi="Wingdings" w:hint="default"/>
      </w:rPr>
    </w:lvl>
    <w:lvl w:ilvl="6" w:tplc="90B0555C">
      <w:start w:val="1"/>
      <w:numFmt w:val="bullet"/>
      <w:lvlText w:val=""/>
      <w:lvlJc w:val="left"/>
      <w:pPr>
        <w:ind w:left="5040" w:hanging="360"/>
      </w:pPr>
      <w:rPr>
        <w:rFonts w:ascii="Symbol" w:hAnsi="Symbol" w:hint="default"/>
      </w:rPr>
    </w:lvl>
    <w:lvl w:ilvl="7" w:tplc="3E140BFE">
      <w:start w:val="1"/>
      <w:numFmt w:val="bullet"/>
      <w:lvlText w:val="o"/>
      <w:lvlJc w:val="left"/>
      <w:pPr>
        <w:ind w:left="5760" w:hanging="360"/>
      </w:pPr>
      <w:rPr>
        <w:rFonts w:ascii="Courier New" w:hAnsi="Courier New" w:hint="default"/>
      </w:rPr>
    </w:lvl>
    <w:lvl w:ilvl="8" w:tplc="88E654BA">
      <w:start w:val="1"/>
      <w:numFmt w:val="bullet"/>
      <w:lvlText w:val=""/>
      <w:lvlJc w:val="left"/>
      <w:pPr>
        <w:ind w:left="6480" w:hanging="360"/>
      </w:pPr>
      <w:rPr>
        <w:rFonts w:ascii="Wingdings" w:hAnsi="Wingdings" w:hint="default"/>
      </w:rPr>
    </w:lvl>
  </w:abstractNum>
  <w:abstractNum w:abstractNumId="5" w15:restartNumberingAfterBreak="0">
    <w:nsid w:val="4C43640D"/>
    <w:multiLevelType w:val="hybridMultilevel"/>
    <w:tmpl w:val="BB1CBD0A"/>
    <w:lvl w:ilvl="0" w:tplc="C1485D00">
      <w:start w:val="1"/>
      <w:numFmt w:val="bullet"/>
      <w:lvlText w:val=""/>
      <w:lvlJc w:val="left"/>
      <w:pPr>
        <w:ind w:left="720" w:hanging="360"/>
      </w:pPr>
      <w:rPr>
        <w:rFonts w:ascii="Symbol" w:hAnsi="Symbol" w:hint="default"/>
      </w:rPr>
    </w:lvl>
    <w:lvl w:ilvl="1" w:tplc="669602CE">
      <w:start w:val="1"/>
      <w:numFmt w:val="bullet"/>
      <w:lvlText w:val="o"/>
      <w:lvlJc w:val="left"/>
      <w:pPr>
        <w:ind w:left="1440" w:hanging="360"/>
      </w:pPr>
      <w:rPr>
        <w:rFonts w:ascii="Courier New" w:hAnsi="Courier New" w:hint="default"/>
      </w:rPr>
    </w:lvl>
    <w:lvl w:ilvl="2" w:tplc="DBEEDB60">
      <w:start w:val="1"/>
      <w:numFmt w:val="bullet"/>
      <w:lvlText w:val=""/>
      <w:lvlJc w:val="left"/>
      <w:pPr>
        <w:ind w:left="2160" w:hanging="360"/>
      </w:pPr>
      <w:rPr>
        <w:rFonts w:ascii="Wingdings" w:hAnsi="Wingdings" w:hint="default"/>
      </w:rPr>
    </w:lvl>
    <w:lvl w:ilvl="3" w:tplc="8682C2C4">
      <w:start w:val="1"/>
      <w:numFmt w:val="bullet"/>
      <w:lvlText w:val=""/>
      <w:lvlJc w:val="left"/>
      <w:pPr>
        <w:ind w:left="2880" w:hanging="360"/>
      </w:pPr>
      <w:rPr>
        <w:rFonts w:ascii="Symbol" w:hAnsi="Symbol" w:hint="default"/>
      </w:rPr>
    </w:lvl>
    <w:lvl w:ilvl="4" w:tplc="88BCFD3E">
      <w:start w:val="1"/>
      <w:numFmt w:val="bullet"/>
      <w:lvlText w:val="o"/>
      <w:lvlJc w:val="left"/>
      <w:pPr>
        <w:ind w:left="3600" w:hanging="360"/>
      </w:pPr>
      <w:rPr>
        <w:rFonts w:ascii="Courier New" w:hAnsi="Courier New" w:hint="default"/>
      </w:rPr>
    </w:lvl>
    <w:lvl w:ilvl="5" w:tplc="C596C91C">
      <w:start w:val="1"/>
      <w:numFmt w:val="bullet"/>
      <w:lvlText w:val=""/>
      <w:lvlJc w:val="left"/>
      <w:pPr>
        <w:ind w:left="4320" w:hanging="360"/>
      </w:pPr>
      <w:rPr>
        <w:rFonts w:ascii="Wingdings" w:hAnsi="Wingdings" w:hint="default"/>
      </w:rPr>
    </w:lvl>
    <w:lvl w:ilvl="6" w:tplc="E0443312">
      <w:start w:val="1"/>
      <w:numFmt w:val="bullet"/>
      <w:lvlText w:val=""/>
      <w:lvlJc w:val="left"/>
      <w:pPr>
        <w:ind w:left="5040" w:hanging="360"/>
      </w:pPr>
      <w:rPr>
        <w:rFonts w:ascii="Symbol" w:hAnsi="Symbol" w:hint="default"/>
      </w:rPr>
    </w:lvl>
    <w:lvl w:ilvl="7" w:tplc="8C94A8E4">
      <w:start w:val="1"/>
      <w:numFmt w:val="bullet"/>
      <w:lvlText w:val="o"/>
      <w:lvlJc w:val="left"/>
      <w:pPr>
        <w:ind w:left="5760" w:hanging="360"/>
      </w:pPr>
      <w:rPr>
        <w:rFonts w:ascii="Courier New" w:hAnsi="Courier New" w:hint="default"/>
      </w:rPr>
    </w:lvl>
    <w:lvl w:ilvl="8" w:tplc="AF04A43C">
      <w:start w:val="1"/>
      <w:numFmt w:val="bullet"/>
      <w:lvlText w:val=""/>
      <w:lvlJc w:val="left"/>
      <w:pPr>
        <w:ind w:left="6480" w:hanging="360"/>
      </w:pPr>
      <w:rPr>
        <w:rFonts w:ascii="Wingdings" w:hAnsi="Wingdings" w:hint="default"/>
      </w:rPr>
    </w:lvl>
  </w:abstractNum>
  <w:abstractNum w:abstractNumId="6" w15:restartNumberingAfterBreak="0">
    <w:nsid w:val="78D7B56E"/>
    <w:multiLevelType w:val="hybridMultilevel"/>
    <w:tmpl w:val="C44AD668"/>
    <w:lvl w:ilvl="0" w:tplc="F54CEA64">
      <w:start w:val="1"/>
      <w:numFmt w:val="bullet"/>
      <w:lvlText w:val=""/>
      <w:lvlJc w:val="left"/>
      <w:pPr>
        <w:ind w:left="720" w:hanging="360"/>
      </w:pPr>
      <w:rPr>
        <w:rFonts w:ascii="Symbol" w:hAnsi="Symbol" w:hint="default"/>
      </w:rPr>
    </w:lvl>
    <w:lvl w:ilvl="1" w:tplc="89AAAFE2">
      <w:start w:val="1"/>
      <w:numFmt w:val="bullet"/>
      <w:lvlText w:val="o"/>
      <w:lvlJc w:val="left"/>
      <w:pPr>
        <w:ind w:left="1440" w:hanging="360"/>
      </w:pPr>
      <w:rPr>
        <w:rFonts w:ascii="Courier New" w:hAnsi="Courier New" w:hint="default"/>
      </w:rPr>
    </w:lvl>
    <w:lvl w:ilvl="2" w:tplc="27D0A59A">
      <w:start w:val="1"/>
      <w:numFmt w:val="bullet"/>
      <w:lvlText w:val=""/>
      <w:lvlJc w:val="left"/>
      <w:pPr>
        <w:ind w:left="2160" w:hanging="360"/>
      </w:pPr>
      <w:rPr>
        <w:rFonts w:ascii="Wingdings" w:hAnsi="Wingdings" w:hint="default"/>
      </w:rPr>
    </w:lvl>
    <w:lvl w:ilvl="3" w:tplc="7BA27B30">
      <w:start w:val="1"/>
      <w:numFmt w:val="bullet"/>
      <w:lvlText w:val=""/>
      <w:lvlJc w:val="left"/>
      <w:pPr>
        <w:ind w:left="2880" w:hanging="360"/>
      </w:pPr>
      <w:rPr>
        <w:rFonts w:ascii="Symbol" w:hAnsi="Symbol" w:hint="default"/>
      </w:rPr>
    </w:lvl>
    <w:lvl w:ilvl="4" w:tplc="5BBE0BBA">
      <w:start w:val="1"/>
      <w:numFmt w:val="bullet"/>
      <w:lvlText w:val="o"/>
      <w:lvlJc w:val="left"/>
      <w:pPr>
        <w:ind w:left="3600" w:hanging="360"/>
      </w:pPr>
      <w:rPr>
        <w:rFonts w:ascii="Courier New" w:hAnsi="Courier New" w:hint="default"/>
      </w:rPr>
    </w:lvl>
    <w:lvl w:ilvl="5" w:tplc="44AAAE66">
      <w:start w:val="1"/>
      <w:numFmt w:val="bullet"/>
      <w:lvlText w:val=""/>
      <w:lvlJc w:val="left"/>
      <w:pPr>
        <w:ind w:left="4320" w:hanging="360"/>
      </w:pPr>
      <w:rPr>
        <w:rFonts w:ascii="Wingdings" w:hAnsi="Wingdings" w:hint="default"/>
      </w:rPr>
    </w:lvl>
    <w:lvl w:ilvl="6" w:tplc="29E6CD5E">
      <w:start w:val="1"/>
      <w:numFmt w:val="bullet"/>
      <w:lvlText w:val=""/>
      <w:lvlJc w:val="left"/>
      <w:pPr>
        <w:ind w:left="5040" w:hanging="360"/>
      </w:pPr>
      <w:rPr>
        <w:rFonts w:ascii="Symbol" w:hAnsi="Symbol" w:hint="default"/>
      </w:rPr>
    </w:lvl>
    <w:lvl w:ilvl="7" w:tplc="07EC45D2">
      <w:start w:val="1"/>
      <w:numFmt w:val="bullet"/>
      <w:lvlText w:val="o"/>
      <w:lvlJc w:val="left"/>
      <w:pPr>
        <w:ind w:left="5760" w:hanging="360"/>
      </w:pPr>
      <w:rPr>
        <w:rFonts w:ascii="Courier New" w:hAnsi="Courier New" w:hint="default"/>
      </w:rPr>
    </w:lvl>
    <w:lvl w:ilvl="8" w:tplc="099020E2">
      <w:start w:val="1"/>
      <w:numFmt w:val="bullet"/>
      <w:lvlText w:val=""/>
      <w:lvlJc w:val="left"/>
      <w:pPr>
        <w:ind w:left="6480" w:hanging="360"/>
      </w:pPr>
      <w:rPr>
        <w:rFonts w:ascii="Wingdings" w:hAnsi="Wingdings" w:hint="default"/>
      </w:rPr>
    </w:lvl>
  </w:abstractNum>
  <w:abstractNum w:abstractNumId="7" w15:restartNumberingAfterBreak="0">
    <w:nsid w:val="7C2402B6"/>
    <w:multiLevelType w:val="hybridMultilevel"/>
    <w:tmpl w:val="6420A864"/>
    <w:lvl w:ilvl="0" w:tplc="6E2C0C62">
      <w:start w:val="1"/>
      <w:numFmt w:val="bullet"/>
      <w:lvlText w:val=""/>
      <w:lvlJc w:val="left"/>
      <w:pPr>
        <w:ind w:left="720" w:hanging="360"/>
      </w:pPr>
      <w:rPr>
        <w:rFonts w:ascii="Symbol" w:hAnsi="Symbol" w:hint="default"/>
      </w:rPr>
    </w:lvl>
    <w:lvl w:ilvl="1" w:tplc="6F4E9782">
      <w:start w:val="1"/>
      <w:numFmt w:val="bullet"/>
      <w:lvlText w:val="o"/>
      <w:lvlJc w:val="left"/>
      <w:pPr>
        <w:ind w:left="1440" w:hanging="360"/>
      </w:pPr>
      <w:rPr>
        <w:rFonts w:ascii="Courier New" w:hAnsi="Courier New" w:hint="default"/>
      </w:rPr>
    </w:lvl>
    <w:lvl w:ilvl="2" w:tplc="FE66188E">
      <w:start w:val="1"/>
      <w:numFmt w:val="bullet"/>
      <w:lvlText w:val=""/>
      <w:lvlJc w:val="left"/>
      <w:pPr>
        <w:ind w:left="2160" w:hanging="360"/>
      </w:pPr>
      <w:rPr>
        <w:rFonts w:ascii="Wingdings" w:hAnsi="Wingdings" w:hint="default"/>
      </w:rPr>
    </w:lvl>
    <w:lvl w:ilvl="3" w:tplc="7736B9BE">
      <w:start w:val="1"/>
      <w:numFmt w:val="bullet"/>
      <w:lvlText w:val=""/>
      <w:lvlJc w:val="left"/>
      <w:pPr>
        <w:ind w:left="2880" w:hanging="360"/>
      </w:pPr>
      <w:rPr>
        <w:rFonts w:ascii="Symbol" w:hAnsi="Symbol" w:hint="default"/>
      </w:rPr>
    </w:lvl>
    <w:lvl w:ilvl="4" w:tplc="5DE46D4A">
      <w:start w:val="1"/>
      <w:numFmt w:val="bullet"/>
      <w:lvlText w:val="o"/>
      <w:lvlJc w:val="left"/>
      <w:pPr>
        <w:ind w:left="3600" w:hanging="360"/>
      </w:pPr>
      <w:rPr>
        <w:rFonts w:ascii="Courier New" w:hAnsi="Courier New" w:hint="default"/>
      </w:rPr>
    </w:lvl>
    <w:lvl w:ilvl="5" w:tplc="0B286332">
      <w:start w:val="1"/>
      <w:numFmt w:val="bullet"/>
      <w:lvlText w:val=""/>
      <w:lvlJc w:val="left"/>
      <w:pPr>
        <w:ind w:left="4320" w:hanging="360"/>
      </w:pPr>
      <w:rPr>
        <w:rFonts w:ascii="Wingdings" w:hAnsi="Wingdings" w:hint="default"/>
      </w:rPr>
    </w:lvl>
    <w:lvl w:ilvl="6" w:tplc="E5580FA8">
      <w:start w:val="1"/>
      <w:numFmt w:val="bullet"/>
      <w:lvlText w:val=""/>
      <w:lvlJc w:val="left"/>
      <w:pPr>
        <w:ind w:left="5040" w:hanging="360"/>
      </w:pPr>
      <w:rPr>
        <w:rFonts w:ascii="Symbol" w:hAnsi="Symbol" w:hint="default"/>
      </w:rPr>
    </w:lvl>
    <w:lvl w:ilvl="7" w:tplc="DDE0895E">
      <w:start w:val="1"/>
      <w:numFmt w:val="bullet"/>
      <w:lvlText w:val="o"/>
      <w:lvlJc w:val="left"/>
      <w:pPr>
        <w:ind w:left="5760" w:hanging="360"/>
      </w:pPr>
      <w:rPr>
        <w:rFonts w:ascii="Courier New" w:hAnsi="Courier New" w:hint="default"/>
      </w:rPr>
    </w:lvl>
    <w:lvl w:ilvl="8" w:tplc="7F1A7574">
      <w:start w:val="1"/>
      <w:numFmt w:val="bullet"/>
      <w:lvlText w:val=""/>
      <w:lvlJc w:val="left"/>
      <w:pPr>
        <w:ind w:left="6480" w:hanging="360"/>
      </w:pPr>
      <w:rPr>
        <w:rFonts w:ascii="Wingdings" w:hAnsi="Wingdings" w:hint="default"/>
      </w:rPr>
    </w:lvl>
  </w:abstractNum>
  <w:num w:numId="1" w16cid:durableId="1277756746">
    <w:abstractNumId w:val="4"/>
  </w:num>
  <w:num w:numId="2" w16cid:durableId="1936398602">
    <w:abstractNumId w:val="2"/>
  </w:num>
  <w:num w:numId="3" w16cid:durableId="1139349151">
    <w:abstractNumId w:val="0"/>
  </w:num>
  <w:num w:numId="4" w16cid:durableId="102919278">
    <w:abstractNumId w:val="3"/>
  </w:num>
  <w:num w:numId="5" w16cid:durableId="65689705">
    <w:abstractNumId w:val="5"/>
  </w:num>
  <w:num w:numId="6" w16cid:durableId="2091658726">
    <w:abstractNumId w:val="1"/>
  </w:num>
  <w:num w:numId="7" w16cid:durableId="1683319008">
    <w:abstractNumId w:val="6"/>
  </w:num>
  <w:num w:numId="8" w16cid:durableId="4198410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2464BE"/>
    <w:rsid w:val="005A65DE"/>
    <w:rsid w:val="00C2346C"/>
    <w:rsid w:val="00D01833"/>
    <w:rsid w:val="014BB7FA"/>
    <w:rsid w:val="01E9D44D"/>
    <w:rsid w:val="02F28CE8"/>
    <w:rsid w:val="03115AFF"/>
    <w:rsid w:val="0350372B"/>
    <w:rsid w:val="03B395AC"/>
    <w:rsid w:val="050DF35E"/>
    <w:rsid w:val="055D0BD8"/>
    <w:rsid w:val="0562D707"/>
    <w:rsid w:val="05E95AD6"/>
    <w:rsid w:val="0680A1F9"/>
    <w:rsid w:val="094E062A"/>
    <w:rsid w:val="0B28E260"/>
    <w:rsid w:val="0BE31730"/>
    <w:rsid w:val="0C63CD63"/>
    <w:rsid w:val="0D47612B"/>
    <w:rsid w:val="0E48DA10"/>
    <w:rsid w:val="0FB3783C"/>
    <w:rsid w:val="11C5E369"/>
    <w:rsid w:val="12511EA1"/>
    <w:rsid w:val="13533941"/>
    <w:rsid w:val="13C8056B"/>
    <w:rsid w:val="13C9161D"/>
    <w:rsid w:val="1454093C"/>
    <w:rsid w:val="1474D4E4"/>
    <w:rsid w:val="162B39BF"/>
    <w:rsid w:val="181DD747"/>
    <w:rsid w:val="18B935F1"/>
    <w:rsid w:val="192EAFDD"/>
    <w:rsid w:val="19309C49"/>
    <w:rsid w:val="1A5C27FB"/>
    <w:rsid w:val="1A7D0C76"/>
    <w:rsid w:val="1B1D0510"/>
    <w:rsid w:val="1B826B64"/>
    <w:rsid w:val="1D55046A"/>
    <w:rsid w:val="1D8A9E1E"/>
    <w:rsid w:val="1E17F2DA"/>
    <w:rsid w:val="1FA63BE6"/>
    <w:rsid w:val="2103D72C"/>
    <w:rsid w:val="229E8D30"/>
    <w:rsid w:val="22F14A2D"/>
    <w:rsid w:val="22FD030A"/>
    <w:rsid w:val="241009E0"/>
    <w:rsid w:val="24B705A4"/>
    <w:rsid w:val="24D962A9"/>
    <w:rsid w:val="2617CA18"/>
    <w:rsid w:val="27606808"/>
    <w:rsid w:val="299929EC"/>
    <w:rsid w:val="2A873ED1"/>
    <w:rsid w:val="2B81BE4F"/>
    <w:rsid w:val="2BB5E31B"/>
    <w:rsid w:val="2BF69B5A"/>
    <w:rsid w:val="2C6F7075"/>
    <w:rsid w:val="2D64EA4D"/>
    <w:rsid w:val="2E3CAE6B"/>
    <w:rsid w:val="2E42D72D"/>
    <w:rsid w:val="2FC87645"/>
    <w:rsid w:val="3016E0C4"/>
    <w:rsid w:val="3038A9C6"/>
    <w:rsid w:val="31CC40AA"/>
    <w:rsid w:val="3243A6A9"/>
    <w:rsid w:val="32F415C7"/>
    <w:rsid w:val="34062089"/>
    <w:rsid w:val="352F7C8A"/>
    <w:rsid w:val="36570FA6"/>
    <w:rsid w:val="365FE319"/>
    <w:rsid w:val="36A079D7"/>
    <w:rsid w:val="388AACB0"/>
    <w:rsid w:val="39CE47FD"/>
    <w:rsid w:val="3AB19221"/>
    <w:rsid w:val="3B8F1651"/>
    <w:rsid w:val="3C231412"/>
    <w:rsid w:val="3C26AC4B"/>
    <w:rsid w:val="3C2AFEC0"/>
    <w:rsid w:val="3C8AABFF"/>
    <w:rsid w:val="3D32080E"/>
    <w:rsid w:val="3DAC3A1D"/>
    <w:rsid w:val="3E91BF80"/>
    <w:rsid w:val="3FF62CE3"/>
    <w:rsid w:val="418C0A4E"/>
    <w:rsid w:val="425C9662"/>
    <w:rsid w:val="443B2793"/>
    <w:rsid w:val="44B1EB44"/>
    <w:rsid w:val="4717427F"/>
    <w:rsid w:val="4ABD7E7A"/>
    <w:rsid w:val="4DA9CAFC"/>
    <w:rsid w:val="4E031AF5"/>
    <w:rsid w:val="4ECDCF9A"/>
    <w:rsid w:val="4FB7478C"/>
    <w:rsid w:val="50FE0A91"/>
    <w:rsid w:val="51ABD55A"/>
    <w:rsid w:val="51B1A553"/>
    <w:rsid w:val="51F28E1F"/>
    <w:rsid w:val="51F37EC7"/>
    <w:rsid w:val="52FD0BEA"/>
    <w:rsid w:val="53287431"/>
    <w:rsid w:val="54F4724D"/>
    <w:rsid w:val="557D8C40"/>
    <w:rsid w:val="5697A085"/>
    <w:rsid w:val="57B668AB"/>
    <w:rsid w:val="57BD5DAC"/>
    <w:rsid w:val="57D7ECA9"/>
    <w:rsid w:val="591CB3CE"/>
    <w:rsid w:val="5AC6C03C"/>
    <w:rsid w:val="5C538615"/>
    <w:rsid w:val="5CB50FF6"/>
    <w:rsid w:val="5CF1AF89"/>
    <w:rsid w:val="5D3745DE"/>
    <w:rsid w:val="5D5E960B"/>
    <w:rsid w:val="5EB82EE3"/>
    <w:rsid w:val="5ED9BA42"/>
    <w:rsid w:val="5F548280"/>
    <w:rsid w:val="5F6D4FA5"/>
    <w:rsid w:val="65280F43"/>
    <w:rsid w:val="65756492"/>
    <w:rsid w:val="6669624B"/>
    <w:rsid w:val="67F61E4B"/>
    <w:rsid w:val="6821BCA6"/>
    <w:rsid w:val="68763A04"/>
    <w:rsid w:val="68CC612A"/>
    <w:rsid w:val="690098F2"/>
    <w:rsid w:val="6956EAFA"/>
    <w:rsid w:val="6B26F1CD"/>
    <w:rsid w:val="6B57FE68"/>
    <w:rsid w:val="6C40126D"/>
    <w:rsid w:val="6C77512F"/>
    <w:rsid w:val="6D9943B4"/>
    <w:rsid w:val="6E100855"/>
    <w:rsid w:val="6E2CB6E3"/>
    <w:rsid w:val="6EDC7F2B"/>
    <w:rsid w:val="6F3F04F7"/>
    <w:rsid w:val="6FA39B16"/>
    <w:rsid w:val="71C05B6E"/>
    <w:rsid w:val="71CED00E"/>
    <w:rsid w:val="7237AB7F"/>
    <w:rsid w:val="75425DA8"/>
    <w:rsid w:val="7544AA9D"/>
    <w:rsid w:val="75E46884"/>
    <w:rsid w:val="75F21893"/>
    <w:rsid w:val="76724BD5"/>
    <w:rsid w:val="7692EE9C"/>
    <w:rsid w:val="76A4F1BA"/>
    <w:rsid w:val="76D39539"/>
    <w:rsid w:val="78A21C98"/>
    <w:rsid w:val="79A13734"/>
    <w:rsid w:val="7AC3C936"/>
    <w:rsid w:val="7B0FC74C"/>
    <w:rsid w:val="7B92844B"/>
    <w:rsid w:val="7F75A5C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E42D72D"/>
    <w:pPr>
      <w:ind w:left="720"/>
      <w:contextualSpacing/>
    </w:pPr>
  </w:style>
  <w:style w:type="paragraph" w:styleId="Header">
    <w:name w:val="header"/>
    <w:basedOn w:val="Normal"/>
    <w:uiPriority w:val="99"/>
    <w:unhideWhenUsed/>
    <w:rsid w:val="2E42D72D"/>
    <w:pPr>
      <w:tabs>
        <w:tab w:val="center" w:pos="4680"/>
        <w:tab w:val="right" w:pos="9360"/>
      </w:tabs>
      <w:spacing w:after="0" w:line="240" w:lineRule="auto"/>
    </w:pPr>
  </w:style>
  <w:style w:type="character" w:styleId="Hyperlink">
    <w:name w:val="Hyperlink"/>
    <w:basedOn w:val="DefaultParagraphFont"/>
    <w:uiPriority w:val="99"/>
    <w:unhideWhenUsed/>
    <w:rsid w:val="2E42D72D"/>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2025-07-20T13:18:00Z</dcterms:modified>
</cp:coreProperties>
</file>