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CU06-Generar denuncia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06.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denuncia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tomar la información brindada por una alerta para realizar la denuncia respectiva y enviarla a la autoridad correspondiente.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debe estar validada y verificada con éxito.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presiona el botón “Realizar Denuncia” en la UI-17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visualiza y selecciona las alertas que quiere unir en una denuncia.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Arrastra las alertas seleccionadas al recuadro correspondiente.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el botón “Realizar Denuncia a SERFOR”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es publicada en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ubicación es incluida en el mapa interactivo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necesarios son tomados de la alerta para realizar la denuncia correspondiente.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denuncia es envíada a la autoridad correspondiente.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UI-17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