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CU07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-Recibir actualizaciones de alertas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numPr>
                <w:ilvl w:val="0"/>
                <w:numId w:val="1"/>
              </w:numPr>
              <w:spacing w:after="0" w:afterAutospacing="0" w:before="240" w:line="276" w:lineRule="auto"/>
              <w:ind w:hanging="135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1"/>
              </w:numPr>
              <w:spacing w:after="0" w:afterAutospacing="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1"/>
              </w:numPr>
              <w:spacing w:after="0" w:afterAutospacing="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07.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"/>
              </w:numPr>
              <w:spacing w:after="12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1">
            <w:pPr>
              <w:spacing w:after="12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after="12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Recibir actualizaciones de alertas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02/10/2022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que el usuario que haya realizado una alerta o actualización de alerta vea el estado de la misma, además de permitirle a usuarios registrados recibir la notificación de una nueva alerta subida a la página.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A04-Usuario Registrado.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que recibirá las actualizaciones debe estar registrado en Sálvame.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el botón “Mis alertas” en la UI-02.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Visualiza el estado de sus alertas en la UI-20.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puede verificar el estado de su alerta a través de las notificaciones que le llegan a el correo que colocó en el CU02.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registrado recibe las actualizaciones correspondientes.</w:t>
            </w:r>
          </w:p>
        </w:tc>
      </w:tr>
    </w:tbl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Interfaces de Usuarios relacionados</w:t>
      </w:r>
    </w:p>
    <w:p w:rsidR="00000000" w:rsidDel="00000000" w:rsidP="00000000" w:rsidRDefault="00000000" w:rsidRPr="00000000" w14:paraId="0000006F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UI-02</w:t>
      </w:r>
    </w:p>
    <w:p w:rsidR="00000000" w:rsidDel="00000000" w:rsidP="00000000" w:rsidRDefault="00000000" w:rsidRPr="00000000" w14:paraId="00000070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UI-20</w:t>
      </w:r>
    </w:p>
    <w:p w:rsidR="00000000" w:rsidDel="00000000" w:rsidP="00000000" w:rsidRDefault="00000000" w:rsidRPr="00000000" w14:paraId="00000072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-872962</wp:posOffset>
          </wp:positionH>
          <wp:positionV relativeFrom="paragraph">
            <wp:posOffset>-342899</wp:posOffset>
          </wp:positionV>
          <wp:extent cx="7472363" cy="10563998"/>
          <wp:effectExtent b="0" l="0" r="0" t="0"/>
          <wp:wrapNone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