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719668071"/>
        <w:docPartObj>
          <w:docPartGallery w:val="Cover Pages"/>
          <w:docPartUnique/>
        </w:docPartObj>
      </w:sdtPr>
      <w:sdtContent>
        <w:p w:rsidR="00313B7F" w:rsidRDefault="00DB19BE">
          <w:r>
            <w:rPr>
              <w:noProof/>
              <w:lang w:eastAsia="es-MX"/>
            </w:rPr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-413385</wp:posOffset>
                </wp:positionH>
                <wp:positionV relativeFrom="paragraph">
                  <wp:posOffset>-261620</wp:posOffset>
                </wp:positionV>
                <wp:extent cx="1008030" cy="1080000"/>
                <wp:effectExtent l="0" t="0" r="0" b="0"/>
                <wp:wrapNone/>
                <wp:docPr id="7" name="Imagen 7" descr="http://www.ciitec.ipn.mx/images_pages/LOGOTIPO_IPN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" descr="http://www.ciitec.ipn.mx/images_pages/LOGOTIPO_IPN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8030" cy="108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</w:rPr>
            <w:drawing>
              <wp:anchor distT="0" distB="0" distL="114300" distR="114300" simplePos="0" relativeHeight="251666432" behindDoc="0" locked="0" layoutInCell="1" allowOverlap="1" wp14:anchorId="0219B611" wp14:editId="2F6A60BA">
                <wp:simplePos x="0" y="0"/>
                <wp:positionH relativeFrom="column">
                  <wp:posOffset>4991100</wp:posOffset>
                </wp:positionH>
                <wp:positionV relativeFrom="paragraph">
                  <wp:posOffset>-153035</wp:posOffset>
                </wp:positionV>
                <wp:extent cx="1028335" cy="720000"/>
                <wp:effectExtent l="0" t="0" r="635" b="4445"/>
                <wp:wrapNone/>
                <wp:docPr id="6" name="Imagen 6" descr="http://1.bp.blogspot.com/-GT0dftTabwA/T3vcqz0aJ8I/AAAAAAAAAz8/4MFVDumFxDE/s1600/logoescom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 descr="http://1.bp.blogspot.com/-GT0dftTabwA/T3vcqz0aJ8I/AAAAAAAAAz8/4MFVDumFxDE/s1600/logoescom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28335" cy="7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313B7F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5E22122" wp14:editId="0F1DE5D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13B7F" w:rsidRPr="00313B7F" w:rsidRDefault="00DB19BE" w:rsidP="00313B7F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sz w:val="52"/>
                                      <w:lang w:val="es-ES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52"/>
                                    </w:rPr>
                                    <w:t>Instituto P</w:t>
                                  </w:r>
                                  <w:r w:rsidR="00313B7F" w:rsidRPr="00313B7F">
                                    <w:rPr>
                                      <w:color w:val="FFFFFF" w:themeColor="background1"/>
                                      <w:sz w:val="52"/>
                                    </w:rPr>
                                    <w:t xml:space="preserve">olitécnico </w:t>
                                  </w:r>
                                  <w:r>
                                    <w:rPr>
                                      <w:color w:val="FFFFFF" w:themeColor="background1"/>
                                      <w:sz w:val="52"/>
                                    </w:rPr>
                                    <w:t>N</w:t>
                                  </w:r>
                                  <w:r w:rsidR="00313B7F" w:rsidRPr="00313B7F">
                                    <w:rPr>
                                      <w:color w:val="FFFFFF" w:themeColor="background1"/>
                                      <w:sz w:val="52"/>
                                    </w:rPr>
                                    <w:t>acional</w:t>
                                  </w:r>
                                </w:p>
                                <w:p w:rsidR="00313B7F" w:rsidRDefault="00313B7F" w:rsidP="00313B7F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aps/>
                                      <w:color w:val="FFFFFF" w:themeColor="background1"/>
                                      <w:sz w:val="32"/>
                                    </w:rPr>
                                  </w:pPr>
                                  <w:r w:rsidRPr="00313B7F">
                                    <w:rPr>
                                      <w:color w:val="FFFFFF" w:themeColor="background1"/>
                                      <w:sz w:val="32"/>
                                    </w:rPr>
                                    <w:t xml:space="preserve">Escuela </w:t>
                                  </w:r>
                                  <w:r w:rsidR="00660EFF">
                                    <w:rPr>
                                      <w:color w:val="FFFFFF" w:themeColor="background1"/>
                                      <w:sz w:val="32"/>
                                    </w:rPr>
                                    <w:t>S</w:t>
                                  </w:r>
                                  <w:r w:rsidRPr="00313B7F">
                                    <w:rPr>
                                      <w:color w:val="FFFFFF" w:themeColor="background1"/>
                                      <w:sz w:val="32"/>
                                    </w:rPr>
                                    <w:t xml:space="preserve">uperior de </w:t>
                                  </w:r>
                                  <w:r w:rsidR="00660EFF" w:rsidRPr="00660EFF">
                                    <w:rPr>
                                      <w:color w:val="FFFFFF" w:themeColor="background1"/>
                                      <w:sz w:val="32"/>
                                    </w:rPr>
                                    <w:t>C</w:t>
                                  </w:r>
                                  <w:r w:rsidRPr="00660EFF">
                                    <w:rPr>
                                      <w:color w:val="FFFFFF" w:themeColor="background1"/>
                                      <w:sz w:val="32"/>
                                    </w:rPr>
                                    <w:t>ómputo</w:t>
                                  </w:r>
                                </w:p>
                                <w:p w:rsidR="00313B7F" w:rsidRDefault="00313B7F" w:rsidP="00313B7F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</w:rPr>
                                    <w:alias w:val="Autor"/>
                                    <w:tag w:val=""/>
                                    <w:id w:val="2051802439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313B7F" w:rsidRPr="00313B7F" w:rsidRDefault="00792B04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  <w:sz w:val="32"/>
                                        </w:rPr>
                                      </w:pPr>
                                      <w:r w:rsidRPr="006E3FE6">
                                        <w:rPr>
                                          <w:color w:val="FFFFFF" w:themeColor="background1"/>
                                          <w:sz w:val="32"/>
                                        </w:rPr>
                                        <w:t>Martínez Ortiz</w:t>
                                      </w:r>
                                      <w:r w:rsidR="006E3FE6" w:rsidRPr="006E3FE6">
                                        <w:rPr>
                                          <w:color w:val="FFFFFF" w:themeColor="background1"/>
                                          <w:sz w:val="32"/>
                                        </w:rPr>
                                        <w:t xml:space="preserve"> Ramsés</w:t>
                                      </w:r>
                                      <w:r w:rsidR="00BE1802">
                                        <w:rPr>
                                          <w:color w:val="FFFFFF" w:themeColor="background1"/>
                                          <w:sz w:val="32"/>
                                        </w:rPr>
                                        <w:t xml:space="preserve"> </w:t>
                                      </w:r>
                                    </w:p>
                                  </w:sdtContent>
                                </w:sdt>
                                <w:p w:rsidR="00313B7F" w:rsidRPr="00313B7F" w:rsidRDefault="00313B7F" w:rsidP="00313B7F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sz w:val="32"/>
                                      <w:lang w:val="es-ES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32"/>
                                    </w:rPr>
                                    <w:t>Estructura de datos</w:t>
                                  </w:r>
                                </w:p>
                                <w:p w:rsidR="00313B7F" w:rsidRDefault="00313B7F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lang w:val="es-E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1AEBD" w:themeColor="accent1"/>
                                      <w:sz w:val="52"/>
                                      <w:szCs w:val="72"/>
                                    </w:rPr>
                                    <w:alias w:val="Título"/>
                                    <w:tag w:val=""/>
                                    <w:id w:val="-127793982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313B7F" w:rsidRPr="00313B7F" w:rsidRDefault="00313B7F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1AEBD" w:themeColor="accent1"/>
                                          <w:sz w:val="52"/>
                                          <w:szCs w:val="72"/>
                                        </w:rPr>
                                      </w:pPr>
                                      <w:r w:rsidRPr="00313B7F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1AEBD" w:themeColor="accent1"/>
                                          <w:sz w:val="52"/>
                                          <w:szCs w:val="72"/>
                                        </w:rPr>
                                        <w:t>01 CALCULADORA DE FRACCIONES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5E22122" id="Grupo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">
                    <v:rect id="Rectángulo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41aebd [3204]" stroked="f" strokeweight="1pt">
                      <v:textbox>
                        <w:txbxContent>
                          <w:p w:rsidR="00313B7F" w:rsidRPr="00313B7F" w:rsidRDefault="00DB19BE" w:rsidP="00313B7F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  <w:sz w:val="52"/>
                                <w:lang w:val="es-E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52"/>
                              </w:rPr>
                              <w:t>Instituto P</w:t>
                            </w:r>
                            <w:r w:rsidR="00313B7F" w:rsidRPr="00313B7F">
                              <w:rPr>
                                <w:color w:val="FFFFFF" w:themeColor="background1"/>
                                <w:sz w:val="52"/>
                              </w:rPr>
                              <w:t xml:space="preserve">olitécnico </w:t>
                            </w:r>
                            <w:r>
                              <w:rPr>
                                <w:color w:val="FFFFFF" w:themeColor="background1"/>
                                <w:sz w:val="52"/>
                              </w:rPr>
                              <w:t>N</w:t>
                            </w:r>
                            <w:r w:rsidR="00313B7F" w:rsidRPr="00313B7F">
                              <w:rPr>
                                <w:color w:val="FFFFFF" w:themeColor="background1"/>
                                <w:sz w:val="52"/>
                              </w:rPr>
                              <w:t>acional</w:t>
                            </w:r>
                          </w:p>
                          <w:p w:rsidR="00313B7F" w:rsidRDefault="00313B7F" w:rsidP="00313B7F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aps/>
                                <w:color w:val="FFFFFF" w:themeColor="background1"/>
                                <w:sz w:val="32"/>
                              </w:rPr>
                            </w:pPr>
                            <w:r w:rsidRPr="00313B7F">
                              <w:rPr>
                                <w:color w:val="FFFFFF" w:themeColor="background1"/>
                                <w:sz w:val="32"/>
                              </w:rPr>
                              <w:t xml:space="preserve">Escuela </w:t>
                            </w:r>
                            <w:r w:rsidR="00660EFF">
                              <w:rPr>
                                <w:color w:val="FFFFFF" w:themeColor="background1"/>
                                <w:sz w:val="32"/>
                              </w:rPr>
                              <w:t>S</w:t>
                            </w:r>
                            <w:r w:rsidRPr="00313B7F">
                              <w:rPr>
                                <w:color w:val="FFFFFF" w:themeColor="background1"/>
                                <w:sz w:val="32"/>
                              </w:rPr>
                              <w:t xml:space="preserve">uperior de </w:t>
                            </w:r>
                            <w:r w:rsidR="00660EFF" w:rsidRPr="00660EFF">
                              <w:rPr>
                                <w:color w:val="FFFFFF" w:themeColor="background1"/>
                                <w:sz w:val="32"/>
                              </w:rPr>
                              <w:t>C</w:t>
                            </w:r>
                            <w:r w:rsidRPr="00660EFF">
                              <w:rPr>
                                <w:color w:val="FFFFFF" w:themeColor="background1"/>
                                <w:sz w:val="32"/>
                              </w:rPr>
                              <w:t>ómputo</w:t>
                            </w:r>
                          </w:p>
                          <w:p w:rsidR="00313B7F" w:rsidRDefault="00313B7F" w:rsidP="00313B7F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  <v:rect id="Rectángulo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41aebd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</w:rPr>
                              <w:alias w:val="Autor"/>
                              <w:tag w:val=""/>
                              <w:id w:val="2051802439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313B7F" w:rsidRPr="00313B7F" w:rsidRDefault="00792B04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  <w:sz w:val="32"/>
                                  </w:rPr>
                                </w:pPr>
                                <w:r w:rsidRPr="006E3FE6">
                                  <w:rPr>
                                    <w:color w:val="FFFFFF" w:themeColor="background1"/>
                                    <w:sz w:val="32"/>
                                  </w:rPr>
                                  <w:t>Martínez Ortiz</w:t>
                                </w:r>
                                <w:r w:rsidR="006E3FE6" w:rsidRPr="006E3FE6">
                                  <w:rPr>
                                    <w:color w:val="FFFFFF" w:themeColor="background1"/>
                                    <w:sz w:val="32"/>
                                  </w:rPr>
                                  <w:t xml:space="preserve"> Ramsés</w:t>
                                </w:r>
                                <w:r w:rsidR="00BE1802">
                                  <w:rPr>
                                    <w:color w:val="FFFFFF" w:themeColor="background1"/>
                                    <w:sz w:val="32"/>
                                  </w:rPr>
                                  <w:t xml:space="preserve"> </w:t>
                                </w:r>
                              </w:p>
                            </w:sdtContent>
                          </w:sdt>
                          <w:p w:rsidR="00313B7F" w:rsidRPr="00313B7F" w:rsidRDefault="00313B7F" w:rsidP="00313B7F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  <w:sz w:val="32"/>
                                <w:lang w:val="es-E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</w:rPr>
                              <w:t>Estructura de datos</w:t>
                            </w:r>
                          </w:p>
                          <w:p w:rsidR="00313B7F" w:rsidRDefault="00313B7F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s-ES"/>
                              </w:rPr>
                              <w:t> 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1AEBD" w:themeColor="accent1"/>
                                <w:sz w:val="52"/>
                                <w:szCs w:val="72"/>
                              </w:rPr>
                              <w:alias w:val="Título"/>
                              <w:tag w:val=""/>
                              <w:id w:val="-127793982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313B7F" w:rsidRPr="00313B7F" w:rsidRDefault="00313B7F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1AEBD" w:themeColor="accent1"/>
                                    <w:sz w:val="52"/>
                                    <w:szCs w:val="72"/>
                                  </w:rPr>
                                </w:pPr>
                                <w:r w:rsidRPr="00313B7F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1AEBD" w:themeColor="accent1"/>
                                    <w:sz w:val="52"/>
                                    <w:szCs w:val="72"/>
                                  </w:rPr>
                                  <w:t>01 CALCULADORA DE FRACCIONES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313B7F" w:rsidRDefault="00313B7F">
          <w:r>
            <w:br w:type="page"/>
          </w:r>
        </w:p>
      </w:sdtContent>
    </w:sdt>
    <w:p w:rsidR="00792B04" w:rsidRDefault="00BE1802">
      <w:r>
        <w:rPr>
          <w:noProof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12E206" wp14:editId="7A75B3F4">
                <wp:simplePos x="0" y="0"/>
                <wp:positionH relativeFrom="margin">
                  <wp:posOffset>-213360</wp:posOffset>
                </wp:positionH>
                <wp:positionV relativeFrom="paragraph">
                  <wp:posOffset>167006</wp:posOffset>
                </wp:positionV>
                <wp:extent cx="6038850" cy="47625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8850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3B7F" w:rsidRPr="00313B7F" w:rsidRDefault="00313B7F" w:rsidP="00313B7F">
                            <w:pPr>
                              <w:rPr>
                                <w:color w:val="FFFFFF" w:themeColor="background1"/>
                                <w:sz w:val="28"/>
                              </w:rPr>
                            </w:pPr>
                            <w:r w:rsidRPr="00313B7F">
                              <w:rPr>
                                <w:color w:val="FFFFFF" w:themeColor="background1"/>
                                <w:sz w:val="28"/>
                              </w:rPr>
                              <w:t>Hacer un programa para implementar el TAD fracción de forma dinámica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2E206" id="Cuadro de texto 1" o:spid="_x0000_s1030" type="#_x0000_t202" style="position:absolute;margin-left:-16.8pt;margin-top:13.15pt;width:475.5pt;height:37.5pt;z-index:2516643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" filled="f" stroked="f" strokeweight=".5pt">
                <v:textbox>
                  <w:txbxContent>
                    <w:p w:rsidR="00313B7F" w:rsidRPr="00313B7F" w:rsidRDefault="00313B7F" w:rsidP="00313B7F">
                      <w:pPr>
                        <w:rPr>
                          <w:color w:val="FFFFFF" w:themeColor="background1"/>
                          <w:sz w:val="28"/>
                        </w:rPr>
                      </w:pPr>
                      <w:r w:rsidRPr="00313B7F">
                        <w:rPr>
                          <w:color w:val="FFFFFF" w:themeColor="background1"/>
                          <w:sz w:val="28"/>
                        </w:rPr>
                        <w:t>Hacer un programa para implementar el TAD fracción de forma dinámica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92B04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3C0E0F" wp14:editId="20F43D61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6846108" cy="752475"/>
                <wp:effectExtent l="0" t="0" r="0" b="952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6108" cy="75247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3B7F" w:rsidRPr="00313B7F" w:rsidRDefault="00313B7F" w:rsidP="00313B7F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  <w:sz w:val="32"/>
                              </w:rPr>
                            </w:pPr>
                          </w:p>
                          <w:p w:rsidR="00313B7F" w:rsidRDefault="00313B7F" w:rsidP="00313B7F">
                            <w:pPr>
                              <w:pStyle w:val="Sinespaciado"/>
                              <w:spacing w:before="12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s-ES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3C0E0F" id="Rectángulo 2" o:spid="_x0000_s1031" style="position:absolute;margin-left:0;margin-top:0;width:539.05pt;height:59.25pt;z-index:25166233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" fillcolor="#41aebd [3204]" stroked="f" strokeweight="1pt">
                <v:textbox inset="36pt,57.6pt,36pt,36pt">
                  <w:txbxContent>
                    <w:p w:rsidR="00313B7F" w:rsidRPr="00313B7F" w:rsidRDefault="00313B7F" w:rsidP="00313B7F">
                      <w:pPr>
                        <w:pStyle w:val="Sinespaciado"/>
                        <w:spacing w:before="120"/>
                        <w:jc w:val="center"/>
                        <w:rPr>
                          <w:color w:val="FFFFFF" w:themeColor="background1"/>
                          <w:sz w:val="32"/>
                        </w:rPr>
                      </w:pPr>
                    </w:p>
                    <w:p w:rsidR="00313B7F" w:rsidRDefault="00313B7F" w:rsidP="00313B7F">
                      <w:pPr>
                        <w:pStyle w:val="Sinespaciado"/>
                        <w:spacing w:before="120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  <w:lang w:val="es-ES"/>
                        </w:rPr>
                        <w:t> 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92B04" w:rsidRPr="00792B04" w:rsidRDefault="00792B04" w:rsidP="00792B04"/>
    <w:p w:rsidR="00792B04" w:rsidRPr="00792B04" w:rsidRDefault="00792B04" w:rsidP="00792B04"/>
    <w:p w:rsidR="00792B04" w:rsidRDefault="00792B04" w:rsidP="00792B04"/>
    <w:p w:rsidR="00BE1802" w:rsidRDefault="00BE1802" w:rsidP="00BE1802">
      <w:r>
        <w:t xml:space="preserve">El programa </w:t>
      </w:r>
      <w:r w:rsidRPr="00BE1802">
        <w:rPr>
          <w:sz w:val="24"/>
        </w:rPr>
        <w:t>realiza</w:t>
      </w:r>
      <w:r>
        <w:t xml:space="preserve"> la operación ya sea suma, resta, multiplicación, división o potencia. Cabe destacar que realiza una simplificación del resultado automáticamente.</w:t>
      </w:r>
    </w:p>
    <w:p w:rsidR="00BE1802" w:rsidRPr="00BE1802" w:rsidRDefault="00BE1802" w:rsidP="00BE1802">
      <w:pPr>
        <w:pStyle w:val="Ttulo1"/>
      </w:pPr>
      <w:r w:rsidRPr="00BE1802">
        <w:t>Suma</w:t>
      </w:r>
    </w:p>
    <w:p w:rsidR="00436E58" w:rsidRDefault="008B699B" w:rsidP="00792B04">
      <w:pPr>
        <w:tabs>
          <w:tab w:val="left" w:pos="2400"/>
        </w:tabs>
      </w:pPr>
      <w:r>
        <w:rPr>
          <w:noProof/>
          <w:lang w:eastAsia="es-MX"/>
        </w:rPr>
        <w:drawing>
          <wp:inline distT="0" distB="0" distL="0" distR="0" wp14:anchorId="14E74A3A" wp14:editId="081A3327">
            <wp:extent cx="4991100" cy="481012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802" w:rsidRDefault="00BE1802" w:rsidP="00BE1802">
      <w:pPr>
        <w:pStyle w:val="Ttulo1"/>
      </w:pPr>
      <w:r>
        <w:lastRenderedPageBreak/>
        <w:t>Resta</w:t>
      </w:r>
    </w:p>
    <w:p w:rsidR="008B699B" w:rsidRDefault="008B699B" w:rsidP="00792B04">
      <w:pPr>
        <w:tabs>
          <w:tab w:val="left" w:pos="2400"/>
        </w:tabs>
      </w:pPr>
      <w:r>
        <w:rPr>
          <w:noProof/>
          <w:lang w:eastAsia="es-MX"/>
        </w:rPr>
        <w:drawing>
          <wp:inline distT="0" distB="0" distL="0" distR="0" wp14:anchorId="78E0258F" wp14:editId="52537905">
            <wp:extent cx="5324475" cy="502920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99B" w:rsidRDefault="00BE1802" w:rsidP="00BE1802">
      <w:pPr>
        <w:pStyle w:val="Ttulo1"/>
      </w:pPr>
      <w:r>
        <w:lastRenderedPageBreak/>
        <w:t>Multiplicación</w:t>
      </w:r>
    </w:p>
    <w:p w:rsidR="008B699B" w:rsidRDefault="008B699B" w:rsidP="00792B04">
      <w:pPr>
        <w:tabs>
          <w:tab w:val="left" w:pos="2400"/>
        </w:tabs>
      </w:pPr>
      <w:r>
        <w:rPr>
          <w:noProof/>
          <w:lang w:eastAsia="es-MX"/>
        </w:rPr>
        <w:drawing>
          <wp:inline distT="0" distB="0" distL="0" distR="0" wp14:anchorId="507A3B39" wp14:editId="03DFBF85">
            <wp:extent cx="5324475" cy="503872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802" w:rsidRDefault="00BE1802" w:rsidP="00BE1802">
      <w:pPr>
        <w:pStyle w:val="Ttulo1"/>
      </w:pPr>
      <w:r>
        <w:lastRenderedPageBreak/>
        <w:t>División</w:t>
      </w:r>
    </w:p>
    <w:p w:rsidR="008B699B" w:rsidRDefault="00BE1802" w:rsidP="00792B04">
      <w:pPr>
        <w:tabs>
          <w:tab w:val="left" w:pos="2400"/>
        </w:tabs>
      </w:pPr>
      <w:r>
        <w:rPr>
          <w:noProof/>
          <w:lang w:eastAsia="es-MX"/>
        </w:rPr>
        <w:drawing>
          <wp:inline distT="0" distB="0" distL="0" distR="0" wp14:anchorId="3F39B5A0" wp14:editId="140D522F">
            <wp:extent cx="5334000" cy="387667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802" w:rsidRDefault="00BE1802" w:rsidP="00BE1802">
      <w:pPr>
        <w:pStyle w:val="Ttulo1"/>
      </w:pPr>
      <w:r>
        <w:lastRenderedPageBreak/>
        <w:t>Potencia</w:t>
      </w:r>
    </w:p>
    <w:p w:rsidR="008B699B" w:rsidRPr="00792B04" w:rsidRDefault="008B699B" w:rsidP="00792B04">
      <w:pPr>
        <w:tabs>
          <w:tab w:val="left" w:pos="2400"/>
        </w:tabs>
      </w:pPr>
      <w:r>
        <w:rPr>
          <w:noProof/>
          <w:lang w:eastAsia="es-MX"/>
        </w:rPr>
        <w:drawing>
          <wp:inline distT="0" distB="0" distL="0" distR="0" wp14:anchorId="2C5D19BE" wp14:editId="317FAEAE">
            <wp:extent cx="5286375" cy="5057775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B699B" w:rsidRPr="00792B04" w:rsidSect="00313B7F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B15079"/>
    <w:multiLevelType w:val="hybridMultilevel"/>
    <w:tmpl w:val="A102731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0920E3"/>
    <w:multiLevelType w:val="hybridMultilevel"/>
    <w:tmpl w:val="D59432C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B7F"/>
    <w:rsid w:val="00313B7F"/>
    <w:rsid w:val="00436E58"/>
    <w:rsid w:val="00660EFF"/>
    <w:rsid w:val="006E3FE6"/>
    <w:rsid w:val="00792B04"/>
    <w:rsid w:val="008B699B"/>
    <w:rsid w:val="00BE1802"/>
    <w:rsid w:val="00DB1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FB0934-4A1E-40CF-AC74-37E3CEB24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E18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0818D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E18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0818D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313B7F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13B7F"/>
    <w:rPr>
      <w:rFonts w:eastAsiaTheme="minorEastAsia"/>
      <w:lang w:eastAsia="es-MX"/>
    </w:rPr>
  </w:style>
  <w:style w:type="paragraph" w:styleId="Prrafodelista">
    <w:name w:val="List Paragraph"/>
    <w:basedOn w:val="Normal"/>
    <w:uiPriority w:val="34"/>
    <w:qFormat/>
    <w:rsid w:val="00BE1802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BE1802"/>
    <w:rPr>
      <w:rFonts w:asciiTheme="majorHAnsi" w:eastAsiaTheme="majorEastAsia" w:hAnsiTheme="majorHAnsi" w:cstheme="majorBidi"/>
      <w:color w:val="30818D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BE1802"/>
    <w:rPr>
      <w:rFonts w:asciiTheme="majorHAnsi" w:eastAsiaTheme="majorEastAsia" w:hAnsiTheme="majorHAnsi" w:cstheme="majorBidi"/>
      <w:color w:val="30818D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Profundidad">
  <a:themeElements>
    <a:clrScheme name="Profundidad">
      <a:dk1>
        <a:sysClr val="windowText" lastClr="000000"/>
      </a:dk1>
      <a:lt1>
        <a:sysClr val="window" lastClr="FFFFFF"/>
      </a:lt1>
      <a:dk2>
        <a:srgbClr val="455F51"/>
      </a:dk2>
      <a:lt2>
        <a:srgbClr val="94D7E4"/>
      </a:lt2>
      <a:accent1>
        <a:srgbClr val="41AEBD"/>
      </a:accent1>
      <a:accent2>
        <a:srgbClr val="97E9D5"/>
      </a:accent2>
      <a:accent3>
        <a:srgbClr val="A2CF49"/>
      </a:accent3>
      <a:accent4>
        <a:srgbClr val="608F3D"/>
      </a:accent4>
      <a:accent5>
        <a:srgbClr val="F4DE3A"/>
      </a:accent5>
      <a:accent6>
        <a:srgbClr val="FCB11C"/>
      </a:accent6>
      <a:hlink>
        <a:srgbClr val="FBCA98"/>
      </a:hlink>
      <a:folHlink>
        <a:srgbClr val="D3B86D"/>
      </a:folHlink>
    </a:clrScheme>
    <a:fontScheme name="Profundidad">
      <a:maj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rofundidad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pth" id="{7BEAFC2A-325C-49C4-AC08-2B765DA903F9}" vid="{1735E755-43E6-43AA-ABA2-C989ECC79AF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252753-3CF2-45EC-9D04-234759D247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36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01 CALCULADORA DE FRACCIONES</vt:lpstr>
    </vt:vector>
  </TitlesOfParts>
  <Company>ESCUELA SUPERIOR DE COMPUTO</Company>
  <LinksUpToDate>false</LinksUpToDate>
  <CharactersWithSpaces>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 CALCULADORA DE FRACCIONES</dc:title>
  <dc:subject/>
  <dc:creator>Martínez Ortiz Ramsés </dc:creator>
  <cp:keywords/>
  <dc:description/>
  <cp:lastModifiedBy>Ram_y .</cp:lastModifiedBy>
  <cp:revision>6</cp:revision>
  <dcterms:created xsi:type="dcterms:W3CDTF">2016-03-31T05:07:00Z</dcterms:created>
  <dcterms:modified xsi:type="dcterms:W3CDTF">2016-03-31T05:49:00Z</dcterms:modified>
</cp:coreProperties>
</file>