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31</w:t>
      </w:r>
    </w:p>
    <w:p>
      <w:pPr>
        <w:jc w:val="left"/>
        <w:spacing w:before="0" w:after="40"/>
      </w:pPr>
      <w:r>
        <w:rPr>
          <w:b/>
          <w:i w:val="0"/>
          <w:color w:val="336049"/>
          <w:sz w:val="32"/>
          <w:u w:val="none"/>
        </w:rPr>
        <w:t>Miscellaneous Safety Requirements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31</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MISCELLANEOUS CONSTRUCTION REQUIREMENTS</w:t>
      </w:r>
    </w:p>
    <w:p>
      <w:pPr>
        <w:spacing w:before="140" w:after="60"/>
        <w:keepNext/>
      </w:pPr>
      <w:r>
        <w:rPr>
          <w:b/>
          <w:i w:val="0"/>
          <w:color w:val="336049"/>
          <w:sz w:val="22"/>
          <w:u w:val="none"/>
        </w:rPr>
        <w:t>Number</w:t>
      </w:r>
    </w:p>
    <w:p>
      <w:pPr>
        <w:spacing w:before="200" w:after="80"/>
        <w:keepNext/>
      </w:pPr>
      <w:r>
        <w:rPr>
          <w:b/>
          <w:i w:val="0"/>
          <w:color w:val="336049"/>
          <w:sz w:val="26"/>
          <w:u w:val="none"/>
        </w:rPr>
        <w:t>MISH 31</w:t>
      </w:r>
    </w:p>
    <w:p>
      <w:pPr>
        <w:jc w:val="both"/>
        <w:spacing w:before="50" w:after="50" w:line="276" w:lineRule="auto"/>
        <w:ind w:left="720"/>
      </w:pPr>
      <w:r>
        <w:rPr>
          <w:b w:val="0"/>
          <w:i w:val="0"/>
          <w:sz w:val="22"/>
          <w:u w:val="none"/>
        </w:rPr>
        <w:t>Revision 1 Approved By Jeremy Thamert                                              03/01/2025 Name                                                      Date Effective Date 3/1/2025 Page 1 of 5</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responsibilities and safety requirements for roofing, insulating and waterproofing, rock crushing, gravel washing, hot mix plants, moving structures and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2.1.1  </w:t>
      </w:r>
      <w:r>
        <w:rPr>
          <w:b w:val="0"/>
          <w:i w:val="0"/>
          <w:sz w:val="22"/>
          <w:u w:val="none"/>
        </w:rPr>
        <w:t>Monitoring those operations involving roofing, insulating and waterproofing, rock crushing, gravel washing, hot mix plants, and moving structures.</w:t>
      </w:r>
    </w:p>
    <w:p>
      <w:pPr>
        <w:spacing w:before="50" w:after="50" w:line="276" w:lineRule="auto"/>
        <w:ind w:left="720" w:hanging="720"/>
      </w:pPr>
      <w:r>
        <w:rPr>
          <w:b/>
          <w:i w:val="0"/>
          <w:sz w:val="22"/>
          <w:u w:val="none"/>
        </w:rPr>
        <w:t xml:space="preserve">2.1.2  </w:t>
      </w:r>
      <w:r>
        <w:rPr>
          <w:b w:val="0"/>
          <w:i w:val="0"/>
          <w:sz w:val="22"/>
          <w:u w:val="none"/>
        </w:rPr>
        <w:t>To ensure compliance to this procedure and applicable OSHA/WISHA requirements.</w:t>
      </w:r>
    </w:p>
    <w:p>
      <w:pPr>
        <w:spacing w:before="50" w:after="50" w:line="276" w:lineRule="auto"/>
        <w:ind w:left="720" w:hanging="720"/>
      </w:pPr>
      <w:r>
        <w:rPr>
          <w:b/>
          <w:i w:val="0"/>
          <w:sz w:val="22"/>
          <w:u w:val="none"/>
        </w:rPr>
        <w:t xml:space="preserve">2.1.3  </w:t>
      </w:r>
      <w:r>
        <w:rPr>
          <w:b w:val="0"/>
          <w:i w:val="0"/>
          <w:sz w:val="22"/>
          <w:u w:val="none"/>
        </w:rPr>
        <w:t>To ensure all pre-job planning documents (MISH 5) are completed, submitted and approved prior to the start of work.</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ROOFING, INSULATING AND WATERPROOFING</w:t>
      </w:r>
    </w:p>
    <w:p>
      <w:pPr>
        <w:spacing w:before="50" w:after="50" w:line="276" w:lineRule="auto"/>
        <w:ind w:left="720" w:hanging="720"/>
      </w:pPr>
      <w:r>
        <w:rPr>
          <w:b/>
          <w:i w:val="0"/>
          <w:sz w:val="22"/>
          <w:u w:val="none"/>
        </w:rPr>
        <w:t xml:space="preserve">4.1.1  </w:t>
      </w:r>
      <w:r>
        <w:rPr>
          <w:b w:val="0"/>
          <w:i w:val="0"/>
          <w:sz w:val="22"/>
          <w:u w:val="none"/>
        </w:rPr>
        <w:t>Roofer hoisting jacks shall be constructed to withstand the contemplated load to be hoisted.  The beam from counter balance point to the heel of  jack shall be ¾ the length of the entire beam.</w:t>
      </w:r>
    </w:p>
    <w:p>
      <w:pPr>
        <w:spacing w:before="50" w:after="50" w:line="276" w:lineRule="auto"/>
        <w:ind w:left="720" w:hanging="720"/>
      </w:pPr>
      <w:r>
        <w:rPr>
          <w:b/>
          <w:i w:val="0"/>
          <w:sz w:val="22"/>
          <w:u w:val="none"/>
        </w:rPr>
        <w:t xml:space="preserve">4.1.2  </w:t>
      </w:r>
      <w:r>
        <w:rPr>
          <w:b w:val="0"/>
          <w:i w:val="0"/>
          <w:sz w:val="22"/>
          <w:u w:val="none"/>
        </w:rPr>
        <w:t>A steel collar or U-bolt and shackle on the head of the hoisting jack shall be provided for attachment of pulley.</w:t>
      </w:r>
    </w:p>
    <w:p>
      <w:pPr>
        <w:spacing w:before="50" w:after="50" w:line="276" w:lineRule="auto"/>
        <w:ind w:left="720" w:hanging="720"/>
      </w:pPr>
      <w:r>
        <w:rPr>
          <w:b/>
          <w:i w:val="0"/>
          <w:sz w:val="22"/>
          <w:u w:val="none"/>
        </w:rPr>
        <w:t xml:space="preserve">4.1.3  </w:t>
      </w:r>
      <w:r>
        <w:rPr>
          <w:b w:val="0"/>
          <w:i w:val="0"/>
          <w:sz w:val="22"/>
          <w:u w:val="none"/>
        </w:rPr>
        <w:t>Hoisting pulleys shall be of steel construction.</w:t>
      </w:r>
    </w:p>
    <w:p>
      <w:pPr>
        <w:spacing w:before="50" w:after="50" w:line="276" w:lineRule="auto"/>
        <w:ind w:left="720" w:hanging="720"/>
      </w:pPr>
      <w:r>
        <w:rPr>
          <w:b/>
          <w:i w:val="0"/>
          <w:sz w:val="22"/>
          <w:u w:val="none"/>
        </w:rPr>
        <w:t xml:space="preserve">4.1.4  </w:t>
      </w:r>
      <w:r>
        <w:rPr>
          <w:b w:val="0"/>
          <w:i w:val="0"/>
          <w:sz w:val="22"/>
          <w:u w:val="none"/>
        </w:rPr>
        <w:t>When hoisting is done by hand, the hoist line shall be not less than five-eighths manila rope or equivalent.  Where a machine hoist is used, the hoist line shall be wire rope.</w:t>
      </w:r>
    </w:p>
    <w:p>
      <w:pPr>
        <w:spacing w:before="50" w:after="50" w:line="276" w:lineRule="auto"/>
        <w:ind w:left="720" w:hanging="720"/>
      </w:pPr>
      <w:r>
        <w:rPr>
          <w:b/>
          <w:i w:val="0"/>
          <w:sz w:val="22"/>
          <w:u w:val="none"/>
        </w:rPr>
        <w:t xml:space="preserve">4.1.5  </w:t>
      </w:r>
      <w:r>
        <w:rPr>
          <w:b w:val="0"/>
          <w:i w:val="0"/>
          <w:sz w:val="22"/>
          <w:u w:val="none"/>
        </w:rPr>
        <w:t>Workers shall not stand under a load when material or hot asphalt is being hoisted.</w:t>
      </w:r>
    </w:p>
    <w:p>
      <w:pPr>
        <w:spacing w:before="50" w:after="50" w:line="276" w:lineRule="auto"/>
        <w:ind w:left="720" w:hanging="720"/>
      </w:pPr>
      <w:r>
        <w:rPr>
          <w:b/>
          <w:i w:val="0"/>
          <w:sz w:val="22"/>
          <w:u w:val="none"/>
        </w:rPr>
        <w:t xml:space="preserve">4.1.6  </w:t>
      </w:r>
      <w:r>
        <w:rPr>
          <w:b w:val="0"/>
          <w:i w:val="0"/>
          <w:sz w:val="22"/>
          <w:u w:val="none"/>
        </w:rPr>
        <w:t>Hot asphalt shall be kept at a safe level in buckets for carrying and hoisting.</w:t>
      </w:r>
    </w:p>
    <w:p>
      <w:pPr>
        <w:spacing w:before="50" w:after="50" w:line="276" w:lineRule="auto"/>
        <w:ind w:left="720" w:hanging="720"/>
      </w:pPr>
      <w:r>
        <w:rPr>
          <w:b/>
          <w:i w:val="0"/>
          <w:sz w:val="22"/>
          <w:u w:val="none"/>
        </w:rPr>
        <w:t xml:space="preserve">4.1.7  </w:t>
      </w:r>
      <w:r>
        <w:rPr>
          <w:b w:val="0"/>
          <w:i w:val="0"/>
          <w:sz w:val="22"/>
          <w:u w:val="none"/>
        </w:rPr>
        <w:t>There shall be means of smothering fires from fired tar pots.</w:t>
      </w:r>
    </w:p>
    <w:p>
      <w:pPr>
        <w:spacing w:before="50" w:after="50" w:line="276" w:lineRule="auto"/>
        <w:ind w:left="720" w:hanging="720"/>
      </w:pPr>
      <w:r>
        <w:rPr>
          <w:b/>
          <w:i w:val="0"/>
          <w:sz w:val="22"/>
          <w:u w:val="none"/>
        </w:rPr>
        <w:t xml:space="preserve">4.1.8  </w:t>
      </w:r>
      <w:r>
        <w:rPr>
          <w:b w:val="0"/>
          <w:i w:val="0"/>
          <w:sz w:val="22"/>
          <w:u w:val="none"/>
        </w:rPr>
        <w:t>Persons working at kettles or handling hot tar shall wear gloves and have arms fully protected.</w:t>
      </w:r>
    </w:p>
    <w:p>
      <w:pPr>
        <w:spacing w:before="50" w:after="50" w:line="276" w:lineRule="auto"/>
        <w:ind w:left="720" w:hanging="720"/>
      </w:pPr>
      <w:r>
        <w:rPr>
          <w:b/>
          <w:i w:val="0"/>
          <w:sz w:val="22"/>
          <w:u w:val="none"/>
        </w:rPr>
        <w:t xml:space="preserve">4.1.9  </w:t>
      </w:r>
      <w:r>
        <w:rPr>
          <w:b w:val="0"/>
          <w:i w:val="0"/>
          <w:sz w:val="22"/>
          <w:u w:val="none"/>
        </w:rPr>
        <w:t>Tar pots shall have an attendant at all times while in operation.</w:t>
      </w:r>
    </w:p>
    <w:p>
      <w:pPr>
        <w:spacing w:before="50" w:after="50" w:line="276" w:lineRule="auto"/>
        <w:ind w:left="720" w:hanging="720"/>
      </w:pPr>
      <w:r>
        <w:rPr>
          <w:b/>
          <w:i w:val="0"/>
          <w:sz w:val="22"/>
          <w:u w:val="none"/>
        </w:rPr>
        <w:t xml:space="preserve">4.2  </w:t>
      </w:r>
      <w:r>
        <w:rPr>
          <w:b w:val="0"/>
          <w:i w:val="0"/>
          <w:sz w:val="22"/>
          <w:u w:val="none"/>
        </w:rPr>
        <w:t>ROCK CRUSHING, GRAVEL WASHING, AND HOT MIX PLANTS</w:t>
      </w:r>
    </w:p>
    <w:p>
      <w:pPr>
        <w:spacing w:before="50" w:after="50" w:line="276" w:lineRule="auto"/>
        <w:ind w:left="720" w:hanging="720"/>
      </w:pPr>
      <w:r>
        <w:rPr>
          <w:b/>
          <w:i w:val="0"/>
          <w:sz w:val="22"/>
          <w:u w:val="none"/>
        </w:rPr>
        <w:t xml:space="preserve">4.2.1  </w:t>
      </w:r>
      <w:r>
        <w:rPr>
          <w:b w:val="0"/>
          <w:i w:val="0"/>
          <w:sz w:val="22"/>
          <w:u w:val="none"/>
        </w:rPr>
        <w:t>Stationary dragline machines shall have all moving parts, which are exposed to contact, guarded with standard safeguards.</w:t>
      </w:r>
    </w:p>
    <w:p>
      <w:pPr>
        <w:spacing w:before="50" w:after="50" w:line="276" w:lineRule="auto"/>
        <w:ind w:left="720" w:hanging="720"/>
      </w:pPr>
      <w:r>
        <w:rPr>
          <w:b/>
          <w:i w:val="0"/>
          <w:sz w:val="22"/>
          <w:u w:val="none"/>
        </w:rPr>
        <w:t xml:space="preserve">4.2.2  </w:t>
      </w:r>
      <w:r>
        <w:rPr>
          <w:b w:val="0"/>
          <w:i w:val="0"/>
          <w:sz w:val="22"/>
          <w:u w:val="none"/>
        </w:rPr>
        <w:t>When dumping materials from trucks, truck dump bunkers shall have wheel bumper blocks installed.</w:t>
      </w:r>
    </w:p>
    <w:p>
      <w:pPr>
        <w:spacing w:before="50" w:after="50" w:line="276" w:lineRule="auto"/>
        <w:ind w:left="720" w:hanging="720"/>
      </w:pPr>
      <w:r>
        <w:rPr>
          <w:b/>
          <w:i w:val="0"/>
          <w:sz w:val="22"/>
          <w:u w:val="none"/>
        </w:rPr>
        <w:t xml:space="preserve">4.2.3  </w:t>
      </w:r>
      <w:r>
        <w:rPr>
          <w:b w:val="0"/>
          <w:i w:val="0"/>
          <w:sz w:val="22"/>
          <w:u w:val="none"/>
        </w:rPr>
        <w:t>Crusher operators and other employees working where hazardous dust or nuisance dust exist shall use approved respirators and goggles.</w:t>
      </w:r>
    </w:p>
    <w:p>
      <w:pPr>
        <w:spacing w:before="50" w:after="50" w:line="276" w:lineRule="auto"/>
        <w:ind w:left="720" w:hanging="720"/>
      </w:pPr>
      <w:r>
        <w:rPr>
          <w:b/>
          <w:i w:val="0"/>
          <w:sz w:val="22"/>
          <w:u w:val="none"/>
        </w:rPr>
        <w:t xml:space="preserve">4.2.4  </w:t>
      </w:r>
      <w:r>
        <w:rPr>
          <w:b w:val="0"/>
          <w:i w:val="0"/>
          <w:sz w:val="22"/>
          <w:u w:val="none"/>
        </w:rPr>
        <w:t>Dusty rock crushing houses or other dusty places of employment, shall be equipped with means for controlling the dust.</w:t>
      </w:r>
    </w:p>
    <w:p>
      <w:pPr>
        <w:spacing w:before="50" w:after="50" w:line="276" w:lineRule="auto"/>
        <w:ind w:left="720" w:hanging="720"/>
      </w:pPr>
      <w:r>
        <w:rPr>
          <w:b/>
          <w:i w:val="0"/>
          <w:sz w:val="22"/>
          <w:u w:val="none"/>
        </w:rPr>
        <w:t xml:space="preserve">4.2.5  </w:t>
      </w:r>
      <w:r>
        <w:rPr>
          <w:b w:val="0"/>
          <w:i w:val="0"/>
          <w:sz w:val="22"/>
          <w:u w:val="none"/>
        </w:rPr>
        <w:t>Aggregate elevators, bucket or other type, shall have guards or barricades installed under or around the return strand, and be of sufficient strength to sustain the weight of piled up broken elevator equipment.</w:t>
      </w:r>
    </w:p>
    <w:p>
      <w:pPr>
        <w:spacing w:before="50" w:after="50" w:line="276" w:lineRule="auto"/>
        <w:ind w:left="720" w:hanging="720"/>
      </w:pPr>
      <w:r>
        <w:rPr>
          <w:b/>
          <w:i w:val="0"/>
          <w:sz w:val="22"/>
          <w:u w:val="none"/>
        </w:rPr>
        <w:t xml:space="preserve">4.2.6  </w:t>
      </w:r>
      <w:r>
        <w:rPr>
          <w:b w:val="0"/>
          <w:i w:val="0"/>
          <w:sz w:val="22"/>
          <w:u w:val="none"/>
        </w:rPr>
        <w:t>Overhead conveyors shall be constructed so as to restrain the spillage of material.  Wherever the hazard of falling materials exists, overhead protection shall be provided over walkways and roadways.</w:t>
      </w:r>
    </w:p>
    <w:p>
      <w:pPr>
        <w:spacing w:before="50" w:after="50" w:line="276" w:lineRule="auto"/>
        <w:ind w:left="720" w:hanging="720"/>
      </w:pPr>
      <w:r>
        <w:rPr>
          <w:b/>
          <w:i w:val="0"/>
          <w:sz w:val="22"/>
          <w:u w:val="none"/>
        </w:rPr>
        <w:t xml:space="preserve">4.2.7  </w:t>
      </w:r>
      <w:r>
        <w:rPr>
          <w:b w:val="0"/>
          <w:i w:val="0"/>
          <w:sz w:val="22"/>
          <w:u w:val="none"/>
        </w:rPr>
        <w:t>Mixer operator shall use approved respirators and goggles, except when operating from remote locations</w:t>
      </w:r>
    </w:p>
    <w:p>
      <w:pPr>
        <w:spacing w:before="50" w:after="50" w:line="276" w:lineRule="auto"/>
        <w:ind w:left="720" w:hanging="720"/>
      </w:pPr>
      <w:r>
        <w:rPr>
          <w:b/>
          <w:i w:val="0"/>
          <w:sz w:val="22"/>
          <w:u w:val="none"/>
        </w:rPr>
        <w:t xml:space="preserve">4.2.8  </w:t>
      </w:r>
      <w:r>
        <w:rPr>
          <w:b w:val="0"/>
          <w:i w:val="0"/>
          <w:sz w:val="22"/>
          <w:u w:val="none"/>
        </w:rPr>
        <w:t>Dust and fume collection systems shall be provided on all installations.  Dust and fumes shall be discharged back into the plant or carried to a suitable distance from the work area and precipitated.</w:t>
      </w:r>
    </w:p>
    <w:p>
      <w:pPr>
        <w:spacing w:before="50" w:after="50" w:line="276" w:lineRule="auto"/>
        <w:ind w:left="720" w:hanging="720"/>
      </w:pPr>
      <w:r>
        <w:rPr>
          <w:b/>
          <w:i w:val="0"/>
          <w:sz w:val="22"/>
          <w:u w:val="none"/>
        </w:rPr>
        <w:t xml:space="preserve">4.3  </w:t>
      </w:r>
      <w:r>
        <w:rPr>
          <w:b w:val="0"/>
          <w:i w:val="0"/>
          <w:sz w:val="22"/>
          <w:u w:val="none"/>
        </w:rPr>
        <w:t>MOVING OF STRUCTURES</w:t>
      </w:r>
    </w:p>
    <w:p>
      <w:pPr>
        <w:spacing w:before="50" w:after="50" w:line="276" w:lineRule="auto"/>
        <w:ind w:left="720" w:hanging="720"/>
      </w:pPr>
      <w:r>
        <w:rPr>
          <w:b/>
          <w:i w:val="0"/>
          <w:sz w:val="22"/>
          <w:u w:val="none"/>
        </w:rPr>
        <w:t xml:space="preserve">4.3.1  </w:t>
      </w:r>
      <w:r>
        <w:rPr>
          <w:b w:val="0"/>
          <w:i w:val="0"/>
          <w:sz w:val="22"/>
          <w:u w:val="none"/>
        </w:rPr>
        <w:t>Cribbing and blocking shall be set on level and firm foundations.</w:t>
      </w:r>
    </w:p>
    <w:p>
      <w:pPr>
        <w:spacing w:before="50" w:after="50" w:line="276" w:lineRule="auto"/>
        <w:ind w:left="720" w:hanging="720"/>
      </w:pPr>
      <w:r>
        <w:rPr>
          <w:b/>
          <w:i w:val="0"/>
          <w:sz w:val="22"/>
          <w:u w:val="none"/>
        </w:rPr>
        <w:t xml:space="preserve">4.3.2  </w:t>
      </w:r>
      <w:r>
        <w:rPr>
          <w:b w:val="0"/>
          <w:i w:val="0"/>
          <w:sz w:val="22"/>
          <w:u w:val="none"/>
        </w:rPr>
        <w:t>Trailers in temporary storage shall be secured in such a manner that winds in excess of 60 mph cannot dislodge trailers off temporary blocks.</w:t>
      </w:r>
    </w:p>
    <w:p>
      <w:pPr>
        <w:spacing w:before="50" w:after="50" w:line="276" w:lineRule="auto"/>
        <w:ind w:left="720" w:hanging="720"/>
      </w:pPr>
      <w:r>
        <w:rPr>
          <w:b/>
          <w:i w:val="0"/>
          <w:sz w:val="22"/>
          <w:u w:val="none"/>
        </w:rPr>
        <w:t xml:space="preserve">4.3.3  </w:t>
      </w:r>
      <w:r>
        <w:rPr>
          <w:b w:val="0"/>
          <w:i w:val="0"/>
          <w:sz w:val="22"/>
          <w:u w:val="none"/>
        </w:rPr>
        <w:t>Dollies and rollers shall be securely blocked except when the structure is being moved by power equipment.</w:t>
      </w:r>
    </w:p>
    <w:p>
      <w:pPr>
        <w:spacing w:before="50" w:after="50" w:line="276" w:lineRule="auto"/>
        <w:ind w:left="720" w:hanging="720"/>
      </w:pPr>
      <w:r>
        <w:rPr>
          <w:b/>
          <w:i w:val="0"/>
          <w:sz w:val="22"/>
          <w:u w:val="none"/>
        </w:rPr>
        <w:t xml:space="preserve">4.3.4  </w:t>
      </w:r>
      <w:r>
        <w:rPr>
          <w:b w:val="0"/>
          <w:i w:val="0"/>
          <w:sz w:val="22"/>
          <w:u w:val="none"/>
        </w:rPr>
        <w:t>Jacks shall comply with applicable OSHA/WISHA standards.</w:t>
      </w:r>
    </w:p>
    <w:p>
      <w:pPr>
        <w:spacing w:before="50" w:after="50" w:line="276" w:lineRule="auto"/>
        <w:ind w:left="720" w:hanging="720"/>
      </w:pPr>
      <w:r>
        <w:rPr>
          <w:b/>
          <w:i w:val="0"/>
          <w:sz w:val="22"/>
          <w:u w:val="none"/>
        </w:rPr>
        <w:t xml:space="preserve">4.3.5  </w:t>
      </w:r>
      <w:r>
        <w:rPr>
          <w:b w:val="0"/>
          <w:i w:val="0"/>
          <w:sz w:val="22"/>
          <w:u w:val="none"/>
        </w:rPr>
        <w:t>When a structure is being lifted, shoring shall be provided at all times and be kept up to the object until the desired height is reached, and then the structure shall be blocked or cribbed immediately.</w:t>
      </w:r>
    </w:p>
    <w:p>
      <w:pPr>
        <w:spacing w:before="50" w:after="50" w:line="276" w:lineRule="auto"/>
        <w:ind w:left="720" w:hanging="720"/>
      </w:pPr>
      <w:r>
        <w:rPr>
          <w:b/>
          <w:i w:val="0"/>
          <w:sz w:val="22"/>
          <w:u w:val="none"/>
        </w:rPr>
        <w:t xml:space="preserve">4.4  </w:t>
      </w:r>
      <w:r>
        <w:rPr>
          <w:b w:val="0"/>
          <w:i w:val="0"/>
          <w:sz w:val="22"/>
          <w:u w:val="none"/>
        </w:rPr>
        <w:t>STEEL ERECTION</w:t>
      </w:r>
    </w:p>
    <w:p>
      <w:pPr>
        <w:spacing w:before="50" w:after="50" w:line="276" w:lineRule="auto"/>
        <w:ind w:left="720" w:hanging="720"/>
      </w:pPr>
      <w:r>
        <w:rPr>
          <w:b/>
          <w:i w:val="0"/>
          <w:sz w:val="22"/>
          <w:u w:val="none"/>
        </w:rPr>
        <w:t xml:space="preserve">4.4.1  </w:t>
      </w:r>
      <w:r>
        <w:rPr>
          <w:b w:val="0"/>
          <w:i w:val="0"/>
          <w:sz w:val="22"/>
          <w:u w:val="none"/>
        </w:rPr>
        <w:t>Steel erection shall be conducted in accordance with the following statutory requirements:</w:t>
      </w:r>
    </w:p>
    <w:p>
      <w:pPr>
        <w:spacing w:before="30" w:after="30"/>
        <w:ind w:left="1080" w:hanging="360"/>
      </w:pPr>
      <w:r>
        <w:rPr>
          <w:b w:val="0"/>
          <w:i w:val="0"/>
          <w:sz w:val="22"/>
          <w:u w:val="none"/>
        </w:rPr>
        <w:t>•  Code of Federal Regulations, title 29, Part 1926 (29 CFR 1926), Safety and Health Regulations for construction, Subpart R, “Steel Erection.”</w:t>
      </w:r>
    </w:p>
    <w:p>
      <w:pPr>
        <w:spacing w:before="30" w:after="30"/>
        <w:ind w:left="1080" w:hanging="360"/>
      </w:pPr>
      <w:r>
        <w:rPr>
          <w:b w:val="0"/>
          <w:i w:val="0"/>
          <w:sz w:val="22"/>
          <w:u w:val="none"/>
        </w:rPr>
        <w:t>•  Washington Administrative Code, Title 296, Chapter 155 (WAC 296-155), Safety Standards for Construction Work, PRT p, “steel Erection.”</w:t>
      </w:r>
    </w:p>
    <w:p>
      <w:pPr>
        <w:spacing w:before="50" w:after="50" w:line="276" w:lineRule="auto"/>
        <w:ind w:left="720" w:hanging="720"/>
      </w:pPr>
      <w:r>
        <w:rPr>
          <w:b/>
          <w:i w:val="0"/>
          <w:sz w:val="22"/>
          <w:u w:val="none"/>
        </w:rPr>
        <w:t xml:space="preserve">4.4.2  </w:t>
      </w:r>
      <w:r>
        <w:rPr>
          <w:b w:val="0"/>
          <w:i w:val="0"/>
          <w:sz w:val="22"/>
          <w:u w:val="none"/>
        </w:rPr>
        <w:t>The selection, use, and maintenance of fall protection equipment and personal protective equipment shall be in accordance with MISH 10 and MISH 11, and the statutory requirements referenced therein.</w:t>
      </w:r>
    </w:p>
    <w:p>
      <w:pPr>
        <w:spacing w:before="50" w:after="50" w:line="276" w:lineRule="auto"/>
        <w:ind w:left="720" w:hanging="720"/>
      </w:pPr>
      <w:r>
        <w:rPr>
          <w:b/>
          <w:i w:val="0"/>
          <w:sz w:val="22"/>
          <w:u w:val="none"/>
        </w:rPr>
        <w:t xml:space="preserve">4.4.3  </w:t>
      </w:r>
      <w:r>
        <w:rPr>
          <w:b w:val="0"/>
          <w:i w:val="0"/>
          <w:sz w:val="22"/>
          <w:u w:val="none"/>
        </w:rPr>
        <w:t>Crane booms, drill rig masts, etc. 100 ft. or more in height above ground level shall be provided with an operable lighting system to identify their location to aircraft during hours of darkness.  Such obstruction lighting shall consist of flashing white strobe lights which shall function from dusk to daylight as a minimum</w:t>
      </w:r>
    </w:p>
    <w:p>
      <w:pPr>
        <w:spacing w:before="50" w:after="50" w:line="276" w:lineRule="auto"/>
        <w:ind w:left="720" w:hanging="720"/>
      </w:pPr>
      <w:r>
        <w:rPr>
          <w:b/>
          <w:i w:val="0"/>
          <w:sz w:val="22"/>
          <w:u w:val="none"/>
        </w:rPr>
        <w:t xml:space="preserve">4.5  </w:t>
      </w:r>
      <w:r>
        <w:rPr>
          <w:b w:val="0"/>
          <w:i w:val="0"/>
          <w:sz w:val="22"/>
          <w:u w:val="none"/>
        </w:rPr>
        <w:t>STRUCTURAL STEEL ASSEMBLY</w:t>
      </w:r>
    </w:p>
    <w:p>
      <w:pPr>
        <w:spacing w:before="50" w:after="50" w:line="276" w:lineRule="auto"/>
        <w:ind w:left="720" w:hanging="720"/>
      </w:pPr>
      <w:r>
        <w:rPr>
          <w:b/>
          <w:i w:val="0"/>
          <w:sz w:val="22"/>
          <w:u w:val="none"/>
        </w:rPr>
        <w:t xml:space="preserve">4.5.1  </w:t>
      </w:r>
      <w:r>
        <w:rPr>
          <w:b w:val="0"/>
          <w:i w:val="0"/>
          <w:sz w:val="22"/>
          <w:u w:val="none"/>
        </w:rPr>
        <w:t>During the final placing of solid web structural members, the load shall not be released from the hoisting line until the members are secured with not less than two bolts, or the equivalent, at each connection and drawn up wrench tight.</w:t>
      </w:r>
    </w:p>
    <w:p>
      <w:pPr>
        <w:spacing w:before="50" w:after="50" w:line="276" w:lineRule="auto"/>
        <w:ind w:left="720" w:hanging="720"/>
      </w:pPr>
      <w:r>
        <w:rPr>
          <w:b/>
          <w:i w:val="0"/>
          <w:sz w:val="22"/>
          <w:u w:val="none"/>
        </w:rPr>
        <w:t xml:space="preserve">4.5.2  </w:t>
      </w:r>
      <w:r>
        <w:rPr>
          <w:b w:val="0"/>
          <w:i w:val="0"/>
          <w:sz w:val="22"/>
          <w:u w:val="none"/>
        </w:rPr>
        <w:t>Open web steel joists shall not be placed on any structural steel framework unless such framework is safety bolted or welded.</w:t>
      </w:r>
    </w:p>
    <w:p>
      <w:pPr>
        <w:spacing w:before="50" w:after="50" w:line="276" w:lineRule="auto"/>
        <w:ind w:left="720" w:hanging="720"/>
      </w:pPr>
      <w:r>
        <w:rPr>
          <w:b/>
          <w:i w:val="0"/>
          <w:sz w:val="22"/>
          <w:u w:val="none"/>
        </w:rPr>
        <w:t xml:space="preserve">4.5.3  </w:t>
      </w:r>
      <w:r>
        <w:rPr>
          <w:b w:val="0"/>
          <w:i w:val="0"/>
          <w:sz w:val="22"/>
          <w:u w:val="none"/>
        </w:rPr>
        <w:t>In steel framing, where bar joists are utilized and columns are not framed in at least two directions with structural steel members, bar joists shall be field-bolted at columns to provide lateral stability during construction.</w:t>
      </w:r>
    </w:p>
    <w:p>
      <w:pPr>
        <w:spacing w:before="50" w:after="50" w:line="276" w:lineRule="auto"/>
        <w:ind w:left="720" w:hanging="720"/>
      </w:pPr>
      <w:r>
        <w:rPr>
          <w:b/>
          <w:i w:val="0"/>
          <w:sz w:val="22"/>
          <w:u w:val="none"/>
        </w:rPr>
        <w:t xml:space="preserve">4.5.4  </w:t>
      </w:r>
      <w:r>
        <w:rPr>
          <w:b w:val="0"/>
          <w:i w:val="0"/>
          <w:sz w:val="22"/>
          <w:u w:val="none"/>
        </w:rPr>
        <w:t>Where long-span joists or trusses 40 ft. or longer are used, a center row of bolted bridging shall be installed to provide lateral stability during construction prior to slacking of the hoisting line.</w:t>
      </w:r>
    </w:p>
    <w:p>
      <w:pPr>
        <w:spacing w:before="50" w:after="50" w:line="276" w:lineRule="auto"/>
        <w:ind w:left="720" w:hanging="720"/>
      </w:pPr>
      <w:r>
        <w:rPr>
          <w:b/>
          <w:i w:val="0"/>
          <w:sz w:val="22"/>
          <w:u w:val="none"/>
        </w:rPr>
        <w:t xml:space="preserve">4.5.5  </w:t>
      </w:r>
      <w:r>
        <w:rPr>
          <w:b w:val="0"/>
          <w:i w:val="0"/>
          <w:sz w:val="22"/>
          <w:u w:val="none"/>
        </w:rPr>
        <w:t>Tag lines shall be used for controlling loads.</w:t>
      </w:r>
    </w:p>
    <w:p>
      <w:pPr>
        <w:spacing w:before="50" w:after="50" w:line="276" w:lineRule="auto"/>
        <w:ind w:left="720" w:hanging="720"/>
      </w:pPr>
      <w:r>
        <w:rPr>
          <w:b/>
          <w:i w:val="0"/>
          <w:sz w:val="22"/>
          <w:u w:val="none"/>
        </w:rPr>
        <w:t xml:space="preserve">4.6  </w:t>
      </w:r>
      <w:r>
        <w:rPr>
          <w:b w:val="0"/>
          <w:i w:val="0"/>
          <w:sz w:val="22"/>
          <w:u w:val="none"/>
        </w:rPr>
        <w:t>BOLTING, RIVETING, FITTING-UP AND PLUMBING-UP</w:t>
      </w:r>
    </w:p>
    <w:p>
      <w:pPr>
        <w:spacing w:before="50" w:after="50" w:line="276" w:lineRule="auto"/>
        <w:ind w:left="720" w:hanging="720"/>
      </w:pPr>
      <w:r>
        <w:rPr>
          <w:b/>
          <w:i w:val="0"/>
          <w:sz w:val="22"/>
          <w:u w:val="none"/>
        </w:rPr>
        <w:t xml:space="preserve">4.6.1  </w:t>
      </w:r>
      <w:r>
        <w:rPr>
          <w:b w:val="0"/>
          <w:i w:val="0"/>
          <w:sz w:val="22"/>
          <w:u w:val="none"/>
        </w:rPr>
        <w:t>Containers shall be provided for storing or carrying rivets, bolts, and drift pins.  Such containers shall be secured against accidental displacement when aloft.</w:t>
      </w:r>
    </w:p>
    <w:p>
      <w:pPr>
        <w:spacing w:before="50" w:after="50" w:line="276" w:lineRule="auto"/>
        <w:ind w:left="720" w:hanging="720"/>
      </w:pPr>
      <w:r>
        <w:rPr>
          <w:b/>
          <w:i w:val="0"/>
          <w:sz w:val="22"/>
          <w:u w:val="none"/>
        </w:rPr>
        <w:t xml:space="preserve">4.6.2  </w:t>
      </w:r>
      <w:r>
        <w:rPr>
          <w:b w:val="0"/>
          <w:i w:val="0"/>
          <w:sz w:val="22"/>
          <w:u w:val="none"/>
        </w:rPr>
        <w:t>Pneumatic hand tools shall be disconnected from the power source and pressure in hose lines is released before any adjustments or repairs are made.</w:t>
      </w:r>
    </w:p>
    <w:p>
      <w:pPr>
        <w:spacing w:before="50" w:after="50" w:line="276" w:lineRule="auto"/>
        <w:ind w:left="720" w:hanging="720"/>
      </w:pPr>
      <w:r>
        <w:rPr>
          <w:b/>
          <w:i w:val="0"/>
          <w:sz w:val="22"/>
          <w:u w:val="none"/>
        </w:rPr>
        <w:t xml:space="preserve">4.6.3  </w:t>
      </w:r>
      <w:r>
        <w:rPr>
          <w:b w:val="0"/>
          <w:i w:val="0"/>
          <w:sz w:val="22"/>
          <w:u w:val="none"/>
        </w:rPr>
        <w:t>When bolts or drift pins are being knocked out, means shall be provided to keep them from falling.</w:t>
      </w:r>
    </w:p>
    <w:p>
      <w:pPr>
        <w:spacing w:before="50" w:after="50" w:line="276" w:lineRule="auto"/>
        <w:ind w:left="720" w:hanging="720"/>
      </w:pPr>
      <w:r>
        <w:rPr>
          <w:b/>
          <w:i w:val="0"/>
          <w:sz w:val="22"/>
          <w:u w:val="none"/>
        </w:rPr>
        <w:t xml:space="preserve">4.6.4  </w:t>
      </w:r>
      <w:r>
        <w:rPr>
          <w:b w:val="0"/>
          <w:i w:val="0"/>
          <w:sz w:val="22"/>
          <w:u w:val="none"/>
        </w:rPr>
        <w:t>Impact wrenches shall be provided with a locking device for retaining the socket.</w:t>
      </w:r>
    </w:p>
    <w:p>
      <w:pPr>
        <w:spacing w:before="50" w:after="50" w:line="276" w:lineRule="auto"/>
        <w:ind w:left="720" w:hanging="720"/>
      </w:pPr>
      <w:r>
        <w:rPr>
          <w:b/>
          <w:i w:val="0"/>
          <w:sz w:val="22"/>
          <w:u w:val="none"/>
        </w:rPr>
        <w:t xml:space="preserve">4.6.5  </w:t>
      </w:r>
      <w:r>
        <w:rPr>
          <w:b w:val="0"/>
          <w:i w:val="0"/>
          <w:sz w:val="22"/>
          <w:u w:val="none"/>
        </w:rPr>
        <w:t>Turnbuckles shall be secured to prevent unwinding while under stress.</w:t>
      </w:r>
    </w:p>
    <w:p>
      <w:pPr>
        <w:spacing w:before="50" w:after="50" w:line="276" w:lineRule="auto"/>
        <w:ind w:left="720" w:hanging="720"/>
      </w:pPr>
      <w:r>
        <w:rPr>
          <w:b/>
          <w:i w:val="0"/>
          <w:sz w:val="22"/>
          <w:u w:val="none"/>
        </w:rPr>
        <w:t xml:space="preserve">4.6.6  </w:t>
      </w:r>
      <w:r>
        <w:rPr>
          <w:b w:val="0"/>
          <w:i w:val="0"/>
          <w:sz w:val="22"/>
          <w:u w:val="none"/>
        </w:rPr>
        <w:t>Plumbing-up guys shall be removed only under the supervision of a competent person.</w:t>
      </w:r>
    </w:p>
    <w:p>
      <w:pPr>
        <w:spacing w:before="50" w:after="50" w:line="276" w:lineRule="auto"/>
        <w:ind w:left="720" w:hanging="720"/>
      </w:pPr>
      <w:r>
        <w:rPr>
          <w:b/>
          <w:i w:val="0"/>
          <w:sz w:val="22"/>
          <w:u w:val="none"/>
        </w:rPr>
        <w:t xml:space="preserve">4.7  </w:t>
      </w:r>
      <w:r>
        <w:rPr>
          <w:b w:val="0"/>
          <w:i w:val="0"/>
          <w:sz w:val="22"/>
          <w:u w:val="none"/>
        </w:rPr>
        <w:t>FLOORING</w:t>
      </w:r>
    </w:p>
    <w:p>
      <w:pPr>
        <w:spacing w:before="50" w:after="50" w:line="276" w:lineRule="auto"/>
        <w:ind w:left="720" w:hanging="720"/>
      </w:pPr>
      <w:r>
        <w:rPr>
          <w:b/>
          <w:i w:val="0"/>
          <w:sz w:val="22"/>
          <w:u w:val="none"/>
        </w:rPr>
        <w:t xml:space="preserve">4.7.1  </w:t>
      </w:r>
      <w:r>
        <w:rPr>
          <w:b w:val="0"/>
          <w:i w:val="0"/>
          <w:sz w:val="22"/>
          <w:u w:val="none"/>
        </w:rPr>
        <w:t>Derrick and erection floors shall be solidly planked or decked over their entire surface except for access openings.  Planking shall not be less than 2 in. thick, full size, undressed and is laid tight and secured to prevent movement.</w:t>
      </w:r>
    </w:p>
    <w:p>
      <w:pPr>
        <w:spacing w:before="50" w:after="50" w:line="276" w:lineRule="auto"/>
        <w:ind w:left="720" w:hanging="720"/>
      </w:pPr>
      <w:r>
        <w:rPr>
          <w:b/>
          <w:i w:val="0"/>
          <w:sz w:val="22"/>
          <w:u w:val="none"/>
        </w:rPr>
        <w:t xml:space="preserve">4.7.2  </w:t>
      </w:r>
      <w:r>
        <w:rPr>
          <w:b w:val="0"/>
          <w:i w:val="0"/>
          <w:sz w:val="22"/>
          <w:u w:val="none"/>
        </w:rPr>
        <w:t>On buildings or structures not adaptable to temporary floors and where scaffolds are not used, safety nets or other equivalent means of fall protection shall be provided and maintained whenever the potential fall distance exceeds 10 ft.</w:t>
      </w:r>
    </w:p>
    <w:p>
      <w:pPr>
        <w:spacing w:before="50" w:after="50" w:line="276" w:lineRule="auto"/>
        <w:ind w:left="720" w:hanging="720"/>
      </w:pPr>
      <w:r>
        <w:rPr>
          <w:b/>
          <w:i w:val="0"/>
          <w:sz w:val="22"/>
          <w:u w:val="none"/>
        </w:rPr>
        <w:t xml:space="preserve">4.7.3  </w:t>
      </w:r>
      <w:r>
        <w:rPr>
          <w:b w:val="0"/>
          <w:i w:val="0"/>
          <w:sz w:val="22"/>
          <w:u w:val="none"/>
        </w:rPr>
        <w:t>Safety railings and midrails of ½ in. wire rope or the equivalent shall be installed around the periphery of all temporary-planked or temporary metal-decked floors of tier buildings and other multi-floored structures during structural steel assembly.</w:t>
      </w:r>
    </w:p>
    <w:p>
      <w:pPr>
        <w:spacing w:before="50" w:after="50" w:line="276" w:lineRule="auto"/>
        <w:ind w:left="720" w:hanging="720"/>
      </w:pPr>
      <w:r>
        <w:rPr>
          <w:b/>
          <w:i w:val="0"/>
          <w:sz w:val="22"/>
          <w:u w:val="none"/>
        </w:rPr>
        <w:t xml:space="preserve">4.7.4  </w:t>
      </w:r>
      <w:r>
        <w:rPr>
          <w:b w:val="0"/>
          <w:i w:val="0"/>
          <w:sz w:val="22"/>
          <w:u w:val="none"/>
        </w:rPr>
        <w:t>Where skeleton steel erection is being done, a tightly planked and substantial floor shall be maintained within two stories or 25 ft. (whichever is less) below and directly under that portion of each tier of beams on which any work is being performed.  (Where such a floor is not practicable, subsection 4.6 applies.)</w:t>
      </w:r>
    </w:p>
    <w:p>
      <w:pPr>
        <w:spacing w:before="50" w:after="50" w:line="276" w:lineRule="auto"/>
        <w:ind w:left="720" w:hanging="720"/>
      </w:pPr>
      <w:r>
        <w:rPr>
          <w:b/>
          <w:i w:val="0"/>
          <w:sz w:val="22"/>
          <w:u w:val="none"/>
        </w:rPr>
        <w:t xml:space="preserve">4.8  </w:t>
      </w:r>
      <w:r>
        <w:rPr>
          <w:b w:val="0"/>
          <w:i w:val="0"/>
          <w:sz w:val="22"/>
          <w:u w:val="none"/>
        </w:rPr>
        <w:t>CORE DRILLING/CONCRETE SAW CUTTING OPERATIONS</w:t>
      </w:r>
    </w:p>
    <w:p>
      <w:pPr>
        <w:spacing w:before="50" w:after="50" w:line="276" w:lineRule="auto"/>
        <w:ind w:left="720" w:hanging="720"/>
      </w:pPr>
      <w:r>
        <w:rPr>
          <w:b/>
          <w:i w:val="0"/>
          <w:sz w:val="22"/>
          <w:u w:val="none"/>
        </w:rPr>
        <w:t xml:space="preserve">4.8.1  </w:t>
      </w:r>
      <w:r>
        <w:rPr>
          <w:b w:val="0"/>
          <w:i w:val="0"/>
          <w:sz w:val="22"/>
          <w:u w:val="none"/>
        </w:rPr>
        <w:t>Where electrical systems may be contacted, these systems shall be locked and tagged out prior to beginning the operation (in accordance with MISH 15).</w:t>
      </w:r>
    </w:p>
    <w:p>
      <w:pPr>
        <w:spacing w:before="50" w:after="50" w:line="276" w:lineRule="auto"/>
        <w:ind w:left="720" w:hanging="720"/>
      </w:pPr>
      <w:r>
        <w:rPr>
          <w:b/>
          <w:i w:val="0"/>
          <w:sz w:val="22"/>
          <w:u w:val="none"/>
        </w:rPr>
        <w:t xml:space="preserve">4.8.2  </w:t>
      </w:r>
      <w:r>
        <w:rPr>
          <w:b w:val="0"/>
          <w:i w:val="0"/>
          <w:sz w:val="22"/>
          <w:u w:val="none"/>
        </w:rPr>
        <w:t>Personal protective equipment (see MISH 29, section 5.2) shall be specified on the JHA.</w:t>
      </w:r>
    </w:p>
    <w:p>
      <w:pPr>
        <w:spacing w:before="50" w:after="50" w:line="276" w:lineRule="auto"/>
        <w:ind w:left="720" w:hanging="720"/>
      </w:pPr>
      <w:r>
        <w:rPr>
          <w:b/>
          <w:i w:val="0"/>
          <w:sz w:val="22"/>
          <w:u w:val="none"/>
        </w:rPr>
        <w:t xml:space="preserve">4.8.3  </w:t>
      </w:r>
      <w:r>
        <w:rPr>
          <w:b w:val="0"/>
          <w:i w:val="0"/>
          <w:sz w:val="22"/>
          <w:u w:val="none"/>
        </w:rPr>
        <w:t>Pneumatic powered drilling equipment shall use safety chains or other equivalent safety/locking devices at all hose connections and couplings.</w:t>
      </w:r>
    </w:p>
    <w:p>
      <w:pPr>
        <w:spacing w:before="50" w:after="50" w:line="276" w:lineRule="auto"/>
        <w:ind w:left="720" w:hanging="720"/>
      </w:pPr>
      <w:r>
        <w:rPr>
          <w:b/>
          <w:i w:val="0"/>
          <w:sz w:val="22"/>
          <w:u w:val="none"/>
        </w:rPr>
        <w:t xml:space="preserve">4.8.4  </w:t>
      </w:r>
      <w:r>
        <w:rPr>
          <w:b w:val="0"/>
          <w:i w:val="0"/>
          <w:sz w:val="22"/>
          <w:u w:val="none"/>
        </w:rPr>
        <w:t>When core drill locations are laid out and the core drill is expected to penetrate within 16 in. of an exposed conduit or pipe, a metal plate (approximately 1/8 in. thick) shall be placed between the conduit/pipe and the proposed area of core drilling.</w:t>
      </w:r>
    </w:p>
    <w:p>
      <w:pPr>
        <w:spacing w:before="50" w:after="50" w:line="276" w:lineRule="auto"/>
        <w:ind w:left="720" w:hanging="720"/>
      </w:pPr>
      <w:r>
        <w:rPr>
          <w:b/>
          <w:i w:val="0"/>
          <w:sz w:val="22"/>
          <w:u w:val="none"/>
        </w:rPr>
        <w:t xml:space="preserve">4.8.5  </w:t>
      </w:r>
      <w:r>
        <w:rPr>
          <w:b w:val="0"/>
          <w:i w:val="0"/>
          <w:sz w:val="22"/>
          <w:u w:val="none"/>
        </w:rPr>
        <w:t>The operator shall approach surface “breakthrough” cautiously to minimize and control penetration of the drill.</w:t>
      </w:r>
    </w:p>
    <w:p>
      <w:pPr>
        <w:spacing w:before="50" w:after="50" w:line="276" w:lineRule="auto"/>
        <w:ind w:left="720" w:hanging="720"/>
      </w:pPr>
      <w:r>
        <w:rPr>
          <w:b/>
          <w:i w:val="0"/>
          <w:sz w:val="22"/>
          <w:u w:val="none"/>
        </w:rPr>
        <w:t xml:space="preserve">5.0  </w:t>
      </w:r>
      <w:r>
        <w:rPr>
          <w:b w:val="0"/>
          <w:i w:val="0"/>
          <w:sz w:val="22"/>
          <w:u w:val="none"/>
        </w:rPr>
        <w:t>PROCEDURE</w:t>
      </w:r>
    </w:p>
    <w:p>
      <w:pPr>
        <w:jc w:val="both"/>
        <w:spacing w:before="50" w:after="50" w:line="276" w:lineRule="auto"/>
        <w:ind w:left="720"/>
      </w:pPr>
      <w:r>
        <w:rPr>
          <w:b w:val="0"/>
          <w:i w:val="0"/>
          <w:sz w:val="22"/>
          <w:u w:val="none"/>
        </w:rPr>
        <w:t>Not Applicable. .</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MISH 5</w:t>
        <w:tab/>
        <w:tab/>
        <w:tab/>
        <w:t>Prejob Safety planning 29 CRF 1926</w:t>
        <w:tab/>
        <w:tab/>
        <w:tab/>
        <w:t>Safety and Health Standards for Construction (OSHA) WAC 296-155</w:t>
        <w:tab/>
        <w:tab/>
        <w:t>Safety Regulations for Construction Work (WISHA), Part R</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1EDF33-C69C-42F1-AB7E-DC4B924586D7}"/>
</file>

<file path=customXml/itemProps3.xml><?xml version="1.0" encoding="utf-8"?>
<ds:datastoreItem xmlns:ds="http://schemas.openxmlformats.org/officeDocument/2006/customXml" ds:itemID="{117D6989-CE98-46FA-B38B-B91AFDC4C2B2}"/>
</file>

<file path=customXml/itemProps4.xml><?xml version="1.0" encoding="utf-8"?>
<ds:datastoreItem xmlns:ds="http://schemas.openxmlformats.org/officeDocument/2006/customXml" ds:itemID="{093F666A-EAA3-495B-B782-54627F0790F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