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02-J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PRE-TASK SAFETY PLAN (DAILY)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Safety Program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02-J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Complete before beginning each work shift. This is a field-level hazard assessment. Reference: MISH-09 | AGC CSEA | Travelers Risk Control — travelersrisk.com/construction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Foreman / Supervisor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Crew Size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Weather / Temperature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Tasks Planned Today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Special Permits Required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Hot Work / CS / Excavation / LOTO</w:t>
            </w:r>
          </w:p>
        </w:tc>
      </w:tr>
    </w:tbl>
    <w:p/>
    <w:p/>
    <w:p>
      <w:r>
        <w:rPr>
          <w:rFonts w:ascii="Arial" w:hAnsi="Arial"/>
          <w:b/>
          <w:color w:val="1A1A1A"/>
          <w:sz w:val="22"/>
        </w:rPr>
        <w:t>Hazard Identification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32"/>
        <w:gridCol w:w="3432"/>
        <w:gridCol w:w="3432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Hazard Category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Present? (Y/N)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Control Measure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Fall Hazard (&gt;6 ft)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Electrical / GFCI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Struck-By (vehicles, tools, materials)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Caught-In/Between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Silica / Dust Exposure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Heat / Cold Stress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Chemical / HAZMAT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Heavy Equipment / Crane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Excavation / Trenching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Confined Space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Crew Sign-In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74"/>
        <w:gridCol w:w="2574"/>
        <w:gridCol w:w="2574"/>
        <w:gridCol w:w="257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Crew Member Name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Trade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Signature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21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Foreman / Supervisor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 (if on-site)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233DD7-158A-484F-A28F-8A0B00CB2752}"/>
</file>

<file path=customXml/itemProps3.xml><?xml version="1.0" encoding="utf-8"?>
<ds:datastoreItem xmlns:ds="http://schemas.openxmlformats.org/officeDocument/2006/customXml" ds:itemID="{AF758BF2-6DCD-4BFD-BD60-071C4ABF04B9}"/>
</file>

<file path=customXml/itemProps4.xml><?xml version="1.0" encoding="utf-8"?>
<ds:datastoreItem xmlns:ds="http://schemas.openxmlformats.org/officeDocument/2006/customXml" ds:itemID="{43A7CD47-A69F-4E6E-9C00-322EE206E7A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