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05-C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SUBCONTRACTOR SAFETY PROGRAM ACKNOWLEDGMENT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Subcontractor Management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05-C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p>
      <w:r>
        <w:rPr>
          <w:rFonts w:ascii="Arial" w:hAnsi="Arial"/>
          <w:color w:val="1A1A1A"/>
          <w:sz w:val="22"/>
        </w:rPr>
        <w:t>All subcontractors and their employees must acknowledge and comply with the MH Construction Industrial Safety and Health (MISH) Program while on MHC project sites. Reference: MISH-46 | OSHA 29 CFR 1926.16 | AGC CSEA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5760"/>
        <w:gridCol w:w="3960"/>
      </w:tblGrid>
      <w:tr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Notes / Initials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I/We have received and reviewed the MH Construction MISH Safety Program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I/We will comply with all MH Construction safety policies on this project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I/We will conduct daily pre-task safety planning (FORM-02-J)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I/We will participate in all site safety meetings and toolbox talks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I/We will report all incidents, accidents, and near misses to the MHC Supervisor immediately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I/We will not allow employees to work under the influence of drugs or alcohol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I/We will ensure all employees have completed site safety orientation (FORM-02-F)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I/We will provide all required PPE for our employees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I/We will maintain a clean and orderly work area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I/We understand that violation of MHC safety policies may result in removal from the project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I/We will comply with all OSHA 29 CFR 1926, WAC 296-155, and AGC safety standards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8"/>
        <w:gridCol w:w="5148"/>
      </w:tblGrid>
      <w:tr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Information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Subcontractor Company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Project Name / Number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Scope of Work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Start Date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Estimated Completion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Subcontractor Authorized Representative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MHC Project Manager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MHC Safety Officer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/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093F29-B2D9-46A7-92D1-7943AEB2B1AB}"/>
</file>

<file path=customXml/itemProps3.xml><?xml version="1.0" encoding="utf-8"?>
<ds:datastoreItem xmlns:ds="http://schemas.openxmlformats.org/officeDocument/2006/customXml" ds:itemID="{EB1B10F0-066A-4E0D-9F2A-6F3AFD8B57E0}"/>
</file>

<file path=customXml/itemProps4.xml><?xml version="1.0" encoding="utf-8"?>
<ds:datastoreItem xmlns:ds="http://schemas.openxmlformats.org/officeDocument/2006/customXml" ds:itemID="{94C63211-D262-4FBA-A04B-E2B3066E329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