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05-E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SUBCONTRACTOR DAILY WORK LOG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Subcontractor Management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05-E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Subcontractor Company: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Project Name / Number: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Foreman Name: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Weather: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Labor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Employee Name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Trade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Hours Worked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Task Performed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Equipment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Equipment Used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Materials Delivered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Material / Item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Work Completed Today: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Issues / Delays: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Safety Incidents / Near Misses: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Subcontractor Foreman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MHC Superintendent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C1A82B-243F-4697-9BAD-EF6762F958E0}"/>
</file>

<file path=customXml/itemProps3.xml><?xml version="1.0" encoding="utf-8"?>
<ds:datastoreItem xmlns:ds="http://schemas.openxmlformats.org/officeDocument/2006/customXml" ds:itemID="{565FB13C-DC5A-407C-B152-6188F71D7147}"/>
</file>

<file path=customXml/itemProps4.xml><?xml version="1.0" encoding="utf-8"?>
<ds:datastoreItem xmlns:ds="http://schemas.openxmlformats.org/officeDocument/2006/customXml" ds:itemID="{47D349F4-875E-4140-B3DC-C2E654C735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