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06-C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CHANGE ORDER REQUEST (COR)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Project Administration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06-C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COR Number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Project Name / Number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Date Submitted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Contract Number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Owner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Submitted By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Change Order Type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Owner Directed / Unforeseen Condition / Design Change / Other</w:t>
            </w:r>
          </w:p>
        </w:tc>
      </w:tr>
    </w:tbl>
    <w:p/>
    <w:p/>
    <w:p>
      <w:r>
        <w:rPr>
          <w:rFonts w:ascii="Arial" w:hAnsi="Arial"/>
          <w:b/>
          <w:color w:val="1A1A1A"/>
          <w:sz w:val="22"/>
        </w:rPr>
        <w:t>Description of Change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rPr>
          <w:rFonts w:ascii="Arial" w:hAnsi="Arial"/>
          <w:b/>
          <w:color w:val="1A1A1A"/>
          <w:sz w:val="22"/>
        </w:rPr>
        <w:t>Cost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74"/>
        <w:gridCol w:w="2574"/>
        <w:gridCol w:w="2574"/>
        <w:gridCol w:w="257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Cost Category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Hours / Qty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Unit Cost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Labor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$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$</w:t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Materials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$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$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Equipment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$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$</w:t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Subcontractor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$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$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Overhead (____%)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$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$</w:t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Profit (____%)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$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$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TOTAL CHANGE ORDER AMOUNT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$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Schedule Impact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Additional Days Required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New Substantial Completion Date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Critical Path Impact?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Yes / No</w:t>
            </w:r>
          </w:p>
        </w:tc>
      </w:tr>
    </w:tbl>
    <w:p/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PM / Superintendent (Submitted By)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Owner / GC (Approved By)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President — Jeremy Thamert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/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9992E4-F3F7-4952-B103-8D22EE726838}"/>
</file>

<file path=customXml/itemProps3.xml><?xml version="1.0" encoding="utf-8"?>
<ds:datastoreItem xmlns:ds="http://schemas.openxmlformats.org/officeDocument/2006/customXml" ds:itemID="{144425BC-1570-4258-AD59-72C1CD84224B}"/>
</file>

<file path=customXml/itemProps4.xml><?xml version="1.0" encoding="utf-8"?>
<ds:datastoreItem xmlns:ds="http://schemas.openxmlformats.org/officeDocument/2006/customXml" ds:itemID="{1F280085-03DE-4E75-99BD-09B33ECD6D1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