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MISH-F-41.1 | Vehicle Pre Trip Inspection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MISH-F-41.1 | Vehicle Pre Trip Inspection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Title"/>
        <w:rPr/>
      </w:pPr>
      <w:r>
        <w:rPr/>
        <w:t>MISH-F-41.1 | VEHICLE PRE-TRIP INSPECTION</w:t>
      </w:r>
    </w:p>
    <w:p>
      <w:pPr>
        <w:pStyle w:val="Normal"/>
        <w:rPr/>
      </w:pPr>
      <w:r>
        <w:rPr>
          <w:b/>
        </w:rPr>
        <w:t xml:space="preserve">FIELD INSTRUCTION: </w:t>
      </w:r>
      <w:r>
        <w:rPr/>
        <w:t>Complete before dispatch. Commercial motor vehicle inspections must meet applicable DOT requirements; unsafe vehicles remain out of service.</w:t>
      </w:r>
    </w:p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Asset ID / QR</w:t>
            </w:r>
          </w:p>
        </w:tc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Employee ID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Project / Route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Date-Time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Odometer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Trailer Asset ID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Registration / Insurance Present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Load / Cargo Description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Inspection / Control Checks</w:t>
      </w:r>
    </w:p>
    <w:tbl>
      <w:tblPr>
        <w:tblW w:w="987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293"/>
        <w:gridCol w:w="3293"/>
        <w:gridCol w:w="3293"/>
      </w:tblGrid>
      <w:tr>
        <w:trPr/>
        <w:tc>
          <w:tcPr>
            <w:tcW w:w="3293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Check</w:t>
            </w:r>
          </w:p>
        </w:tc>
        <w:tc>
          <w:tcPr>
            <w:tcW w:w="3293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Status</w:t>
            </w:r>
          </w:p>
        </w:tc>
        <w:tc>
          <w:tcPr>
            <w:tcW w:w="3293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Comments / Corrective Action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Tires / wheels / lug condition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Service and parking brakes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Steering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Headlights / signals / markers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Mirrors / glass / wipers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Horn / backup alarm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Fluids / leaks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Coupling / hitch / safety chains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Trailer brakes / breakaway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Load securement / tie-downs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Emergency equipment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DOT / annual inspection status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Defects and damage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Photos attached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Authorization and Closeout</w:t>
      </w:r>
    </w:p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Required Approval</w:t>
            </w:r>
          </w:p>
        </w:tc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Signature / Employee ID / Date-Time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202723"/>
                <w:sz w:val="17"/>
              </w:rPr>
              <w:t>Driver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202723"/>
                <w:sz w:val="17"/>
              </w:rPr>
              <w:t>Foreman / Dispatcher review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202723"/>
                <w:sz w:val="17"/>
              </w:rPr>
              <w:t>Fleet Commander hold release, if applicable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847B91-B368-4A14-AE83-ACEE40BBC385}"/>
</file>

<file path=customXml/itemProps3.xml><?xml version="1.0" encoding="utf-8"?>
<ds:datastoreItem xmlns:ds="http://schemas.openxmlformats.org/officeDocument/2006/customXml" ds:itemID="{91FAECE1-388A-4CFF-B368-8042BE0F5F4D}"/>
</file>

<file path=customXml/itemProps4.xml><?xml version="1.0" encoding="utf-8"?>
<ds:datastoreItem xmlns:ds="http://schemas.openxmlformats.org/officeDocument/2006/customXml" ds:itemID="{2ED913E6-7067-445F-BFBE-E4620AF518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293</Words>
  <Characters>1461</Characters>
  <CharactersWithSpaces>1697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MISH-F-41.1 | Vehicle Pre Trip Inspection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2026-08-05T19:39:50Z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