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MH CONSTRUCTION, INC.</w:t>
      </w:r>
    </w:p>
    <w:p>
      <w:pPr>
        <w:jc w:val="center"/>
      </w:pPr>
      <w:r>
        <w:rPr>
          <w:sz w:val="22"/>
        </w:rPr>
        <w:t>Industrial Safety &amp; Health Program (MISH)</w:t>
      </w:r>
    </w:p>
    <w:p>
      <w:pPr>
        <w:jc w:val="center"/>
      </w:pPr>
      <w:r>
        <w:rPr>
          <w:b/>
          <w:sz w:val="24"/>
        </w:rPr>
        <w:t>FORM-MISH-02 | Drug Free Work Place Acknowledgment</w:t>
      </w:r>
    </w:p>
    <w:p>
      <w:pPr>
        <w:pBdr>
          <w:bottom w:val="single" w:sz="6" w:space="1" w:color="auto"/>
        </w:pBdr>
        <w:jc w:val="center"/>
      </w:pPr>
      <w:r>
        <w:rPr>
          <w:sz w:val="20"/>
        </w:rPr>
        <w:t>Rev. 3 | Effective: 04/07/2026 | Safety Officer: Matt Ramsey</w:t>
      </w:r>
    </w:p>
    <w:p/>
    <w:tbl>
      <w:tblPr>
        <w:tblStyle w:val="TableGrid"/>
        <w:tblW w:type="auto" w:w="0"/>
        <w:tblLayout w:type="fixed"/>
        <w:tblLook w:firstColumn="1" w:firstRow="1" w:lastColumn="0" w:lastRow="0" w:noHBand="0" w:noVBand="1" w:val="04A0"/>
      </w:tblPr>
      <w:tblGrid>
        <w:gridCol w:w="4500"/>
        <w:gridCol w:w="4500"/>
      </w:tblGrid>
      <w:tr>
        <w:tc>
          <w:tcPr>
            <w:tcW w:type="dxa" w:w="3600"/>
            <w:shd w:val="clear" w:color="auto" w:fill="F2F2F2"/>
          </w:tcPr>
          <w:p>
            <w:r>
              <w:rPr>
                <w:b/>
              </w:rPr>
              <w:t>Project Name / Number</w:t>
            </w:r>
          </w:p>
        </w:tc>
        <w:tc>
          <w:tcPr>
            <w:tcW w:type="dxa" w:w="5760"/>
          </w:tcPr>
          <w:p/>
        </w:tc>
      </w:tr>
      <w:tr>
        <w:tc>
          <w:tcPr>
            <w:tcW w:type="dxa" w:w="3600"/>
            <w:shd w:val="clear" w:color="auto" w:fill="F2F2F2"/>
          </w:tcPr>
          <w:p>
            <w:r>
              <w:rPr>
                <w:b/>
              </w:rPr>
              <w:t>Job Site Address</w:t>
            </w:r>
          </w:p>
        </w:tc>
        <w:tc>
          <w:tcPr>
            <w:tcW w:type="dxa" w:w="5760"/>
          </w:tcPr>
          <w:p/>
        </w:tc>
      </w:tr>
      <w:tr>
        <w:tc>
          <w:tcPr>
            <w:tcW w:type="dxa" w:w="3600"/>
            <w:shd w:val="clear" w:color="auto" w:fill="F2F2F2"/>
          </w:tcPr>
          <w:p>
            <w:r>
              <w:rPr>
                <w:b/>
              </w:rPr>
              <w:t>Date</w:t>
            </w:r>
          </w:p>
        </w:tc>
        <w:tc>
          <w:tcPr>
            <w:tcW w:type="dxa" w:w="5760"/>
          </w:tcPr>
          <w:p/>
        </w:tc>
      </w:tr>
      <w:tr>
        <w:tc>
          <w:tcPr>
            <w:tcW w:type="dxa" w:w="3600"/>
            <w:shd w:val="clear" w:color="auto" w:fill="F2F2F2"/>
          </w:tcPr>
          <w:p>
            <w:r>
              <w:rPr>
                <w:b/>
              </w:rPr>
              <w:t>Supervisor / Foreman</w:t>
            </w:r>
          </w:p>
        </w:tc>
        <w:tc>
          <w:tcPr>
            <w:tcW w:type="dxa" w:w="5760"/>
          </w:tcPr>
          <w:p/>
        </w:tc>
      </w:tr>
      <w:tr>
        <w:tc>
          <w:tcPr>
            <w:tcW w:type="dxa" w:w="3600"/>
            <w:shd w:val="clear" w:color="auto" w:fill="F2F2F2"/>
          </w:tcPr>
          <w:p>
            <w:r>
              <w:rPr>
                <w:b/>
              </w:rPr>
              <w:t>Employee Name(s) (where applicable)</w:t>
            </w:r>
          </w:p>
        </w:tc>
        <w:tc>
          <w:tcPr>
            <w:tcW w:type="dxa" w:w="5760"/>
          </w:tcPr>
          <w:p/>
        </w:tc>
      </w:tr>
      <w:tr>
        <w:tc>
          <w:tcPr>
            <w:tcW w:type="dxa" w:w="3600"/>
            <w:shd w:val="clear" w:color="auto" w:fill="F2F2F2"/>
          </w:tcPr>
          <w:p>
            <w:r>
              <w:rPr>
                <w:b/>
              </w:rPr>
              <w:t>Subcontractor (where applicable)</w:t>
            </w:r>
          </w:p>
        </w:tc>
        <w:tc>
          <w:tcPr>
            <w:tcW w:type="dxa" w:w="5760"/>
          </w:tcPr>
          <w:p/>
        </w:tc>
      </w:tr>
    </w:tbl>
    <w:p/>
    <w:p>
      <w:r>
        <w:rPr>
          <w:b/>
          <w:sz w:val="24"/>
        </w:rPr>
        <w:t>Policy Summary:</w:t>
      </w:r>
    </w:p>
    <w:p>
      <w:r>
        <w:t>MH Construction, Inc. is committed to providing a safe, healthy, and productive work environment for all employees. In accordance with the Drug-Free Workplace Act (41 U.S.C. 8101-8106) and OSHA regulations (29 CFR 1926.20(b)), the unlawful manufacture, distribution, dispensation, possession, or use of a controlled substance is strictly prohibited on company premises or while conducting company business. Employees are required to report to work in appropriate mental and physical condition to perform their jobs safely. Violations of this policy may result in disciplinary action, up to and including immediate termination of employment.</w:t>
      </w:r>
    </w:p>
    <w:p>
      <w:r>
        <w:rPr>
          <w:b/>
          <w:sz w:val="24"/>
        </w:rPr>
        <w:t>Employee Acknowledgment:</w:t>
      </w:r>
    </w:p>
    <w:p>
      <w:r>
        <w:t>I acknowledge that I have read, understand, and agree to comply with the MH Construction Drug Free Work Place Policy as required by OSHA 29 CFR 1926.20(b) and WISHA WAC 296-800-11035.</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shd w:val="clear" w:color="auto" w:fill="F2F2F2"/>
          </w:tcPr>
          <w:p>
            <w:r>
              <w:rPr>
                <w:b/>
              </w:rPr>
              <w:t>Employee Name (print)</w:t>
            </w:r>
          </w:p>
        </w:tc>
        <w:tc>
          <w:tcPr>
            <w:tcW w:type="dxa" w:w="1800"/>
            <w:shd w:val="clear" w:color="auto" w:fill="F2F2F2"/>
          </w:tcPr>
          <w:p>
            <w:r>
              <w:rPr>
                <w:b/>
              </w:rPr>
              <w:t>Signature</w:t>
            </w:r>
          </w:p>
        </w:tc>
        <w:tc>
          <w:tcPr>
            <w:tcW w:type="dxa" w:w="1800"/>
            <w:shd w:val="clear" w:color="auto" w:fill="F2F2F2"/>
          </w:tcPr>
          <w:p>
            <w:r>
              <w:rPr>
                <w:b/>
              </w:rPr>
              <w:t>Date</w:t>
            </w:r>
          </w:p>
        </w:tc>
        <w:tc>
          <w:tcPr>
            <w:tcW w:type="dxa" w:w="1800"/>
            <w:shd w:val="clear" w:color="auto" w:fill="F2F2F2"/>
          </w:tcPr>
          <w:p>
            <w:r>
              <w:rPr>
                <w:b/>
              </w:rPr>
              <w:t>Supervisor Signature</w:t>
            </w:r>
          </w:p>
        </w:tc>
        <w:tc>
          <w:tcPr>
            <w:tcW w:type="dxa" w:w="1800"/>
            <w:shd w:val="clear" w:color="auto" w:fill="F2F2F2"/>
          </w:tcPr>
          <w:p>
            <w:r>
              <w:rPr>
                <w:b/>
              </w:rPr>
              <w:t>Date</w:t>
            </w:r>
          </w:p>
        </w:tc>
      </w:tr>
      <w:tr>
        <w:tc>
          <w:tcPr>
            <w:tcW w:type="dxa" w:w="1800"/>
          </w:tcPr>
          <w:p/>
        </w:tc>
        <w:tc>
          <w:tcPr>
            <w:tcW w:type="dxa" w:w="1800"/>
          </w:tcPr>
          <w:p/>
        </w:tc>
        <w:tc>
          <w:tcPr>
            <w:tcW w:type="dxa" w:w="1800"/>
          </w:tcPr>
          <w:p/>
        </w:tc>
        <w:tc>
          <w:tcPr>
            <w:tcW w:type="dxa" w:w="1800"/>
          </w:tcPr>
          <w:p/>
        </w:tc>
        <w:tc>
          <w:tcPr>
            <w:tcW w:type="dxa" w:w="1800"/>
          </w:tcPr>
          <w:p/>
        </w:tc>
      </w:tr>
      <w:tr>
        <w:tc>
          <w:tcPr>
            <w:tcW w:type="dxa" w:w="1800"/>
          </w:tcPr>
          <w:p/>
        </w:tc>
        <w:tc>
          <w:tcPr>
            <w:tcW w:type="dxa" w:w="1800"/>
          </w:tcPr>
          <w:p/>
        </w:tc>
        <w:tc>
          <w:tcPr>
            <w:tcW w:type="dxa" w:w="1800"/>
          </w:tcPr>
          <w:p/>
        </w:tc>
        <w:tc>
          <w:tcPr>
            <w:tcW w:type="dxa" w:w="1800"/>
          </w:tcPr>
          <w:p/>
        </w:tc>
        <w:tc>
          <w:tcPr>
            <w:tcW w:type="dxa" w:w="1800"/>
          </w:tcPr>
          <w:p/>
        </w:tc>
      </w:tr>
      <w:tr>
        <w:tc>
          <w:tcPr>
            <w:tcW w:type="dxa" w:w="1800"/>
          </w:tcPr>
          <w:p/>
        </w:tc>
        <w:tc>
          <w:tcPr>
            <w:tcW w:type="dxa" w:w="1800"/>
          </w:tcPr>
          <w:p/>
        </w:tc>
        <w:tc>
          <w:tcPr>
            <w:tcW w:type="dxa" w:w="1800"/>
          </w:tcPr>
          <w:p/>
        </w:tc>
        <w:tc>
          <w:tcPr>
            <w:tcW w:type="dxa" w:w="1800"/>
          </w:tcPr>
          <w:p/>
        </w:tc>
        <w:tc>
          <w:tcPr>
            <w:tcW w:type="dxa" w:w="1800"/>
          </w:tcPr>
          <w:p/>
        </w:tc>
      </w:tr>
      <w:tr>
        <w:tc>
          <w:tcPr>
            <w:tcW w:type="dxa" w:w="1800"/>
          </w:tcPr>
          <w:p/>
        </w:tc>
        <w:tc>
          <w:tcPr>
            <w:tcW w:type="dxa" w:w="1800"/>
          </w:tcPr>
          <w:p/>
        </w:tc>
        <w:tc>
          <w:tcPr>
            <w:tcW w:type="dxa" w:w="1800"/>
          </w:tcPr>
          <w:p/>
        </w:tc>
        <w:tc>
          <w:tcPr>
            <w:tcW w:type="dxa" w:w="1800"/>
          </w:tcPr>
          <w:p/>
        </w:tc>
        <w:tc>
          <w:tcPr>
            <w:tcW w:type="dxa" w:w="1800"/>
          </w:tcPr>
          <w:p/>
        </w:tc>
      </w:tr>
      <w:tr>
        <w:tc>
          <w:tcPr>
            <w:tcW w:type="dxa" w:w="1800"/>
          </w:tcPr>
          <w:p/>
        </w:tc>
        <w:tc>
          <w:tcPr>
            <w:tcW w:type="dxa" w:w="1800"/>
          </w:tcPr>
          <w:p/>
        </w:tc>
        <w:tc>
          <w:tcPr>
            <w:tcW w:type="dxa" w:w="1800"/>
          </w:tcPr>
          <w:p/>
        </w:tc>
        <w:tc>
          <w:tcPr>
            <w:tcW w:type="dxa" w:w="1800"/>
          </w:tcPr>
          <w:p/>
        </w:tc>
        <w:tc>
          <w:tcPr>
            <w:tcW w:type="dxa" w:w="1800"/>
          </w:tcPr>
          <w:p/>
        </w:tc>
      </w:tr>
      <w:tr>
        <w:tc>
          <w:tcPr>
            <w:tcW w:type="dxa" w:w="1800"/>
          </w:tcPr>
          <w:p/>
        </w:tc>
        <w:tc>
          <w:tcPr>
            <w:tcW w:type="dxa" w:w="1800"/>
          </w:tcPr>
          <w:p/>
        </w:tc>
        <w:tc>
          <w:tcPr>
            <w:tcW w:type="dxa" w:w="1800"/>
          </w:tcPr>
          <w:p/>
        </w:tc>
        <w:tc>
          <w:tcPr>
            <w:tcW w:type="dxa" w:w="1800"/>
          </w:tcPr>
          <w:p/>
        </w:tc>
        <w:tc>
          <w:tcPr>
            <w:tcW w:type="dxa" w:w="1800"/>
          </w:tcPr>
          <w:p/>
        </w:tc>
      </w:tr>
      <w:tr>
        <w:tc>
          <w:tcPr>
            <w:tcW w:type="dxa" w:w="1800"/>
          </w:tcPr>
          <w:p/>
        </w:tc>
        <w:tc>
          <w:tcPr>
            <w:tcW w:type="dxa" w:w="1800"/>
          </w:tcPr>
          <w:p/>
        </w:tc>
        <w:tc>
          <w:tcPr>
            <w:tcW w:type="dxa" w:w="1800"/>
          </w:tcPr>
          <w:p/>
        </w:tc>
        <w:tc>
          <w:tcPr>
            <w:tcW w:type="dxa" w:w="1800"/>
          </w:tcPr>
          <w:p/>
        </w:tc>
        <w:tc>
          <w:tcPr>
            <w:tcW w:type="dxa" w:w="1800"/>
          </w:tcPr>
          <w:p/>
        </w:tc>
      </w:tr>
      <w:tr>
        <w:tc>
          <w:tcPr>
            <w:tcW w:type="dxa" w:w="1800"/>
          </w:tcPr>
          <w:p/>
        </w:tc>
        <w:tc>
          <w:tcPr>
            <w:tcW w:type="dxa" w:w="1800"/>
          </w:tcPr>
          <w:p/>
        </w:tc>
        <w:tc>
          <w:tcPr>
            <w:tcW w:type="dxa" w:w="1800"/>
          </w:tcPr>
          <w:p/>
        </w:tc>
        <w:tc>
          <w:tcPr>
            <w:tcW w:type="dxa" w:w="1800"/>
          </w:tcPr>
          <w:p/>
        </w:tc>
        <w:tc>
          <w:tcPr>
            <w:tcW w:type="dxa" w:w="1800"/>
          </w:tcPr>
          <w:p/>
        </w:tc>
      </w:tr>
      <w:tr>
        <w:tc>
          <w:tcPr>
            <w:tcW w:type="dxa" w:w="1800"/>
          </w:tcPr>
          <w:p/>
        </w:tc>
        <w:tc>
          <w:tcPr>
            <w:tcW w:type="dxa" w:w="1800"/>
          </w:tcPr>
          <w:p/>
        </w:tc>
        <w:tc>
          <w:tcPr>
            <w:tcW w:type="dxa" w:w="1800"/>
          </w:tcPr>
          <w:p/>
        </w:tc>
        <w:tc>
          <w:tcPr>
            <w:tcW w:type="dxa" w:w="1800"/>
          </w:tcPr>
          <w:p/>
        </w:tc>
        <w:tc>
          <w:tcPr>
            <w:tcW w:type="dxa" w:w="1800"/>
          </w:tcPr>
          <w:p/>
        </w:tc>
      </w:tr>
      <w:tr>
        <w:tc>
          <w:tcPr>
            <w:tcW w:type="dxa" w:w="1800"/>
          </w:tcPr>
          <w:p/>
        </w:tc>
        <w:tc>
          <w:tcPr>
            <w:tcW w:type="dxa" w:w="1800"/>
          </w:tcPr>
          <w:p/>
        </w:tc>
        <w:tc>
          <w:tcPr>
            <w:tcW w:type="dxa" w:w="1800"/>
          </w:tcPr>
          <w:p/>
        </w:tc>
        <w:tc>
          <w:tcPr>
            <w:tcW w:type="dxa" w:w="1800"/>
          </w:tcPr>
          <w:p/>
        </w:tc>
        <w:tc>
          <w:tcPr>
            <w:tcW w:type="dxa" w:w="1800"/>
          </w:tcPr>
          <w:p/>
        </w:tc>
      </w:tr>
    </w:tbl>
    <w:p/>
    <w:tbl>
      <w:tblPr>
        <w:tblStyle w:val="TableGrid"/>
        <w:tblW w:type="auto" w:w="0"/>
        <w:tblLook w:firstColumn="1" w:firstRow="1" w:lastColumn="0" w:lastRow="0" w:noHBand="0" w:noVBand="1" w:val="04A0"/>
      </w:tblPr>
      <w:tblGrid>
        <w:gridCol w:w="9000"/>
      </w:tblGrid>
      <w:tr>
        <w:tc>
          <w:tcPr>
            <w:tcW w:type="dxa" w:w="9000"/>
          </w:tcPr>
          <w:p>
            <w:r>
              <w:rPr>
                <w:b/>
              </w:rPr>
              <w:t>Regulatory Authority</w:t>
            </w:r>
          </w:p>
          <w:p>
            <w:r>
              <w:rPr>
                <w:b/>
              </w:rPr>
              <w:t xml:space="preserve">OSHA: </w:t>
            </w:r>
            <w:r>
              <w:t>29 CFR 1926.20(b); Drug-Free Workplace Act 41 U.S.C. 8101-8106; DOT 49 CFR Part 40</w:t>
            </w:r>
          </w:p>
          <w:p>
            <w:r>
              <w:rPr>
                <w:b/>
              </w:rPr>
              <w:t xml:space="preserve">WISHA: </w:t>
            </w:r>
            <w:r>
              <w:t>WAC 296-155-110 Accident Prevention Program; WAC 296-800-11035 Drug-Free Workplace</w:t>
            </w:r>
          </w:p>
          <w:p>
            <w:r>
              <w:rPr>
                <w:b/>
              </w:rPr>
              <w:t xml:space="preserve">AGC: </w:t>
            </w:r>
            <w:r>
              <w:t>Safety and Health Manual Ch. 2</w:t>
            </w:r>
          </w:p>
          <w:p>
            <w:r>
              <w:t>This form supports compliance with the above regulations. Retain completed forms for minimum 3 years per 29 CFR 1904.33 and WAC 296-27.</w:t>
            </w:r>
          </w:p>
        </w:tc>
      </w:tr>
    </w:tbl>
    <w:p/>
    <w:p>
      <w:r>
        <w:t>Prepared by: ________________________ | Title: ________________________ | Date: ________________________</w:t>
      </w:r>
    </w:p>
    <w:p>
      <w:r>
        <w:t>Reviewed by: ________________________ | Title: ________________________ | Date: ________________________</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2CD8317-F299-4798-B362-A8F36109C73E}"/>
</file>

<file path=customXml/itemProps3.xml><?xml version="1.0" encoding="utf-8"?>
<ds:datastoreItem xmlns:ds="http://schemas.openxmlformats.org/officeDocument/2006/customXml" ds:itemID="{CE4EE17B-025C-47F2-96CA-6FE3AE7C336A}"/>
</file>

<file path=customXml/itemProps4.xml><?xml version="1.0" encoding="utf-8"?>
<ds:datastoreItem xmlns:ds="http://schemas.openxmlformats.org/officeDocument/2006/customXml" ds:itemID="{77C1FC64-F059-4206-8F58-C1A79D7DCC8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