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MH CONSTRUCTION, INC.</w:t>
      </w:r>
    </w:p>
    <w:p>
      <w:pPr>
        <w:jc w:val="center"/>
      </w:pPr>
      <w:r>
        <w:rPr>
          <w:sz w:val="22"/>
        </w:rPr>
        <w:t>Industrial Safety &amp; Health Program (MISH)</w:t>
      </w:r>
    </w:p>
    <w:p>
      <w:pPr>
        <w:jc w:val="center"/>
      </w:pPr>
      <w:r>
        <w:rPr>
          <w:b/>
          <w:sz w:val="24"/>
        </w:rPr>
        <w:t>FORM-MISH-05 | Pre-Job Safety Planning Job Hazard Analysis</w:t>
      </w:r>
    </w:p>
    <w:p>
      <w:pPr>
        <w:jc w:val="center"/>
      </w:pPr>
      <w:r>
        <w:rPr>
          <w:sz w:val="20"/>
        </w:rPr>
        <w:t>Rev. 3 | Effective: 04/07/2026 | Safety Officer: Matt Ramsey</w:t>
      </w:r>
    </w:p>
    <w:p>
      <w:pPr>
        <w:pBdr>
          <w:bottom w:val="single" w:sz="6" w:space="1" w:color="auto"/>
        </w:pBdr>
      </w:pP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3600"/>
            <w:shd w:val="clear" w:color="auto" w:fill="F2F2F2"/>
          </w:tcPr>
          <w:p>
            <w:r>
              <w:rPr>
                <w:rFonts w:ascii="Arial" w:hAnsi="Arial"/>
                <w:b/>
                <w:sz w:val="22"/>
              </w:rPr>
              <w:t>Project Name / Number:</w:t>
            </w:r>
          </w:p>
        </w:tc>
        <w:tc>
          <w:tcPr>
            <w:tcW w:type="dxa" w:w="5400"/>
          </w:tcPr>
          <w:p>
            <w:r/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Arial" w:hAnsi="Arial"/>
                <w:b/>
                <w:sz w:val="22"/>
              </w:rPr>
              <w:t>Job Site Address:</w:t>
            </w:r>
          </w:p>
        </w:tc>
        <w:tc>
          <w:tcPr>
            <w:tcW w:type="dxa" w:w="5400"/>
          </w:tcPr>
          <w:p>
            <w:r/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Arial" w:hAnsi="Arial"/>
                <w:b/>
                <w:sz w:val="22"/>
              </w:rPr>
              <w:t>Date:</w:t>
            </w:r>
          </w:p>
        </w:tc>
        <w:tc>
          <w:tcPr>
            <w:tcW w:type="dxa" w:w="5400"/>
          </w:tcPr>
          <w:p>
            <w:r/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Arial" w:hAnsi="Arial"/>
                <w:b/>
                <w:sz w:val="22"/>
              </w:rPr>
              <w:t>Supervisor / Foreman:</w:t>
            </w:r>
          </w:p>
        </w:tc>
        <w:tc>
          <w:tcPr>
            <w:tcW w:type="dxa" w:w="5400"/>
          </w:tcPr>
          <w:p>
            <w:r/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Arial" w:hAnsi="Arial"/>
                <w:b/>
                <w:sz w:val="22"/>
              </w:rPr>
              <w:t>Employee Name(s) (where applicable):</w:t>
            </w:r>
          </w:p>
        </w:tc>
        <w:tc>
          <w:tcPr>
            <w:tcW w:type="dxa" w:w="5400"/>
          </w:tcPr>
          <w:p>
            <w:r/>
          </w:p>
        </w:tc>
      </w:tr>
      <w:tr>
        <w:tc>
          <w:tcPr>
            <w:tcW w:type="dxa" w:w="3600"/>
            <w:shd w:val="clear" w:color="auto" w:fill="F2F2F2"/>
          </w:tcPr>
          <w:p>
            <w:r>
              <w:rPr>
                <w:rFonts w:ascii="Arial" w:hAnsi="Arial"/>
                <w:b/>
                <w:sz w:val="22"/>
              </w:rPr>
              <w:t>Subcontractor (where applicable):</w:t>
            </w:r>
          </w:p>
        </w:tc>
        <w:tc>
          <w:tcPr>
            <w:tcW w:type="dxa" w:w="5400"/>
          </w:tcPr>
          <w:p>
            <w:r/>
          </w:p>
        </w:tc>
      </w:tr>
    </w:tbl>
    <w:p/>
    <w:p>
      <w:r>
        <w:rPr>
          <w:b/>
        </w:rPr>
        <w:t xml:space="preserve">Task Description: </w:t>
      </w:r>
      <w:r>
        <w:t>_________________________________________________________________________________</w:t>
      </w:r>
    </w:p>
    <w:p/>
    <w:p>
      <w:r>
        <w:rPr>
          <w:b/>
        </w:rPr>
        <w:t>Pre-Task Hazard Identification Checklist: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☐ Fall Hazards (&gt;6 ft)</w:t>
            </w:r>
          </w:p>
        </w:tc>
        <w:tc>
          <w:tcPr>
            <w:tcW w:type="dxa" w:w="4500"/>
          </w:tcPr>
          <w:p>
            <w:r>
              <w:t>☐ Material Handling / Lifting</w:t>
            </w:r>
          </w:p>
        </w:tc>
      </w:tr>
      <w:tr>
        <w:tc>
          <w:tcPr>
            <w:tcW w:type="dxa" w:w="4500"/>
          </w:tcPr>
          <w:p>
            <w:r>
              <w:t>☐ Electrical Hazards</w:t>
            </w:r>
          </w:p>
        </w:tc>
        <w:tc>
          <w:tcPr>
            <w:tcW w:type="dxa" w:w="4500"/>
          </w:tcPr>
          <w:p>
            <w:r>
              <w:t>☐ Hot Work (Welding/Cutting)</w:t>
            </w:r>
          </w:p>
        </w:tc>
      </w:tr>
      <w:tr>
        <w:tc>
          <w:tcPr>
            <w:tcW w:type="dxa" w:w="4500"/>
          </w:tcPr>
          <w:p>
            <w:r>
              <w:t>☐ Confined Space Entry</w:t>
            </w:r>
          </w:p>
        </w:tc>
        <w:tc>
          <w:tcPr>
            <w:tcW w:type="dxa" w:w="4500"/>
          </w:tcPr>
          <w:p>
            <w:r>
              <w:t>☐ Chemical / Hazardous Materials</w:t>
            </w:r>
          </w:p>
        </w:tc>
      </w:tr>
      <w:tr>
        <w:tc>
          <w:tcPr>
            <w:tcW w:type="dxa" w:w="4500"/>
          </w:tcPr>
          <w:p>
            <w:r>
              <w:t>☐ Trenching / Excavation</w:t>
            </w:r>
          </w:p>
        </w:tc>
        <w:tc>
          <w:tcPr>
            <w:tcW w:type="dxa" w:w="4500"/>
          </w:tcPr>
          <w:p>
            <w:r>
              <w:t>☐ Noise Exposure</w:t>
            </w:r>
          </w:p>
        </w:tc>
      </w:tr>
      <w:tr>
        <w:tc>
          <w:tcPr>
            <w:tcW w:type="dxa" w:w="4500"/>
          </w:tcPr>
          <w:p>
            <w:r>
              <w:t>☐ Heavy Equipment Operation</w:t>
            </w:r>
          </w:p>
        </w:tc>
        <w:tc>
          <w:tcPr>
            <w:tcW w:type="dxa" w:w="4500"/>
          </w:tcPr>
          <w:p>
            <w:r>
              <w:t>☐ Struck-By / Caught-Between</w:t>
            </w:r>
          </w:p>
        </w:tc>
      </w:tr>
    </w:tbl>
    <w:p/>
    <w:p>
      <w:r>
        <w:rPr>
          <w:b/>
        </w:rPr>
        <w:t>Required PPE Checklist: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</w:tcPr>
          <w:p>
            <w:r>
              <w:t>☐ Hard Hat</w:t>
            </w:r>
          </w:p>
        </w:tc>
        <w:tc>
          <w:tcPr>
            <w:tcW w:type="dxa" w:w="4500"/>
          </w:tcPr>
          <w:p>
            <w:r>
              <w:t>☐ Work Gloves</w:t>
            </w:r>
          </w:p>
        </w:tc>
      </w:tr>
      <w:tr>
        <w:tc>
          <w:tcPr>
            <w:tcW w:type="dxa" w:w="4500"/>
          </w:tcPr>
          <w:p>
            <w:r>
              <w:t>☐ Safety Glasses</w:t>
            </w:r>
          </w:p>
        </w:tc>
        <w:tc>
          <w:tcPr>
            <w:tcW w:type="dxa" w:w="4500"/>
          </w:tcPr>
          <w:p>
            <w:r>
              <w:t>☐ Hearing Protection</w:t>
            </w:r>
          </w:p>
        </w:tc>
      </w:tr>
      <w:tr>
        <w:tc>
          <w:tcPr>
            <w:tcW w:type="dxa" w:w="4500"/>
          </w:tcPr>
          <w:p>
            <w:r>
              <w:t>☐ High-Visibility Vest</w:t>
            </w:r>
          </w:p>
        </w:tc>
        <w:tc>
          <w:tcPr>
            <w:tcW w:type="dxa" w:w="4500"/>
          </w:tcPr>
          <w:p>
            <w:r>
              <w:t>☐ Fall Protection Harness</w:t>
            </w:r>
          </w:p>
        </w:tc>
      </w:tr>
      <w:tr>
        <w:tc>
          <w:tcPr>
            <w:tcW w:type="dxa" w:w="4500"/>
          </w:tcPr>
          <w:p>
            <w:r>
              <w:t>☐ Steel-Toe Boots</w:t>
            </w:r>
          </w:p>
        </w:tc>
        <w:tc>
          <w:tcPr>
            <w:tcW w:type="dxa" w:w="4500"/>
          </w:tcPr>
          <w:p>
            <w:r>
              <w:t>☐ Respirator</w:t>
            </w:r>
          </w:p>
        </w:tc>
      </w:tr>
    </w:tbl>
    <w:p/>
    <w:p>
      <w:r>
        <w:rPr>
          <w:b/>
        </w:rPr>
        <w:t>Job Hazard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Step #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Task Step Description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Potential Hazard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Hazard Control Measure</w:t>
            </w:r>
          </w:p>
        </w:tc>
        <w:tc>
          <w:tcPr>
            <w:tcW w:type="dxa" w:w="1800"/>
            <w:shd w:val="clear" w:color="auto" w:fill="D9D9D9"/>
          </w:tcPr>
          <w:p>
            <w:r>
              <w:rPr>
                <w:b/>
              </w:rPr>
              <w:t>Responsible Party</w:t>
            </w:r>
          </w:p>
        </w:tc>
      </w:tr>
      <w:tr>
        <w:tc>
          <w:tcPr>
            <w:tcW w:type="dxa" w:w="1800"/>
          </w:tcPr>
          <w:p>
            <w:r>
              <w:t>1</w:t>
            </w:r>
          </w:p>
        </w:tc>
        <w:tc>
          <w:tcPr>
            <w:tcW w:type="dxa" w:w="1800"/>
          </w:tcPr>
          <w:p>
            <w:r>
              <w:t>Mobilize equipment to site</w:t>
            </w:r>
          </w:p>
        </w:tc>
        <w:tc>
          <w:tcPr>
            <w:tcW w:type="dxa" w:w="1800"/>
          </w:tcPr>
          <w:p>
            <w:r>
              <w:t>Struck by moving equipment</w:t>
            </w:r>
          </w:p>
        </w:tc>
        <w:tc>
          <w:tcPr>
            <w:tcW w:type="dxa" w:w="1800"/>
          </w:tcPr>
          <w:p>
            <w:r>
              <w:t>Use spotters, establish exclusion zones, wear high-vis vests</w:t>
            </w:r>
          </w:p>
        </w:tc>
        <w:tc>
          <w:tcPr>
            <w:tcW w:type="dxa" w:w="1800"/>
          </w:tcPr>
          <w:p>
            <w:r>
              <w:t>Foreman / Operator</w:t>
            </w:r>
          </w:p>
        </w:tc>
      </w:tr>
      <w:tr>
        <w:tc>
          <w:tcPr>
            <w:tcW w:type="dxa" w:w="1800"/>
          </w:tcPr>
          <w:p>
            <w:r>
              <w:t>2</w:t>
            </w:r>
          </w:p>
        </w:tc>
        <w:tc>
          <w:tcPr>
            <w:tcW w:type="dxa" w:w="1800"/>
          </w:tcPr>
          <w:p>
            <w:r>
              <w:t>Unload materials from truck</w:t>
            </w:r>
          </w:p>
        </w:tc>
        <w:tc>
          <w:tcPr>
            <w:tcW w:type="dxa" w:w="1800"/>
          </w:tcPr>
          <w:p>
            <w:r>
              <w:t>Strains/sprains, crushed hands/feet</w:t>
            </w:r>
          </w:p>
        </w:tc>
        <w:tc>
          <w:tcPr>
            <w:tcW w:type="dxa" w:w="1800"/>
          </w:tcPr>
          <w:p>
            <w:r>
              <w:t>Use proper lifting techniques, wear gloves and steel-toe boots, use forklift if &gt;50 lbs</w:t>
            </w:r>
          </w:p>
        </w:tc>
        <w:tc>
          <w:tcPr>
            <w:tcW w:type="dxa" w:w="1800"/>
          </w:tcPr>
          <w:p>
            <w:r>
              <w:t>Laborers</w:t>
            </w:r>
          </w:p>
        </w:tc>
      </w:tr>
      <w:tr>
        <w:tc>
          <w:tcPr>
            <w:tcW w:type="dxa" w:w="1800"/>
          </w:tcPr>
          <w:p>
            <w:r>
              <w:t>3</w:t>
            </w:r>
          </w:p>
        </w:tc>
        <w:tc>
          <w:tcPr>
            <w:tcW w:type="dxa" w:w="1800"/>
          </w:tcPr>
          <w:p>
            <w:r>
              <w:t>Set up scaffolding</w:t>
            </w:r>
          </w:p>
        </w:tc>
        <w:tc>
          <w:tcPr>
            <w:tcW w:type="dxa" w:w="1800"/>
          </w:tcPr>
          <w:p>
            <w:r>
              <w:t>Fall from height, scaffold collapse</w:t>
            </w:r>
          </w:p>
        </w:tc>
        <w:tc>
          <w:tcPr>
            <w:tcW w:type="dxa" w:w="1800"/>
          </w:tcPr>
          <w:p>
            <w:r>
              <w:t>Inspect components, erect by competent person, use fall protection if &gt;10 ft</w:t>
            </w:r>
          </w:p>
        </w:tc>
        <w:tc>
          <w:tcPr>
            <w:tcW w:type="dxa" w:w="1800"/>
          </w:tcPr>
          <w:p>
            <w:r>
              <w:t>Competent Person</w:t>
            </w:r>
          </w:p>
        </w:tc>
      </w:tr>
      <w:tr>
        <w:tc>
          <w:tcPr>
            <w:tcW w:type="dxa" w:w="1800"/>
          </w:tcPr>
          <w:p>
            <w:r>
              <w:t>4</w:t>
            </w:r>
          </w:p>
        </w:tc>
        <w:tc>
          <w:tcPr>
            <w:tcW w:type="dxa" w:w="1800"/>
          </w:tcPr>
          <w:p>
            <w:r>
              <w:t>Operate power tools</w:t>
            </w:r>
          </w:p>
        </w:tc>
        <w:tc>
          <w:tcPr>
            <w:tcW w:type="dxa" w:w="1800"/>
          </w:tcPr>
          <w:p>
            <w:r>
              <w:t>Electrical shock, flying debris</w:t>
            </w:r>
          </w:p>
        </w:tc>
        <w:tc>
          <w:tcPr>
            <w:tcW w:type="dxa" w:w="1800"/>
          </w:tcPr>
          <w:p>
            <w:r>
              <w:t>Inspect cords, use GFCI, wear safety glasses and face shield</w:t>
            </w:r>
          </w:p>
        </w:tc>
        <w:tc>
          <w:tcPr>
            <w:tcW w:type="dxa" w:w="1800"/>
          </w:tcPr>
          <w:p>
            <w:r>
              <w:t>Worker</w:t>
            </w:r>
          </w:p>
        </w:tc>
      </w:tr>
      <w:tr>
        <w:tc>
          <w:tcPr>
            <w:tcW w:type="dxa" w:w="1800"/>
          </w:tcPr>
          <w:p>
            <w:r>
              <w:t>5</w:t>
            </w:r>
          </w:p>
        </w:tc>
        <w:tc>
          <w:tcPr>
            <w:tcW w:type="dxa" w:w="1800"/>
          </w:tcPr>
          <w:p>
            <w:r>
              <w:t>Clean up work area</w:t>
            </w:r>
          </w:p>
        </w:tc>
        <w:tc>
          <w:tcPr>
            <w:tcW w:type="dxa" w:w="1800"/>
          </w:tcPr>
          <w:p>
            <w:r>
              <w:t>Slips, trips, falls</w:t>
            </w:r>
          </w:p>
        </w:tc>
        <w:tc>
          <w:tcPr>
            <w:tcW w:type="dxa" w:w="1800"/>
          </w:tcPr>
          <w:p>
            <w:r>
              <w:t>Maintain housekeeping, remove debris promptly, secure loose materials</w:t>
            </w:r>
          </w:p>
        </w:tc>
        <w:tc>
          <w:tcPr>
            <w:tcW w:type="dxa" w:w="1800"/>
          </w:tcPr>
          <w:p>
            <w:r>
              <w:t>All Personnel</w:t>
            </w:r>
          </w:p>
        </w:tc>
      </w:tr>
      <w:tr>
        <w:tc>
          <w:tcPr>
            <w:tcW w:type="dxa" w:w="1800"/>
          </w:tcPr>
          <w:p>
            <w:r>
              <w:t>6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7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8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9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>
            <w:r>
              <w:t>10</w:t>
            </w:r>
          </w:p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</w:tbl>
    <w:p/>
    <w:p>
      <w:r>
        <w:rPr>
          <w:b/>
        </w:rPr>
        <w:t>Emergency Contacts: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00"/>
        <w:gridCol w:w="4500"/>
      </w:tblGrid>
      <w:tr>
        <w:tc>
          <w:tcPr>
            <w:tcW w:type="dxa" w:w="4500"/>
            <w:shd w:val="clear" w:color="auto" w:fill="F2F2F2"/>
          </w:tcPr>
          <w:p>
            <w:r>
              <w:rPr>
                <w:b/>
              </w:rPr>
              <w:t>Nearest Hospital / Clinic:</w:t>
            </w:r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4500"/>
            <w:shd w:val="clear" w:color="auto" w:fill="F2F2F2"/>
          </w:tcPr>
          <w:p>
            <w:r>
              <w:rPr>
                <w:b/>
              </w:rPr>
              <w:t>Emergency Number:</w:t>
            </w:r>
          </w:p>
        </w:tc>
        <w:tc>
          <w:tcPr>
            <w:tcW w:type="dxa" w:w="4500"/>
          </w:tcPr>
          <w:p>
            <w:r/>
          </w:p>
        </w:tc>
      </w:tr>
      <w:tr>
        <w:tc>
          <w:tcPr>
            <w:tcW w:type="dxa" w:w="4500"/>
            <w:shd w:val="clear" w:color="auto" w:fill="F2F2F2"/>
          </w:tcPr>
          <w:p>
            <w:r>
              <w:rPr>
                <w:b/>
              </w:rPr>
              <w:t>Site First Aid Location:</w:t>
            </w:r>
          </w:p>
        </w:tc>
        <w:tc>
          <w:tcPr>
            <w:tcW w:type="dxa" w:w="4500"/>
          </w:tcPr>
          <w:p>
            <w:r/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</w:tcPr>
          <w:p>
            <w:r>
              <w:rPr>
                <w:b/>
              </w:rPr>
              <w:t>Regulatory Authority</w:t>
            </w:r>
          </w:p>
          <w:p>
            <w:r>
              <w:rPr>
                <w:b/>
              </w:rPr>
              <w:t xml:space="preserve">OSHA: </w:t>
            </w:r>
            <w:r>
              <w:t>29 CFR 1926.20(b)(1) Initiation and maintenance of programs; 29 CFR 1926.21(b)</w:t>
            </w:r>
          </w:p>
          <w:p>
            <w:r>
              <w:rPr>
                <w:b/>
              </w:rPr>
              <w:t xml:space="preserve">WISHA: </w:t>
            </w:r>
            <w:r>
              <w:t>WAC 296-155-110(3) Accident Prevention Program Planning; WAC 296-155-035 General Requirements</w:t>
            </w:r>
          </w:p>
          <w:p>
            <w:r>
              <w:rPr>
                <w:b/>
              </w:rPr>
              <w:t xml:space="preserve">AGC: </w:t>
            </w:r>
            <w:r>
              <w:t>JHA Guidelines; AGC SHIP Best Practices Handbook Ch. 4</w:t>
            </w:r>
          </w:p>
          <w:p>
            <w:r>
              <w:rPr>
                <w:i/>
                <w:sz w:val="20"/>
              </w:rPr>
              <w:t>This form supports compliance with the above regulations. Retain completed forms for minimum 3 years per 29 CFR 1904.33 and WAC 296-27.</w:t>
            </w:r>
          </w:p>
        </w:tc>
      </w:tr>
    </w:tbl>
    <w:p/>
    <w:p>
      <w:r>
        <w:t>Prepared by: ________________________    Title: ________________________    Date: ________________________</w:t>
      </w:r>
    </w:p>
    <w:p>
      <w:r>
        <w:t>Reviewed by: ________________________    Title: ________________________    Date: ________________________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FC71AD6-5230-4B9A-8AFD-DA5316F13601}"/>
</file>

<file path=customXml/itemProps3.xml><?xml version="1.0" encoding="utf-8"?>
<ds:datastoreItem xmlns:ds="http://schemas.openxmlformats.org/officeDocument/2006/customXml" ds:itemID="{39217544-41E5-4F9B-B224-4888AB3CBDE0}"/>
</file>

<file path=customXml/itemProps4.xml><?xml version="1.0" encoding="utf-8"?>
<ds:datastoreItem xmlns:ds="http://schemas.openxmlformats.org/officeDocument/2006/customXml" ds:itemID="{CB2B93C5-8C7E-4719-8A43-A4A75CBE9AE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