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Ehb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EMPLOYEE HANDBOOK FORMS\nControlled file: ehb-f-05-2-leave-of-absence-request-v3-0-draft.docx\nLifecycle: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EHB-F-05.2 | LEAVE OF ABSENCE REQUEST FORM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HR Director or CFO.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Leave Type (FMLA/Medical/Other)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Start 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Expected Return 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HR Approval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 Approved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