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Pep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OPERATIONS FORMS\nControlled file: pep-f-02-1-project-initiation-checklist-v1-0-draft.docx\nLifecycle: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1.0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PEP-F-02.1: PROJECT INITIATION CHECKLIST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Project Manager or COO.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Completed By: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/>
                <w:i w:val="0"/>
                <w:color w:val="FFFFFF"/>
                <w:sz w:val="20"/>
              </w:rPr>
              <w:t>Role: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288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288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