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TBT-01.14 | Severe Weather And Lightning Stand Down</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TBT-01.14 | Severe Weather And Lightning Stand Down</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TBT-01.14: Severe Weather &amp; Lightning Stand-Down</w:t>
      </w:r>
    </w:p>
    <w:p>
      <w:pPr>
        <w:pStyle w:val="Normal"/>
        <w:widowControl/>
        <w:jc w:val="center"/>
        <w:rPr/>
      </w:pPr>
      <w:r>
        <w:rPr>
          <w:rFonts w:eastAsia="Mendl Sans Dusk Regular" w:cs="Mendl Sans Dusk Regular"/>
          <w:b w:val="false"/>
          <w:i w:val="false"/>
          <w:color w:val="000000"/>
          <w:sz w:val="22"/>
        </w:rPr>
        <w:t>CSI Division: Div 01 | Track Assignment: Track 4 Universal</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Lightning is a fatal hazard. If thunder is heard or lightning is seen, all outdoor operations, especially crane and roof work, must cease immediately.</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Seek shelter in a fully enclosed building or hard-topped vehicle. Wait 30 minutes after the last sound of thunder before resuming work.</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Lightning spotted while pouring concrete — stop the pour, secure the pump truck, seek shelter.</w:t>
      </w:r>
    </w:p>
    <w:p>
      <w:pPr>
        <w:pStyle w:val="ListBullet"/>
        <w:widowControl/>
        <w:numPr>
          <w:ilvl w:val="0"/>
          <w:numId w:val="1"/>
        </w:numPr>
        <w:rPr/>
      </w:pPr>
      <w:r>
        <w:rPr>
          <w:rFonts w:eastAsia="Mendl Sans Dusk Regular" w:cs="Mendl Sans Dusk Regular"/>
          <w:b w:val="false"/>
          <w:i w:val="false"/>
          <w:color w:val="000000"/>
          <w:sz w:val="22"/>
        </w:rPr>
        <w:t>Worker seeks shelter under a tree — redirect them to a vehicle or building.</w:t>
      </w:r>
    </w:p>
    <w:p>
      <w:pPr>
        <w:pStyle w:val="ListBullet"/>
        <w:widowControl/>
        <w:numPr>
          <w:ilvl w:val="0"/>
          <w:numId w:val="1"/>
        </w:numPr>
        <w:rPr/>
      </w:pPr>
      <w:r>
        <w:rPr>
          <w:rFonts w:eastAsia="Mendl Sans Dusk Regular" w:cs="Mendl Sans Dusk Regular"/>
          <w:b w:val="false"/>
          <w:i w:val="false"/>
          <w:color w:val="000000"/>
          <w:sz w:val="22"/>
        </w:rPr>
        <w:t>Crane operator sees a storm approaching — lower the load, secure the boom, exit the cab.</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Call the lightning stand-down the moment thunder is heard. Do not wait for rain.</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345</Words>
  <Characters>1941</Characters>
  <CharactersWithSpaces>2263</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2026-08-05T19:39:08Z</dcterms:modified>
  <cp:revision>7</cp:revision>
  <dc:subject>MH Ecosystem Version 3.0 Draft</dc:subject>
  <dc:title>TBT-01.14 | Severe Weather And Lightning Stand Down</dc:title>
</cp:coreProperties>
</file>

<file path=docProps/custom.xml><?xml version="1.0" encoding="utf-8"?>
<Properties xmlns="http://schemas.openxmlformats.org/officeDocument/2006/custom-properties" xmlns:vt="http://schemas.openxmlformats.org/officeDocument/2006/docPropsVTypes"/>
</file>