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TBT-03.04 | Concrete Formwork And Rebar Impalement</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TBT-03.04 | Concrete Formwork And Rebar Impalement</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TBT-03.04: Concrete Formwork &amp; Rebar Impalement</w:t>
      </w:r>
    </w:p>
    <w:p>
      <w:pPr>
        <w:pStyle w:val="Normal"/>
        <w:widowControl/>
        <w:jc w:val="center"/>
        <w:rPr/>
      </w:pPr>
      <w:r>
        <w:rPr>
          <w:rFonts w:eastAsia="Mendl Sans Dusk Regular" w:cs="Mendl Sans Dusk Regular"/>
          <w:b w:val="false"/>
          <w:i w:val="false"/>
          <w:color w:val="000000"/>
          <w:sz w:val="22"/>
        </w:rPr>
        <w:t>CSI Division: Div 03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All protruding reinforcing steel (rebar) onto which workers could fall must be guarded to eliminate the hazard of impalement.</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Use approved rebar caps (mushroom caps with steel reinforcement) or bend the rebar. Standard plastic caps without steel plates are not acceptable for fall protection.</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working above unguarded rebar — stop work, install steel-reinforced caps or cover with lumber.</w:t>
      </w:r>
    </w:p>
    <w:p>
      <w:pPr>
        <w:pStyle w:val="ListBullet"/>
        <w:widowControl/>
        <w:numPr>
          <w:ilvl w:val="0"/>
          <w:numId w:val="1"/>
        </w:numPr>
        <w:rPr/>
      </w:pPr>
      <w:r>
        <w:rPr>
          <w:rFonts w:eastAsia="Mendl Sans Dusk Regular" w:cs="Mendl Sans Dusk Regular"/>
          <w:b w:val="false"/>
          <w:i w:val="false"/>
          <w:color w:val="000000"/>
          <w:sz w:val="22"/>
        </w:rPr>
        <w:t>Formwork shifts during pour — evacuate the immediate area, do not attempt to brace it while under pressure.</w:t>
      </w:r>
    </w:p>
    <w:p>
      <w:pPr>
        <w:pStyle w:val="ListBullet"/>
        <w:widowControl/>
        <w:numPr>
          <w:ilvl w:val="0"/>
          <w:numId w:val="1"/>
        </w:numPr>
        <w:rPr/>
      </w:pPr>
      <w:r>
        <w:rPr>
          <w:rFonts w:eastAsia="Mendl Sans Dusk Regular" w:cs="Mendl Sans Dusk Regular"/>
          <w:b w:val="false"/>
          <w:i w:val="false"/>
          <w:color w:val="000000"/>
          <w:sz w:val="22"/>
        </w:rPr>
        <w:t>Tripping over tied rebar mat — maintain clear, designated walkways across the mat.</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all vertical rebar for approved impalement protection before any elevated work begins above it.</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345</Words>
  <Characters>2008</Characters>
  <CharactersWithSpaces>2330</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2026-08-05T19:39:11Z</dcterms:modified>
  <cp:revision>7</cp:revision>
  <dc:subject>MH Ecosystem Version 3.0 Draft</dc:subject>
  <dc:title>TBT-03.04 | Concrete Formwork And Rebar Impalement</dc:title>
</cp:coreProperties>
</file>

<file path=docProps/custom.xml><?xml version="1.0" encoding="utf-8"?>
<Properties xmlns="http://schemas.openxmlformats.org/officeDocument/2006/custom-properties" xmlns:vt="http://schemas.openxmlformats.org/officeDocument/2006/docPropsVTypes"/>
</file>