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TBT-26.05 | Switchgear Installation And Phasing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TBT-26.05 | Switchgear Installation And Phasing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TBT-26.05: Switchgear Installation &amp; Phasing</w:t>
      </w:r>
    </w:p>
    <w:p>
      <w:pPr>
        <w:pStyle w:val="Normal"/>
        <w:widowControl/>
        <w:jc w:val="center"/>
        <w:rPr/>
      </w:pPr>
      <w:r>
        <w:rPr>
          <w:rFonts w:eastAsia="Mendl Sans Dusk Regular" w:cs="Mendl Sans Dusk Regular"/>
          <w:b w:val="false"/>
          <w:i w:val="false"/>
          <w:color w:val="000000"/>
          <w:sz w:val="22"/>
        </w:rPr>
        <w:t>CSI Division: Div 26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Switchgear installation requires extreme precision. All gear must be verified de-energized and locked out before the bus bars are connected.</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a calibrated meter to verify zero energy. Follow the manufacturer's torque specs for all lug connections.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Meter shows voltage on a 'dead' line — stop work, trace the feed, apply LOTO.</w:t>
      </w:r>
    </w:p>
    <w:p>
      <w:pPr>
        <w:pStyle w:val="ListBullet"/>
        <w:widowControl/>
        <w:numPr>
          <w:ilvl w:val="0"/>
          <w:numId w:val="1"/>
        </w:numPr>
        <w:rPr/>
      </w:pPr>
      <w:r>
        <w:rPr>
          <w:rFonts w:eastAsia="Mendl Sans Dusk Regular" w:cs="Mendl Sans Dusk Regular"/>
          <w:b w:val="false"/>
          <w:i w:val="false"/>
          <w:color w:val="000000"/>
          <w:sz w:val="22"/>
        </w:rPr>
        <w:t>Worker drops a wrench into the gear — retrieve it immediately, account for all tools before closing the panel.</w:t>
      </w:r>
    </w:p>
    <w:p>
      <w:pPr>
        <w:pStyle w:val="ListBullet"/>
        <w:widowControl/>
        <w:numPr>
          <w:ilvl w:val="0"/>
          <w:numId w:val="1"/>
        </w:numPr>
        <w:rPr/>
      </w:pPr>
      <w:r>
        <w:rPr>
          <w:rFonts w:eastAsia="Mendl Sans Dusk Regular" w:cs="Mendl Sans Dusk Regular"/>
          <w:b w:val="false"/>
          <w:i w:val="false"/>
          <w:color w:val="000000"/>
          <w:sz w:val="22"/>
        </w:rPr>
        <w:t>Improper torque causes a hot spot — use a calibrated torque wrench for every connection.</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zero-energy state personally with a meter before allowing the crew to touch the bus bars.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340</Words>
  <Characters>1941</Characters>
  <CharactersWithSpaces>2258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2026-08-05T19:39:24Z</dcterms:modified>
  <cp:revision>7</cp:revision>
  <dc:subject>MH Ecosystem Version 3.0 Draft</dc:subject>
  <dc:title>TBT-26.05 | Switchgear Installation And Phasing</dc:title>
</cp:coreProperties>
</file>

<file path=docProps/custom.xml><?xml version="1.0" encoding="utf-8"?>
<Properties xmlns="http://schemas.openxmlformats.org/officeDocument/2006/custom-properties" xmlns:vt="http://schemas.openxmlformats.org/officeDocument/2006/docPropsVTypes"/>
</file>