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03-E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RETURN TO WORK AGREEMENT — DRUG &amp; ALCOHOL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Drug &amp; Alcohol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03-E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This agreement is required for any employee returning to work following a positive drug or alcohol test, or a policy violation. Completion of this form does not guarantee continued employment. Reference: MISH-06 | MISH-50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Position: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of Violation / Positive Test: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Substance(s) Involved: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Return to Work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Return to Work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Employee has completed a substance abuse evaluation by a certified SAP (Substance Abuse Professional)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Employee has completed all recommended treatment / counseling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Employee has passed a return-to-duty drug/alcohol test (negative result)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Employee agrees to unannounced follow-up testing for a minimum of 12 months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Employee has reviewed and re-signed the MH Construction Drug-Free Workplace Policy (MISH-06)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Employee understands that any future violation will result in immediate termination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Supervisor has been briefed on return-to-work conditions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I understand and agree to all conditions listed above as a requirement for my return to work at MH Construction, Inc. I understand that failure to comply with any condition will result in immediate termination.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 — Matt Ramsey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Witness / HR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39863D-B61E-4A8A-9BDA-339087C432B6}"/>
</file>

<file path=customXml/itemProps3.xml><?xml version="1.0" encoding="utf-8"?>
<ds:datastoreItem xmlns:ds="http://schemas.openxmlformats.org/officeDocument/2006/customXml" ds:itemID="{D21A3AD8-7A5E-4EE9-B11E-8958E8B73AC1}"/>
</file>

<file path=customXml/itemProps4.xml><?xml version="1.0" encoding="utf-8"?>
<ds:datastoreItem xmlns:ds="http://schemas.openxmlformats.org/officeDocument/2006/customXml" ds:itemID="{61F66345-4699-4A62-891B-70274A6614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