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324" w:rsidRPr="00DE4324" w:rsidRDefault="00DE4324" w:rsidP="00DE4324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DE4324">
        <w:rPr>
          <w:rFonts w:asciiTheme="majorEastAsia" w:eastAsiaTheme="majorEastAsia" w:hAnsiTheme="majorEastAsia" w:hint="eastAsia"/>
          <w:b/>
          <w:sz w:val="44"/>
          <w:szCs w:val="44"/>
        </w:rPr>
        <w:t>实验</w:t>
      </w:r>
      <w:r w:rsidR="00810DC6">
        <w:rPr>
          <w:rFonts w:asciiTheme="majorEastAsia" w:eastAsiaTheme="majorEastAsia" w:hAnsiTheme="majorEastAsia" w:hint="eastAsia"/>
          <w:b/>
          <w:sz w:val="44"/>
          <w:szCs w:val="44"/>
        </w:rPr>
        <w:t>4</w:t>
      </w:r>
      <w:r w:rsidRPr="00DE4324">
        <w:rPr>
          <w:rFonts w:asciiTheme="majorEastAsia" w:eastAsiaTheme="majorEastAsia" w:hAnsiTheme="majorEastAsia" w:hint="eastAsia"/>
          <w:b/>
          <w:sz w:val="44"/>
          <w:szCs w:val="44"/>
        </w:rPr>
        <w:t xml:space="preserve"> </w:t>
      </w:r>
      <w:r w:rsidR="00810DC6">
        <w:rPr>
          <w:rFonts w:asciiTheme="majorEastAsia" w:eastAsiaTheme="majorEastAsia" w:hAnsiTheme="majorEastAsia" w:hint="eastAsia"/>
          <w:b/>
          <w:sz w:val="44"/>
          <w:szCs w:val="44"/>
        </w:rPr>
        <w:t>时域抽样与信号重建</w:t>
      </w:r>
    </w:p>
    <w:p w:rsidR="00DA3125" w:rsidRDefault="004224B1" w:rsidP="004224B1">
      <w:pPr>
        <w:ind w:left="4620" w:firstLine="420"/>
        <w:rPr>
          <w:sz w:val="24"/>
          <w:szCs w:val="24"/>
        </w:rPr>
      </w:pPr>
      <w:r w:rsidRPr="004224B1">
        <w:rPr>
          <w:rFonts w:hint="eastAsia"/>
          <w:sz w:val="24"/>
          <w:szCs w:val="24"/>
        </w:rPr>
        <w:t>1518</w:t>
      </w:r>
      <w:r w:rsidRPr="004224B1">
        <w:rPr>
          <w:rFonts w:hint="eastAsia"/>
          <w:sz w:val="24"/>
          <w:szCs w:val="24"/>
        </w:rPr>
        <w:t>班</w:t>
      </w:r>
      <w:r>
        <w:rPr>
          <w:rFonts w:hint="eastAsia"/>
          <w:sz w:val="24"/>
          <w:szCs w:val="24"/>
        </w:rPr>
        <w:t xml:space="preserve">  </w:t>
      </w:r>
      <w:r w:rsidRPr="004224B1">
        <w:rPr>
          <w:rFonts w:hint="eastAsia"/>
          <w:sz w:val="24"/>
          <w:szCs w:val="24"/>
        </w:rPr>
        <w:t xml:space="preserve">15352408 </w:t>
      </w:r>
      <w:r>
        <w:rPr>
          <w:rFonts w:hint="eastAsia"/>
          <w:sz w:val="24"/>
          <w:szCs w:val="24"/>
        </w:rPr>
        <w:t xml:space="preserve"> </w:t>
      </w:r>
      <w:r w:rsidRPr="004224B1">
        <w:rPr>
          <w:rFonts w:hint="eastAsia"/>
          <w:sz w:val="24"/>
          <w:szCs w:val="24"/>
        </w:rPr>
        <w:t>张镓伟</w:t>
      </w:r>
    </w:p>
    <w:p w:rsidR="002C3D4C" w:rsidRDefault="002C3D4C" w:rsidP="009F6A62">
      <w:pPr>
        <w:rPr>
          <w:sz w:val="24"/>
          <w:szCs w:val="24"/>
        </w:rPr>
      </w:pPr>
      <w:r w:rsidRPr="002C3D4C">
        <w:rPr>
          <w:rFonts w:hint="eastAsia"/>
          <w:b/>
          <w:bCs/>
          <w:sz w:val="24"/>
          <w:szCs w:val="24"/>
        </w:rPr>
        <w:t>一、实验目的</w:t>
      </w:r>
    </w:p>
    <w:p w:rsidR="009F6A62" w:rsidRDefault="009F6A62" w:rsidP="009F6A62">
      <w:pPr>
        <w:ind w:firstLineChars="200" w:firstLine="480"/>
        <w:rPr>
          <w:sz w:val="24"/>
          <w:szCs w:val="24"/>
        </w:rPr>
      </w:pPr>
      <w:r w:rsidRPr="009F6A62">
        <w:rPr>
          <w:sz w:val="24"/>
          <w:szCs w:val="24"/>
        </w:rPr>
        <w:t>(1)</w:t>
      </w:r>
      <w:r w:rsidRPr="009F6A62">
        <w:rPr>
          <w:rFonts w:hint="eastAsia"/>
          <w:sz w:val="24"/>
          <w:szCs w:val="24"/>
        </w:rPr>
        <w:t>掌握用</w:t>
      </w:r>
      <w:r w:rsidRPr="009F6A62">
        <w:rPr>
          <w:sz w:val="24"/>
          <w:szCs w:val="24"/>
        </w:rPr>
        <w:t>MATLAB</w:t>
      </w:r>
      <w:r w:rsidRPr="009F6A62">
        <w:rPr>
          <w:rFonts w:hint="eastAsia"/>
          <w:sz w:val="24"/>
          <w:szCs w:val="24"/>
        </w:rPr>
        <w:t>语言进行离散时间傅里叶变换和逆变换的方法。</w:t>
      </w:r>
      <w:r w:rsidRPr="009F6A62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   </w:t>
      </w:r>
      <w:r w:rsidRPr="009F6A62">
        <w:rPr>
          <w:sz w:val="24"/>
          <w:szCs w:val="24"/>
        </w:rPr>
        <w:t>(2)</w:t>
      </w:r>
      <w:r w:rsidRPr="009F6A62">
        <w:rPr>
          <w:rFonts w:hint="eastAsia"/>
          <w:sz w:val="24"/>
          <w:szCs w:val="24"/>
        </w:rPr>
        <w:t>了解用</w:t>
      </w:r>
      <w:r w:rsidRPr="009F6A62">
        <w:rPr>
          <w:sz w:val="24"/>
          <w:szCs w:val="24"/>
        </w:rPr>
        <w:t>MATLAB</w:t>
      </w:r>
      <w:r w:rsidRPr="009F6A62">
        <w:rPr>
          <w:rFonts w:hint="eastAsia"/>
          <w:sz w:val="24"/>
          <w:szCs w:val="24"/>
        </w:rPr>
        <w:t>语言进行时域抽样与信号重建的方法。</w:t>
      </w:r>
      <w:r w:rsidRPr="009F6A62">
        <w:rPr>
          <w:rFonts w:hint="eastAsia"/>
          <w:sz w:val="24"/>
          <w:szCs w:val="24"/>
        </w:rPr>
        <w:br/>
      </w:r>
      <w:r w:rsidRPr="009F6A62">
        <w:rPr>
          <w:rFonts w:hint="eastAsia"/>
          <w:sz w:val="24"/>
          <w:szCs w:val="24"/>
        </w:rPr>
        <w:t xml:space="preserve">　　</w:t>
      </w:r>
      <w:r w:rsidRPr="009F6A62">
        <w:rPr>
          <w:sz w:val="24"/>
          <w:szCs w:val="24"/>
        </w:rPr>
        <w:t>(3)</w:t>
      </w:r>
      <w:r w:rsidRPr="009F6A62">
        <w:rPr>
          <w:rFonts w:hint="eastAsia"/>
          <w:sz w:val="24"/>
          <w:szCs w:val="24"/>
        </w:rPr>
        <w:t>进一步加深对时域信号抽样与恢复的基本原理的理解。</w:t>
      </w:r>
      <w:r w:rsidRPr="009F6A62">
        <w:rPr>
          <w:rFonts w:hint="eastAsia"/>
          <w:sz w:val="24"/>
          <w:szCs w:val="24"/>
        </w:rPr>
        <w:br/>
      </w:r>
      <w:r w:rsidRPr="009F6A62">
        <w:rPr>
          <w:rFonts w:hint="eastAsia"/>
          <w:sz w:val="24"/>
          <w:szCs w:val="24"/>
        </w:rPr>
        <w:t xml:space="preserve">　　</w:t>
      </w:r>
      <w:r w:rsidRPr="009F6A62">
        <w:rPr>
          <w:sz w:val="24"/>
          <w:szCs w:val="24"/>
        </w:rPr>
        <w:t>(4)</w:t>
      </w:r>
      <w:r w:rsidRPr="009F6A62">
        <w:rPr>
          <w:rFonts w:hint="eastAsia"/>
          <w:sz w:val="24"/>
          <w:szCs w:val="24"/>
        </w:rPr>
        <w:t>观察信号抽样与恢复的图形，掌握采样频率的确定方法和内插公式的编</w:t>
      </w:r>
    </w:p>
    <w:p w:rsidR="00E36A2E" w:rsidRDefault="009F6A62" w:rsidP="00A16050">
      <w:pPr>
        <w:ind w:firstLineChars="300" w:firstLine="720"/>
        <w:rPr>
          <w:sz w:val="24"/>
          <w:szCs w:val="24"/>
        </w:rPr>
      </w:pPr>
      <w:r w:rsidRPr="009F6A62">
        <w:rPr>
          <w:rFonts w:hint="eastAsia"/>
          <w:sz w:val="24"/>
          <w:szCs w:val="24"/>
        </w:rPr>
        <w:t>程方法。</w:t>
      </w:r>
    </w:p>
    <w:p w:rsidR="00A16050" w:rsidRPr="00A16050" w:rsidRDefault="00A16050" w:rsidP="00A16050">
      <w:pPr>
        <w:ind w:firstLineChars="300" w:firstLine="720"/>
        <w:rPr>
          <w:sz w:val="24"/>
          <w:szCs w:val="24"/>
        </w:rPr>
      </w:pPr>
    </w:p>
    <w:p w:rsidR="00A16050" w:rsidRDefault="00A16050" w:rsidP="00A16050">
      <w:pPr>
        <w:ind w:left="964" w:hangingChars="400" w:hanging="964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二、实验原理</w:t>
      </w:r>
    </w:p>
    <w:p w:rsidR="00A16050" w:rsidRDefault="00A16050" w:rsidP="00A16050">
      <w:pPr>
        <w:ind w:left="120" w:firstLine="300"/>
        <w:rPr>
          <w:sz w:val="24"/>
          <w:szCs w:val="24"/>
        </w:rPr>
      </w:pPr>
      <w:r w:rsidRPr="00A16050">
        <w:rPr>
          <w:b/>
          <w:bCs/>
          <w:sz w:val="24"/>
          <w:szCs w:val="24"/>
        </w:rPr>
        <w:t>DTFT</w:t>
      </w:r>
      <w:r w:rsidRPr="00A16050">
        <w:rPr>
          <w:b/>
          <w:bCs/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 w:rsidRPr="00A16050">
        <w:rPr>
          <w:rFonts w:hint="eastAsia"/>
          <w:sz w:val="24"/>
          <w:szCs w:val="24"/>
        </w:rPr>
        <w:t>离散时间傅里叶变换</w:t>
      </w:r>
      <w:r w:rsidRPr="00A16050">
        <w:rPr>
          <w:sz w:val="24"/>
          <w:szCs w:val="24"/>
        </w:rPr>
        <w:t>(DTFT)</w:t>
      </w:r>
      <w:r w:rsidRPr="00A16050">
        <w:rPr>
          <w:rFonts w:hint="eastAsia"/>
          <w:sz w:val="24"/>
          <w:szCs w:val="24"/>
        </w:rPr>
        <w:t>是指信号在时域上为离散的，而在频域上则</w:t>
      </w:r>
    </w:p>
    <w:p w:rsidR="000666D7" w:rsidRDefault="00A16050" w:rsidP="00A16050">
      <w:pPr>
        <w:ind w:left="120" w:firstLineChars="100" w:firstLine="240"/>
        <w:rPr>
          <w:bCs/>
          <w:sz w:val="24"/>
          <w:szCs w:val="24"/>
        </w:rPr>
      </w:pPr>
      <w:r w:rsidRPr="00A16050">
        <w:rPr>
          <w:rFonts w:hint="eastAsia"/>
          <w:sz w:val="24"/>
          <w:szCs w:val="24"/>
        </w:rPr>
        <w:t>是连续的。</w:t>
      </w:r>
      <w:r w:rsidRPr="00A16050"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　</w:t>
      </w:r>
      <w:r w:rsidR="00A5312E">
        <w:rPr>
          <w:sz w:val="24"/>
          <w:szCs w:val="24"/>
        </w:rPr>
        <w:tab/>
      </w:r>
      <w:r w:rsidR="00A5312E">
        <w:rPr>
          <w:sz w:val="24"/>
          <w:szCs w:val="24"/>
        </w:rPr>
        <w:tab/>
      </w:r>
      <w:r w:rsidRPr="00A16050">
        <w:rPr>
          <w:rFonts w:hint="eastAsia"/>
          <w:sz w:val="24"/>
          <w:szCs w:val="24"/>
        </w:rPr>
        <w:t>如果离散时间非周期信号为</w:t>
      </w:r>
      <w:r w:rsidRPr="00A16050">
        <w:rPr>
          <w:sz w:val="24"/>
          <w:szCs w:val="24"/>
        </w:rPr>
        <w:t>x(n)</w:t>
      </w:r>
      <w:r w:rsidRPr="00A16050">
        <w:rPr>
          <w:rFonts w:hint="eastAsia"/>
          <w:sz w:val="24"/>
          <w:szCs w:val="24"/>
        </w:rPr>
        <w:t>，则它的离散傅里叶变换对</w:t>
      </w:r>
      <w:r w:rsidRPr="00A16050">
        <w:rPr>
          <w:sz w:val="24"/>
          <w:szCs w:val="24"/>
        </w:rPr>
        <w:t>(DTFT)</w:t>
      </w:r>
      <w:r w:rsidRPr="00A16050">
        <w:rPr>
          <w:rFonts w:hint="eastAsia"/>
          <w:sz w:val="24"/>
          <w:szCs w:val="24"/>
        </w:rPr>
        <w:t>表示为</w:t>
      </w:r>
      <w:r w:rsidR="00741C70" w:rsidRPr="00741C70">
        <w:rPr>
          <w:rFonts w:hint="eastAsia"/>
          <w:bCs/>
          <w:sz w:val="24"/>
          <w:szCs w:val="24"/>
        </w:rPr>
        <w:br/>
      </w: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A16050">
        <w:rPr>
          <w:bCs/>
          <w:sz w:val="24"/>
          <w:szCs w:val="24"/>
        </w:rPr>
        <w:object w:dxaOrig="40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15pt;height:34.6pt" o:ole="">
            <v:imagedata r:id="rId7" o:title=""/>
          </v:shape>
          <o:OLEObject Type="Embed" ProgID="Equation.3" ShapeID="_x0000_i1025" DrawAspect="Content" ObjectID="_1552330508" r:id="rId8"/>
        </w:object>
      </w:r>
    </w:p>
    <w:p w:rsidR="00A16050" w:rsidRDefault="00A16050" w:rsidP="00A16050">
      <w:pPr>
        <w:ind w:left="120" w:firstLineChars="100" w:firstLine="24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1F4E0E">
        <w:rPr>
          <w:bCs/>
          <w:sz w:val="24"/>
          <w:szCs w:val="24"/>
        </w:rPr>
        <w:t xml:space="preserve"> </w:t>
      </w:r>
      <w:r w:rsidRPr="00A16050">
        <w:rPr>
          <w:bCs/>
          <w:sz w:val="24"/>
          <w:szCs w:val="24"/>
        </w:rPr>
        <w:object w:dxaOrig="4780" w:dyaOrig="740">
          <v:shape id="_x0000_i1026" type="#_x0000_t75" style="width:238.6pt;height:37.4pt" o:ole="">
            <v:imagedata r:id="rId9" o:title=""/>
          </v:shape>
          <o:OLEObject Type="Embed" ProgID="Equation.3" ShapeID="_x0000_i1026" DrawAspect="Content" ObjectID="_1552330509" r:id="rId10"/>
        </w:object>
      </w:r>
    </w:p>
    <w:p w:rsidR="00A16050" w:rsidRDefault="00A16050" w:rsidP="00A16050">
      <w:pPr>
        <w:ind w:left="120" w:firstLineChars="100" w:firstLine="240"/>
        <w:rPr>
          <w:bCs/>
          <w:sz w:val="24"/>
          <w:szCs w:val="24"/>
        </w:rPr>
      </w:pPr>
      <w:r w:rsidRPr="00A16050">
        <w:rPr>
          <w:rFonts w:hint="eastAsia"/>
          <w:bCs/>
          <w:sz w:val="24"/>
          <w:szCs w:val="24"/>
        </w:rPr>
        <w:t>其中</w:t>
      </w:r>
      <w:r w:rsidRPr="00A16050">
        <w:rPr>
          <w:bCs/>
          <w:sz w:val="24"/>
          <w:szCs w:val="24"/>
        </w:rPr>
        <w:t>X(ejw)</w:t>
      </w:r>
      <w:r w:rsidRPr="00A16050">
        <w:rPr>
          <w:rFonts w:hint="eastAsia"/>
          <w:bCs/>
          <w:sz w:val="24"/>
          <w:szCs w:val="24"/>
        </w:rPr>
        <w:t>称为信号序列的频谱。将频谱表示为</w:t>
      </w:r>
    </w:p>
    <w:p w:rsidR="00A16050" w:rsidRDefault="00A16050" w:rsidP="00A16050">
      <w:pPr>
        <w:ind w:left="120" w:firstLineChars="100" w:firstLine="24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 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A16050">
        <w:rPr>
          <w:bCs/>
          <w:sz w:val="24"/>
          <w:szCs w:val="24"/>
        </w:rPr>
        <w:object w:dxaOrig="2280" w:dyaOrig="480">
          <v:shape id="_x0000_i1027" type="#_x0000_t75" style="width:114pt;height:24pt" o:ole="">
            <v:imagedata r:id="rId11" o:title=""/>
          </v:shape>
          <o:OLEObject Type="Embed" ProgID="Equation.3" ShapeID="_x0000_i1027" DrawAspect="Content" ObjectID="_1552330510" r:id="rId12"/>
        </w:object>
      </w:r>
    </w:p>
    <w:p w:rsidR="00A5312E" w:rsidRDefault="00A16050" w:rsidP="00A16050">
      <w:pPr>
        <w:ind w:left="120" w:firstLineChars="100" w:firstLine="240"/>
        <w:rPr>
          <w:bCs/>
          <w:sz w:val="24"/>
          <w:szCs w:val="24"/>
        </w:rPr>
      </w:pPr>
      <w:r w:rsidRPr="00A16050">
        <w:rPr>
          <w:bCs/>
          <w:sz w:val="24"/>
          <w:szCs w:val="24"/>
        </w:rPr>
        <w:t>|X(ejw)|</w:t>
      </w:r>
      <w:r>
        <w:rPr>
          <w:rFonts w:hint="eastAsia"/>
          <w:bCs/>
          <w:sz w:val="24"/>
          <w:szCs w:val="24"/>
        </w:rPr>
        <w:t>称为序列的幅度谱</w:t>
      </w:r>
      <w:r w:rsidR="00A5312E" w:rsidRPr="00A5312E">
        <w:rPr>
          <w:bCs/>
          <w:sz w:val="24"/>
          <w:szCs w:val="24"/>
        </w:rPr>
        <w:object w:dxaOrig="2000" w:dyaOrig="380">
          <v:shape id="_x0000_i1028" type="#_x0000_t75" style="width:100.15pt;height:19.4pt" o:ole="">
            <v:imagedata r:id="rId13" o:title=""/>
          </v:shape>
          <o:OLEObject Type="Embed" ProgID="Equation.3" ShapeID="_x0000_i1028" DrawAspect="Content" ObjectID="_1552330511" r:id="rId14"/>
        </w:object>
      </w:r>
      <w:r w:rsidRPr="00A16050">
        <w:rPr>
          <w:rFonts w:hint="eastAsia"/>
          <w:bCs/>
          <w:sz w:val="24"/>
          <w:szCs w:val="24"/>
        </w:rPr>
        <w:t>称为序列的相位谱。</w:t>
      </w:r>
      <w:r w:rsidRPr="00A16050">
        <w:rPr>
          <w:rFonts w:hint="eastAsia"/>
          <w:bCs/>
          <w:sz w:val="24"/>
          <w:szCs w:val="24"/>
        </w:rPr>
        <w:br/>
      </w:r>
      <w:r w:rsidR="00A5312E">
        <w:rPr>
          <w:rFonts w:hint="eastAsia"/>
          <w:bCs/>
          <w:sz w:val="24"/>
          <w:szCs w:val="24"/>
        </w:rPr>
        <w:t xml:space="preserve">　</w:t>
      </w:r>
      <w:r w:rsidR="00A5312E">
        <w:rPr>
          <w:bCs/>
          <w:sz w:val="24"/>
          <w:szCs w:val="24"/>
        </w:rPr>
        <w:tab/>
      </w:r>
      <w:r w:rsidR="00A5312E">
        <w:rPr>
          <w:bCs/>
          <w:sz w:val="24"/>
          <w:szCs w:val="24"/>
        </w:rPr>
        <w:tab/>
      </w:r>
      <w:r w:rsidRPr="00A16050">
        <w:rPr>
          <w:rFonts w:hint="eastAsia"/>
          <w:bCs/>
          <w:sz w:val="24"/>
          <w:szCs w:val="24"/>
        </w:rPr>
        <w:t>从离散时间傅里叶变换的定义可以看出，信号在时域上是离散的、非周</w:t>
      </w:r>
    </w:p>
    <w:p w:rsidR="00A16050" w:rsidRDefault="00A16050" w:rsidP="00A5312E">
      <w:pPr>
        <w:ind w:left="120" w:firstLineChars="100" w:firstLine="240"/>
        <w:rPr>
          <w:bCs/>
          <w:sz w:val="24"/>
          <w:szCs w:val="24"/>
        </w:rPr>
      </w:pPr>
      <w:r w:rsidRPr="00A16050">
        <w:rPr>
          <w:rFonts w:hint="eastAsia"/>
          <w:bCs/>
          <w:sz w:val="24"/>
          <w:szCs w:val="24"/>
        </w:rPr>
        <w:t>期的，而在频域上则是连续的、周期性的。</w:t>
      </w:r>
    </w:p>
    <w:p w:rsidR="001F4E0E" w:rsidRDefault="001F4E0E" w:rsidP="001F4E0E">
      <w:pPr>
        <w:ind w:left="120" w:firstLineChars="300" w:firstLine="720"/>
        <w:rPr>
          <w:bCs/>
          <w:sz w:val="24"/>
          <w:szCs w:val="24"/>
        </w:rPr>
      </w:pPr>
      <w:r w:rsidRPr="001F4E0E">
        <w:rPr>
          <w:rFonts w:hint="eastAsia"/>
          <w:bCs/>
          <w:sz w:val="24"/>
          <w:szCs w:val="24"/>
        </w:rPr>
        <w:t>离散时间信号大多由连续时间信号</w:t>
      </w:r>
      <w:r w:rsidRPr="001F4E0E">
        <w:rPr>
          <w:bCs/>
          <w:sz w:val="24"/>
          <w:szCs w:val="24"/>
        </w:rPr>
        <w:t>(</w:t>
      </w:r>
      <w:r w:rsidRPr="001F4E0E">
        <w:rPr>
          <w:rFonts w:hint="eastAsia"/>
          <w:bCs/>
          <w:sz w:val="24"/>
          <w:szCs w:val="24"/>
        </w:rPr>
        <w:t>模拟信号</w:t>
      </w:r>
      <w:r w:rsidRPr="001F4E0E">
        <w:rPr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>抽样获得。在模拟信号进行</w:t>
      </w:r>
    </w:p>
    <w:p w:rsidR="001F4E0E" w:rsidRDefault="001F4E0E" w:rsidP="001F4E0E">
      <w:pPr>
        <w:ind w:left="120" w:firstLineChars="100" w:firstLine="240"/>
        <w:rPr>
          <w:bCs/>
          <w:sz w:val="24"/>
          <w:szCs w:val="24"/>
        </w:rPr>
      </w:pPr>
      <w:r w:rsidRPr="001F4E0E">
        <w:rPr>
          <w:rFonts w:hint="eastAsia"/>
          <w:bCs/>
          <w:sz w:val="24"/>
          <w:szCs w:val="24"/>
        </w:rPr>
        <w:t>数字化处理的过程中，主要经过</w:t>
      </w:r>
      <w:r w:rsidRPr="001F4E0E">
        <w:rPr>
          <w:bCs/>
          <w:sz w:val="24"/>
          <w:szCs w:val="24"/>
        </w:rPr>
        <w:t>A/D</w:t>
      </w:r>
      <w:r w:rsidRPr="001F4E0E">
        <w:rPr>
          <w:rFonts w:hint="eastAsia"/>
          <w:bCs/>
          <w:sz w:val="24"/>
          <w:szCs w:val="24"/>
        </w:rPr>
        <w:t>转换、数字信号处理、</w:t>
      </w:r>
      <w:r w:rsidRPr="001F4E0E">
        <w:rPr>
          <w:bCs/>
          <w:sz w:val="24"/>
          <w:szCs w:val="24"/>
        </w:rPr>
        <w:t>D/A</w:t>
      </w:r>
      <w:r w:rsidRPr="001F4E0E">
        <w:rPr>
          <w:rFonts w:hint="eastAsia"/>
          <w:bCs/>
          <w:sz w:val="24"/>
          <w:szCs w:val="24"/>
        </w:rPr>
        <w:t>转换和低通</w:t>
      </w:r>
    </w:p>
    <w:p w:rsidR="001F4E0E" w:rsidRDefault="001F4E0E" w:rsidP="001F4E0E">
      <w:pPr>
        <w:ind w:left="120" w:firstLineChars="100" w:firstLine="240"/>
        <w:rPr>
          <w:bCs/>
          <w:sz w:val="24"/>
          <w:szCs w:val="24"/>
        </w:rPr>
      </w:pPr>
      <w:r w:rsidRPr="001F4E0E">
        <w:rPr>
          <w:rFonts w:hint="eastAsia"/>
          <w:bCs/>
          <w:sz w:val="24"/>
          <w:szCs w:val="24"/>
        </w:rPr>
        <w:t>滤波等过程，如图</w:t>
      </w:r>
      <w:r w:rsidRPr="001F4E0E">
        <w:rPr>
          <w:bCs/>
          <w:sz w:val="24"/>
          <w:szCs w:val="24"/>
        </w:rPr>
        <w:t>4-2</w:t>
      </w:r>
      <w:r w:rsidRPr="001F4E0E">
        <w:rPr>
          <w:rFonts w:hint="eastAsia"/>
          <w:bCs/>
          <w:sz w:val="24"/>
          <w:szCs w:val="24"/>
        </w:rPr>
        <w:t>所示。其中，</w:t>
      </w:r>
      <w:r w:rsidRPr="001F4E0E">
        <w:rPr>
          <w:bCs/>
          <w:sz w:val="24"/>
          <w:szCs w:val="24"/>
        </w:rPr>
        <w:t>A/D</w:t>
      </w:r>
      <w:r w:rsidRPr="001F4E0E">
        <w:rPr>
          <w:rFonts w:hint="eastAsia"/>
          <w:bCs/>
          <w:sz w:val="24"/>
          <w:szCs w:val="24"/>
        </w:rPr>
        <w:t>转换器的作用是将模拟信号进行抽</w:t>
      </w:r>
    </w:p>
    <w:p w:rsidR="001F4E0E" w:rsidRDefault="001F4E0E" w:rsidP="001F4E0E">
      <w:pPr>
        <w:ind w:left="120" w:firstLineChars="100" w:firstLine="240"/>
        <w:rPr>
          <w:bCs/>
          <w:sz w:val="24"/>
          <w:szCs w:val="24"/>
        </w:rPr>
      </w:pPr>
      <w:r w:rsidRPr="001F4E0E">
        <w:rPr>
          <w:rFonts w:hint="eastAsia"/>
          <w:bCs/>
          <w:sz w:val="24"/>
          <w:szCs w:val="24"/>
        </w:rPr>
        <w:t>样、量化、编码，变成数字信号。经过处理后的数字信号则由</w:t>
      </w:r>
      <w:r w:rsidRPr="001F4E0E">
        <w:rPr>
          <w:bCs/>
          <w:sz w:val="24"/>
          <w:szCs w:val="24"/>
        </w:rPr>
        <w:t>D/A</w:t>
      </w:r>
      <w:r w:rsidRPr="001F4E0E">
        <w:rPr>
          <w:rFonts w:hint="eastAsia"/>
          <w:bCs/>
          <w:sz w:val="24"/>
          <w:szCs w:val="24"/>
        </w:rPr>
        <w:t>转换器重</w:t>
      </w:r>
    </w:p>
    <w:p w:rsidR="001F4E0E" w:rsidRDefault="001F4E0E" w:rsidP="001F4E0E">
      <w:pPr>
        <w:ind w:left="120" w:firstLineChars="100" w:firstLine="240"/>
        <w:rPr>
          <w:bCs/>
          <w:sz w:val="24"/>
          <w:szCs w:val="24"/>
        </w:rPr>
      </w:pPr>
      <w:r w:rsidRPr="001F4E0E">
        <w:rPr>
          <w:rFonts w:hint="eastAsia"/>
          <w:bCs/>
          <w:sz w:val="24"/>
          <w:szCs w:val="24"/>
        </w:rPr>
        <w:t>新恢复成模拟信号。</w:t>
      </w:r>
    </w:p>
    <w:p w:rsidR="00FC15F6" w:rsidRPr="00FC15F6" w:rsidRDefault="00FC15F6" w:rsidP="00FC15F6">
      <w:pPr>
        <w:ind w:left="120" w:firstLineChars="100" w:firstLine="240"/>
        <w:rPr>
          <w:bCs/>
        </w:rPr>
      </w:pPr>
      <w:r w:rsidRPr="00FC15F6">
        <w:rPr>
          <w:bCs/>
          <w:noProof/>
          <w:sz w:val="24"/>
          <w:szCs w:val="24"/>
        </w:rPr>
        <w:drawing>
          <wp:inline distT="0" distB="0" distL="0" distR="0" wp14:anchorId="552FBCA6" wp14:editId="3CC8C6F4">
            <wp:extent cx="5274310" cy="405130"/>
            <wp:effectExtent l="0" t="0" r="2540" b="0"/>
            <wp:docPr id="30724" name="Picture 4" descr="1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4" descr="15-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bookmarkStart w:id="0" w:name="OLE_LINK1"/>
      <w:bookmarkStart w:id="1" w:name="OLE_LINK2"/>
      <w:r w:rsidRPr="00FC15F6">
        <w:rPr>
          <w:rFonts w:hint="eastAsia"/>
          <w:bCs/>
        </w:rPr>
        <w:t>图</w:t>
      </w:r>
      <w:r w:rsidRPr="00FC15F6">
        <w:rPr>
          <w:bCs/>
        </w:rPr>
        <w:t xml:space="preserve">4-2 </w:t>
      </w:r>
      <w:r w:rsidRPr="00FC15F6">
        <w:rPr>
          <w:rFonts w:hint="eastAsia"/>
          <w:bCs/>
        </w:rPr>
        <w:t>对模拟信号进行数字化处理的过程</w:t>
      </w:r>
    </w:p>
    <w:bookmarkEnd w:id="0"/>
    <w:bookmarkEnd w:id="1"/>
    <w:p w:rsidR="00FC15F6" w:rsidRPr="00FC15F6" w:rsidRDefault="00FC15F6" w:rsidP="00FC15F6">
      <w:pPr>
        <w:ind w:left="360" w:firstLineChars="200" w:firstLine="480"/>
        <w:rPr>
          <w:bCs/>
          <w:sz w:val="24"/>
          <w:szCs w:val="24"/>
        </w:rPr>
      </w:pPr>
      <w:r w:rsidRPr="00FC15F6">
        <w:rPr>
          <w:rFonts w:hint="eastAsia"/>
          <w:bCs/>
          <w:sz w:val="24"/>
          <w:szCs w:val="24"/>
        </w:rPr>
        <w:t>如果</w:t>
      </w:r>
      <w:r w:rsidRPr="00FC15F6">
        <w:rPr>
          <w:bCs/>
          <w:sz w:val="24"/>
          <w:szCs w:val="24"/>
        </w:rPr>
        <w:t>A/D</w:t>
      </w:r>
      <w:r w:rsidRPr="00FC15F6">
        <w:rPr>
          <w:rFonts w:hint="eastAsia"/>
          <w:bCs/>
          <w:sz w:val="24"/>
          <w:szCs w:val="24"/>
        </w:rPr>
        <w:t>转换电路输出的信号频谱已经发生了混叠现象，则信号再经过后面的数字信号处理电路和</w:t>
      </w:r>
      <w:r w:rsidRPr="00FC15F6">
        <w:rPr>
          <w:bCs/>
          <w:sz w:val="24"/>
          <w:szCs w:val="24"/>
        </w:rPr>
        <w:t>D/A</w:t>
      </w:r>
      <w:r w:rsidRPr="00FC15F6">
        <w:rPr>
          <w:rFonts w:hint="eastAsia"/>
          <w:bCs/>
          <w:sz w:val="24"/>
          <w:szCs w:val="24"/>
        </w:rPr>
        <w:t>转换电路就没有实际使用的意义了。因此，信号进行</w:t>
      </w:r>
      <w:r w:rsidRPr="00FC15F6">
        <w:rPr>
          <w:bCs/>
          <w:sz w:val="24"/>
          <w:szCs w:val="24"/>
        </w:rPr>
        <w:t>A/D</w:t>
      </w:r>
      <w:r w:rsidRPr="00FC15F6">
        <w:rPr>
          <w:rFonts w:hint="eastAsia"/>
          <w:bCs/>
          <w:sz w:val="24"/>
          <w:szCs w:val="24"/>
        </w:rPr>
        <w:t>转换时，采样频率的确定是非常重要的。</w:t>
      </w:r>
      <w:r w:rsidRPr="00FC15F6">
        <w:rPr>
          <w:rFonts w:hint="eastAsia"/>
          <w:bCs/>
          <w:sz w:val="24"/>
          <w:szCs w:val="24"/>
        </w:rPr>
        <w:br/>
      </w:r>
      <w:r w:rsidRPr="00FC15F6">
        <w:rPr>
          <w:rFonts w:hint="eastAsia"/>
          <w:bCs/>
          <w:sz w:val="24"/>
          <w:szCs w:val="24"/>
        </w:rPr>
        <w:t xml:space="preserve">　　图</w:t>
      </w:r>
      <w:r w:rsidRPr="00FC15F6">
        <w:rPr>
          <w:bCs/>
          <w:sz w:val="24"/>
          <w:szCs w:val="24"/>
        </w:rPr>
        <w:t>4-3</w:t>
      </w:r>
      <w:r w:rsidR="00662AEA">
        <w:rPr>
          <w:rFonts w:hint="eastAsia"/>
          <w:bCs/>
          <w:sz w:val="24"/>
          <w:szCs w:val="24"/>
        </w:rPr>
        <w:t>表示了一个连续</w:t>
      </w:r>
      <w:r w:rsidRPr="00FC15F6">
        <w:rPr>
          <w:rFonts w:hint="eastAsia"/>
          <w:bCs/>
          <w:sz w:val="24"/>
          <w:szCs w:val="24"/>
        </w:rPr>
        <w:t>间信号</w:t>
      </w:r>
      <w:r w:rsidRPr="00FC15F6">
        <w:rPr>
          <w:bCs/>
          <w:sz w:val="24"/>
          <w:szCs w:val="24"/>
        </w:rPr>
        <w:t>x</w:t>
      </w:r>
      <w:r w:rsidRPr="00FC15F6">
        <w:rPr>
          <w:bCs/>
          <w:sz w:val="24"/>
          <w:szCs w:val="24"/>
          <w:vertAlign w:val="subscript"/>
        </w:rPr>
        <w:t>a</w:t>
      </w:r>
      <w:r w:rsidRPr="00FC15F6">
        <w:rPr>
          <w:bCs/>
          <w:sz w:val="24"/>
          <w:szCs w:val="24"/>
        </w:rPr>
        <w:t>(t)</w:t>
      </w:r>
      <w:r w:rsidRPr="00FC15F6">
        <w:rPr>
          <w:rFonts w:hint="eastAsia"/>
          <w:bCs/>
          <w:sz w:val="24"/>
          <w:szCs w:val="24"/>
        </w:rPr>
        <w:t>、对应的抽样后获得的信号</w:t>
      </w:r>
      <w:r w:rsidR="00662AEA" w:rsidRPr="00662AEA">
        <w:rPr>
          <w:bCs/>
          <w:sz w:val="24"/>
          <w:szCs w:val="24"/>
        </w:rPr>
        <w:object w:dxaOrig="560" w:dyaOrig="360">
          <v:shape id="_x0000_i1029" type="#_x0000_t75" style="width:28.15pt;height:18pt" o:ole="">
            <v:imagedata r:id="rId16" o:title=""/>
          </v:shape>
          <o:OLEObject Type="Embed" ProgID="Equation.3" ShapeID="_x0000_i1029" DrawAspect="Content" ObjectID="_1552330512" r:id="rId17"/>
        </w:object>
      </w:r>
      <w:r w:rsidRPr="00FC15F6">
        <w:rPr>
          <w:rFonts w:hint="eastAsia"/>
          <w:bCs/>
          <w:sz w:val="24"/>
          <w:szCs w:val="24"/>
        </w:rPr>
        <w:tab/>
      </w:r>
      <w:r w:rsidRPr="00FC15F6">
        <w:rPr>
          <w:rFonts w:hint="eastAsia"/>
          <w:bCs/>
          <w:sz w:val="24"/>
          <w:szCs w:val="24"/>
        </w:rPr>
        <w:t xml:space="preserve">　以及对应的频谱。在信号进行处理的过程中，要使有限带宽信号</w:t>
      </w:r>
      <w:r w:rsidRPr="00FC15F6">
        <w:rPr>
          <w:bCs/>
          <w:sz w:val="24"/>
          <w:szCs w:val="24"/>
        </w:rPr>
        <w:t>x</w:t>
      </w:r>
      <w:r w:rsidRPr="00FC15F6">
        <w:rPr>
          <w:bCs/>
          <w:sz w:val="24"/>
          <w:szCs w:val="24"/>
          <w:vertAlign w:val="subscript"/>
        </w:rPr>
        <w:t>a</w:t>
      </w:r>
      <w:r w:rsidRPr="00FC15F6">
        <w:rPr>
          <w:bCs/>
          <w:sz w:val="24"/>
          <w:szCs w:val="24"/>
        </w:rPr>
        <w:t>(t)</w:t>
      </w:r>
      <w:r w:rsidRPr="00FC15F6">
        <w:rPr>
          <w:rFonts w:hint="eastAsia"/>
          <w:bCs/>
          <w:sz w:val="24"/>
          <w:szCs w:val="24"/>
        </w:rPr>
        <w:t>被抽样后能够不失真地还原出原模拟信号，抽样信号</w:t>
      </w:r>
      <w:r w:rsidRPr="00FC15F6">
        <w:rPr>
          <w:bCs/>
          <w:sz w:val="24"/>
          <w:szCs w:val="24"/>
        </w:rPr>
        <w:t>p(t)</w:t>
      </w:r>
      <w:r w:rsidRPr="00FC15F6">
        <w:rPr>
          <w:rFonts w:hint="eastAsia"/>
          <w:bCs/>
          <w:sz w:val="24"/>
          <w:szCs w:val="24"/>
        </w:rPr>
        <w:t>的周期</w:t>
      </w:r>
      <w:r w:rsidRPr="00FC15F6">
        <w:rPr>
          <w:bCs/>
          <w:sz w:val="24"/>
          <w:szCs w:val="24"/>
        </w:rPr>
        <w:t>T</w:t>
      </w:r>
      <w:r w:rsidRPr="00FC15F6">
        <w:rPr>
          <w:bCs/>
          <w:sz w:val="24"/>
          <w:szCs w:val="24"/>
          <w:vertAlign w:val="subscript"/>
        </w:rPr>
        <w:t>s</w:t>
      </w:r>
      <w:r w:rsidRPr="00FC15F6">
        <w:rPr>
          <w:rFonts w:hint="eastAsia"/>
          <w:bCs/>
          <w:sz w:val="24"/>
          <w:szCs w:val="24"/>
        </w:rPr>
        <w:t>及抽样频率</w:t>
      </w:r>
      <w:r w:rsidRPr="00FC15F6">
        <w:rPr>
          <w:bCs/>
          <w:sz w:val="24"/>
          <w:szCs w:val="24"/>
        </w:rPr>
        <w:t>F</w:t>
      </w:r>
      <w:r w:rsidRPr="00FC15F6">
        <w:rPr>
          <w:bCs/>
          <w:sz w:val="24"/>
          <w:szCs w:val="24"/>
          <w:vertAlign w:val="subscript"/>
        </w:rPr>
        <w:t>s</w:t>
      </w:r>
      <w:r w:rsidRPr="00FC15F6">
        <w:rPr>
          <w:rFonts w:hint="eastAsia"/>
          <w:bCs/>
          <w:sz w:val="24"/>
          <w:szCs w:val="24"/>
        </w:rPr>
        <w:t>的</w:t>
      </w:r>
      <w:r w:rsidRPr="00FC15F6">
        <w:rPr>
          <w:rFonts w:hint="eastAsia"/>
          <w:bCs/>
          <w:sz w:val="24"/>
          <w:szCs w:val="24"/>
        </w:rPr>
        <w:lastRenderedPageBreak/>
        <w:t>取值必须符合奈奎斯特</w:t>
      </w:r>
      <w:r w:rsidRPr="00FC15F6">
        <w:rPr>
          <w:bCs/>
          <w:sz w:val="24"/>
          <w:szCs w:val="24"/>
        </w:rPr>
        <w:t>(Nyquist)</w:t>
      </w:r>
      <w:r w:rsidRPr="00FC15F6">
        <w:rPr>
          <w:rFonts w:hint="eastAsia"/>
          <w:bCs/>
          <w:sz w:val="24"/>
          <w:szCs w:val="24"/>
        </w:rPr>
        <w:t>定理。假定</w:t>
      </w:r>
      <w:r w:rsidRPr="00FC15F6">
        <w:rPr>
          <w:bCs/>
          <w:sz w:val="24"/>
          <w:szCs w:val="24"/>
        </w:rPr>
        <w:t>x</w:t>
      </w:r>
      <w:r w:rsidRPr="00FC15F6">
        <w:rPr>
          <w:bCs/>
          <w:sz w:val="24"/>
          <w:szCs w:val="24"/>
          <w:vertAlign w:val="subscript"/>
        </w:rPr>
        <w:t>a</w:t>
      </w:r>
      <w:r w:rsidRPr="00FC15F6">
        <w:rPr>
          <w:bCs/>
          <w:sz w:val="24"/>
          <w:szCs w:val="24"/>
        </w:rPr>
        <w:t>(t)</w:t>
      </w:r>
      <w:r w:rsidRPr="00FC15F6">
        <w:rPr>
          <w:rFonts w:hint="eastAsia"/>
          <w:bCs/>
          <w:sz w:val="24"/>
          <w:szCs w:val="24"/>
        </w:rPr>
        <w:t>的最高频率为</w:t>
      </w:r>
      <w:r w:rsidRPr="00FC15F6">
        <w:rPr>
          <w:bCs/>
          <w:sz w:val="24"/>
          <w:szCs w:val="24"/>
        </w:rPr>
        <w:t>f</w:t>
      </w:r>
      <w:r w:rsidRPr="00FC15F6">
        <w:rPr>
          <w:bCs/>
          <w:sz w:val="24"/>
          <w:szCs w:val="24"/>
          <w:vertAlign w:val="subscript"/>
        </w:rPr>
        <w:t>m</w:t>
      </w:r>
      <w:r w:rsidRPr="00FC15F6">
        <w:rPr>
          <w:rFonts w:hint="eastAsia"/>
          <w:bCs/>
          <w:sz w:val="24"/>
          <w:szCs w:val="24"/>
        </w:rPr>
        <w:t>，则应有</w:t>
      </w:r>
      <w:r w:rsidRPr="00FC15F6">
        <w:rPr>
          <w:bCs/>
          <w:sz w:val="24"/>
          <w:szCs w:val="24"/>
        </w:rPr>
        <w:t>F</w:t>
      </w:r>
      <w:r w:rsidRPr="00FC15F6">
        <w:rPr>
          <w:bCs/>
          <w:sz w:val="24"/>
          <w:szCs w:val="24"/>
          <w:vertAlign w:val="subscript"/>
        </w:rPr>
        <w:t>s</w:t>
      </w:r>
      <w:r w:rsidRPr="00FC15F6">
        <w:rPr>
          <w:bCs/>
          <w:sz w:val="24"/>
          <w:szCs w:val="24"/>
        </w:rPr>
        <w:t>≥2f</w:t>
      </w:r>
      <w:r w:rsidRPr="00FC15F6">
        <w:rPr>
          <w:bCs/>
          <w:sz w:val="24"/>
          <w:szCs w:val="24"/>
          <w:vertAlign w:val="subscript"/>
        </w:rPr>
        <w:t>m</w:t>
      </w:r>
      <w:r w:rsidRPr="00FC15F6">
        <w:rPr>
          <w:rFonts w:hint="eastAsia"/>
          <w:bCs/>
          <w:sz w:val="24"/>
          <w:szCs w:val="24"/>
        </w:rPr>
        <w:t>，即</w:t>
      </w:r>
      <w:r w:rsidRPr="00FC15F6">
        <w:rPr>
          <w:bCs/>
          <w:sz w:val="24"/>
          <w:szCs w:val="24"/>
        </w:rPr>
        <w:t>W</w:t>
      </w:r>
      <w:r w:rsidRPr="00FC15F6">
        <w:rPr>
          <w:bCs/>
          <w:sz w:val="24"/>
          <w:szCs w:val="24"/>
          <w:vertAlign w:val="subscript"/>
        </w:rPr>
        <w:t>s</w:t>
      </w:r>
      <w:r w:rsidRPr="00FC15F6">
        <w:rPr>
          <w:bCs/>
          <w:sz w:val="24"/>
          <w:szCs w:val="24"/>
        </w:rPr>
        <w:t>≥2W</w:t>
      </w:r>
      <w:r w:rsidRPr="00FC15F6">
        <w:rPr>
          <w:bCs/>
          <w:sz w:val="24"/>
          <w:szCs w:val="24"/>
          <w:vertAlign w:val="subscript"/>
        </w:rPr>
        <w:t>m</w:t>
      </w:r>
      <w:r w:rsidRPr="00FC15F6">
        <w:rPr>
          <w:rFonts w:hint="eastAsia"/>
          <w:bCs/>
          <w:sz w:val="24"/>
          <w:szCs w:val="24"/>
        </w:rPr>
        <w:t>。</w:t>
      </w:r>
    </w:p>
    <w:p w:rsidR="000666D7" w:rsidRDefault="00662AEA" w:rsidP="000666D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662AEA">
        <w:rPr>
          <w:bCs/>
          <w:noProof/>
          <w:sz w:val="24"/>
          <w:szCs w:val="24"/>
        </w:rPr>
        <w:drawing>
          <wp:inline distT="0" distB="0" distL="0" distR="0" wp14:anchorId="2E3E8B02" wp14:editId="30678798">
            <wp:extent cx="3477986" cy="3210694"/>
            <wp:effectExtent l="0" t="0" r="8255" b="8890"/>
            <wp:docPr id="31748" name="Picture 4" descr="1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Picture 4" descr="15-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954" cy="321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C6C08" w:rsidRPr="00FC15F6" w:rsidRDefault="00DC6C08" w:rsidP="00DC6C08">
      <w:pPr>
        <w:ind w:left="120" w:firstLineChars="742" w:firstLine="1558"/>
        <w:rPr>
          <w:bCs/>
        </w:rPr>
      </w:pPr>
      <w:r w:rsidRPr="00FC15F6">
        <w:rPr>
          <w:rFonts w:hint="eastAsia"/>
          <w:bCs/>
        </w:rPr>
        <w:t>图</w:t>
      </w:r>
      <w:r>
        <w:rPr>
          <w:bCs/>
        </w:rPr>
        <w:t>4-3</w:t>
      </w:r>
      <w:r w:rsidRPr="00FC15F6">
        <w:rPr>
          <w:bCs/>
        </w:rPr>
        <w:t xml:space="preserve"> </w:t>
      </w:r>
      <w:r>
        <w:rPr>
          <w:rFonts w:hint="eastAsia"/>
          <w:bCs/>
        </w:rPr>
        <w:t>连续时间信号的抽样及其对应的频谱</w:t>
      </w:r>
    </w:p>
    <w:p w:rsidR="00DC6C08" w:rsidRDefault="00DC6C08" w:rsidP="00DC6C08">
      <w:pPr>
        <w:ind w:left="420" w:firstLine="420"/>
        <w:rPr>
          <w:bCs/>
          <w:sz w:val="24"/>
          <w:szCs w:val="24"/>
        </w:rPr>
      </w:pPr>
      <w:r w:rsidRPr="00DC6C08">
        <w:rPr>
          <w:rFonts w:hint="eastAsia"/>
          <w:bCs/>
          <w:sz w:val="24"/>
          <w:szCs w:val="24"/>
        </w:rPr>
        <w:t>从图</w:t>
      </w:r>
      <w:r w:rsidRPr="00DC6C08">
        <w:rPr>
          <w:bCs/>
          <w:sz w:val="24"/>
          <w:szCs w:val="24"/>
        </w:rPr>
        <w:t>4-3</w:t>
      </w:r>
      <w:r w:rsidRPr="00DC6C08">
        <w:rPr>
          <w:rFonts w:hint="eastAsia"/>
          <w:bCs/>
          <w:sz w:val="24"/>
          <w:szCs w:val="24"/>
        </w:rPr>
        <w:t>中我们可以看出，由于</w:t>
      </w:r>
      <w:r w:rsidRPr="00DC6C08">
        <w:rPr>
          <w:bCs/>
          <w:sz w:val="24"/>
          <w:szCs w:val="24"/>
        </w:rPr>
        <w:t>F</w:t>
      </w:r>
      <w:r w:rsidRPr="00DC6C08">
        <w:rPr>
          <w:bCs/>
          <w:sz w:val="24"/>
          <w:szCs w:val="24"/>
          <w:vertAlign w:val="subscript"/>
        </w:rPr>
        <w:t>s</w:t>
      </w:r>
      <w:r w:rsidRPr="00DC6C08">
        <w:rPr>
          <w:rFonts w:hint="eastAsia"/>
          <w:bCs/>
          <w:sz w:val="24"/>
          <w:szCs w:val="24"/>
        </w:rPr>
        <w:t>的取值符合大于两倍的信号最高频率</w:t>
      </w:r>
    </w:p>
    <w:p w:rsidR="00FC15F6" w:rsidRPr="00DC6C08" w:rsidRDefault="00DC6C08" w:rsidP="00DC6C08">
      <w:pPr>
        <w:ind w:left="420"/>
        <w:rPr>
          <w:bCs/>
          <w:sz w:val="24"/>
          <w:szCs w:val="24"/>
        </w:rPr>
      </w:pPr>
      <w:r w:rsidRPr="00DC6C08">
        <w:rPr>
          <w:bCs/>
          <w:sz w:val="24"/>
          <w:szCs w:val="24"/>
        </w:rPr>
        <w:t>f</w:t>
      </w:r>
      <w:r w:rsidRPr="00DC6C08">
        <w:rPr>
          <w:bCs/>
          <w:sz w:val="24"/>
          <w:szCs w:val="24"/>
          <w:vertAlign w:val="subscript"/>
        </w:rPr>
        <w:t>m</w:t>
      </w:r>
      <w:r w:rsidRPr="00DC6C08">
        <w:rPr>
          <w:rFonts w:hint="eastAsia"/>
          <w:bCs/>
          <w:sz w:val="24"/>
          <w:szCs w:val="24"/>
        </w:rPr>
        <w:t>，因此只要经过一个低通滤波器，抽样信号</w:t>
      </w:r>
      <w:r w:rsidRPr="00DC6C08">
        <w:rPr>
          <w:rFonts w:hint="eastAsia"/>
          <w:bCs/>
          <w:sz w:val="24"/>
          <w:szCs w:val="24"/>
        </w:rPr>
        <w:tab/>
      </w:r>
      <w:r w:rsidRPr="00DC6C08">
        <w:rPr>
          <w:rFonts w:hint="eastAsia"/>
          <w:bCs/>
          <w:sz w:val="24"/>
          <w:szCs w:val="24"/>
        </w:rPr>
        <w:t xml:space="preserve">　就能不失真地还原出原模拟信号。反之，如果</w:t>
      </w:r>
      <w:r w:rsidRPr="00DC6C08">
        <w:rPr>
          <w:bCs/>
          <w:sz w:val="24"/>
          <w:szCs w:val="24"/>
        </w:rPr>
        <w:t>F</w:t>
      </w:r>
      <w:r w:rsidRPr="00DC6C08">
        <w:rPr>
          <w:bCs/>
          <w:sz w:val="24"/>
          <w:szCs w:val="24"/>
          <w:vertAlign w:val="subscript"/>
        </w:rPr>
        <w:t>s</w:t>
      </w:r>
      <w:r w:rsidRPr="00DC6C08">
        <w:rPr>
          <w:rFonts w:hint="eastAsia"/>
          <w:bCs/>
          <w:sz w:val="24"/>
          <w:szCs w:val="24"/>
        </w:rPr>
        <w:t>的取值小于两倍的信号最高频率</w:t>
      </w:r>
      <w:r w:rsidRPr="00DC6C08">
        <w:rPr>
          <w:bCs/>
          <w:sz w:val="24"/>
          <w:szCs w:val="24"/>
        </w:rPr>
        <w:t>f</w:t>
      </w:r>
      <w:r w:rsidRPr="00DC6C08">
        <w:rPr>
          <w:bCs/>
          <w:sz w:val="24"/>
          <w:szCs w:val="24"/>
          <w:vertAlign w:val="subscript"/>
        </w:rPr>
        <w:t>m</w:t>
      </w:r>
      <w:r w:rsidRPr="00DC6C08">
        <w:rPr>
          <w:rFonts w:hint="eastAsia"/>
          <w:bCs/>
          <w:sz w:val="24"/>
          <w:szCs w:val="24"/>
        </w:rPr>
        <w:t>，则频谱将发生混叠，抽样信号</w:t>
      </w:r>
      <w:r w:rsidRPr="00DC6C08">
        <w:rPr>
          <w:bCs/>
          <w:sz w:val="24"/>
          <w:szCs w:val="24"/>
        </w:rPr>
        <w:object w:dxaOrig="720" w:dyaOrig="480">
          <v:shape id="_x0000_i1030" type="#_x0000_t75" style="width:23.55pt;height:15.7pt" o:ole="">
            <v:imagedata r:id="rId19" o:title=""/>
          </v:shape>
          <o:OLEObject Type="Embed" ProgID="Equation.3" ShapeID="_x0000_i1030" DrawAspect="Content" ObjectID="_1552330513" r:id="rId20"/>
        </w:object>
      </w:r>
      <w:r w:rsidRPr="00DC6C08">
        <w:rPr>
          <w:rFonts w:hint="eastAsia"/>
          <w:bCs/>
          <w:sz w:val="24"/>
          <w:szCs w:val="24"/>
        </w:rPr>
        <w:t>将无法不失真地还原出原模拟信号。</w:t>
      </w:r>
    </w:p>
    <w:p w:rsidR="00BA5494" w:rsidRDefault="00BA5494" w:rsidP="000666D7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BA5494">
        <w:rPr>
          <w:rFonts w:hint="eastAsia"/>
          <w:bCs/>
          <w:sz w:val="24"/>
          <w:szCs w:val="24"/>
        </w:rPr>
        <w:t>满足奈奎斯特</w:t>
      </w:r>
      <w:r w:rsidRPr="00BA5494">
        <w:rPr>
          <w:bCs/>
          <w:sz w:val="24"/>
          <w:szCs w:val="24"/>
        </w:rPr>
        <w:t>(Nyquist)</w:t>
      </w:r>
      <w:r w:rsidRPr="00BA5494">
        <w:rPr>
          <w:rFonts w:hint="eastAsia"/>
          <w:bCs/>
          <w:sz w:val="24"/>
          <w:szCs w:val="24"/>
        </w:rPr>
        <w:t>抽样定理的信号</w:t>
      </w:r>
      <w:r w:rsidRPr="00BA5494">
        <w:rPr>
          <w:bCs/>
          <w:sz w:val="24"/>
          <w:szCs w:val="24"/>
        </w:rPr>
        <w:object w:dxaOrig="560" w:dyaOrig="360">
          <v:shape id="_x0000_i1031" type="#_x0000_t75" style="width:24.45pt;height:16.15pt" o:ole="">
            <v:imagedata r:id="rId21" o:title=""/>
          </v:shape>
          <o:OLEObject Type="Embed" ProgID="Equation.3" ShapeID="_x0000_i1031" DrawAspect="Content" ObjectID="_1552330514" r:id="rId22"/>
        </w:object>
      </w:r>
      <w:r w:rsidRPr="00BA5494">
        <w:rPr>
          <w:rFonts w:hint="eastAsia"/>
          <w:bCs/>
          <w:sz w:val="24"/>
          <w:szCs w:val="24"/>
        </w:rPr>
        <w:t>，只要经过一个理想的低通</w:t>
      </w:r>
    </w:p>
    <w:p w:rsidR="00BA5494" w:rsidRDefault="00BA5494" w:rsidP="00BA5494">
      <w:pPr>
        <w:ind w:firstLineChars="200" w:firstLine="480"/>
        <w:rPr>
          <w:bCs/>
          <w:sz w:val="24"/>
          <w:szCs w:val="24"/>
        </w:rPr>
      </w:pPr>
      <w:r w:rsidRPr="00BA5494">
        <w:rPr>
          <w:rFonts w:hint="eastAsia"/>
          <w:bCs/>
          <w:sz w:val="24"/>
          <w:szCs w:val="24"/>
        </w:rPr>
        <w:t>滤波器，将原信号有限带宽以外的频率部分滤除，就可以重建</w:t>
      </w:r>
      <w:r w:rsidRPr="00BA5494">
        <w:rPr>
          <w:bCs/>
          <w:sz w:val="24"/>
          <w:szCs w:val="24"/>
        </w:rPr>
        <w:t>x</w:t>
      </w:r>
      <w:r w:rsidRPr="00BA5494">
        <w:rPr>
          <w:bCs/>
          <w:sz w:val="24"/>
          <w:szCs w:val="24"/>
          <w:vertAlign w:val="subscript"/>
        </w:rPr>
        <w:t>a</w:t>
      </w:r>
      <w:r w:rsidRPr="00BA5494">
        <w:rPr>
          <w:bCs/>
          <w:sz w:val="24"/>
          <w:szCs w:val="24"/>
        </w:rPr>
        <w:t>(t)</w:t>
      </w:r>
      <w:r w:rsidRPr="00BA5494">
        <w:rPr>
          <w:rFonts w:hint="eastAsia"/>
          <w:bCs/>
          <w:sz w:val="24"/>
          <w:szCs w:val="24"/>
        </w:rPr>
        <w:t>信号，如</w:t>
      </w:r>
    </w:p>
    <w:p w:rsidR="00BA5494" w:rsidRDefault="00BA5494" w:rsidP="00BA5494">
      <w:pPr>
        <w:ind w:firstLineChars="200" w:firstLine="480"/>
        <w:rPr>
          <w:bCs/>
          <w:sz w:val="24"/>
          <w:szCs w:val="24"/>
        </w:rPr>
      </w:pPr>
      <w:r w:rsidRPr="00BA5494">
        <w:rPr>
          <w:rFonts w:hint="eastAsia"/>
          <w:bCs/>
          <w:sz w:val="24"/>
          <w:szCs w:val="24"/>
        </w:rPr>
        <w:t>图</w:t>
      </w:r>
      <w:r w:rsidRPr="00BA5494">
        <w:rPr>
          <w:bCs/>
          <w:sz w:val="24"/>
          <w:szCs w:val="24"/>
        </w:rPr>
        <w:t>4-6(a)</w:t>
      </w:r>
      <w:r w:rsidRPr="00BA5494">
        <w:rPr>
          <w:rFonts w:hint="eastAsia"/>
          <w:bCs/>
          <w:sz w:val="24"/>
          <w:szCs w:val="24"/>
        </w:rPr>
        <w:t>所示。</w:t>
      </w:r>
      <w:r w:rsidRPr="00BA5494">
        <w:rPr>
          <w:rFonts w:hint="eastAsia"/>
          <w:bCs/>
          <w:sz w:val="24"/>
          <w:szCs w:val="24"/>
        </w:rPr>
        <w:br/>
      </w:r>
      <w:r w:rsidRPr="00BA5494">
        <w:rPr>
          <w:rFonts w:hint="eastAsia"/>
          <w:bCs/>
          <w:sz w:val="24"/>
          <w:szCs w:val="24"/>
        </w:rPr>
        <w:t xml:space="preserve">　　</w:t>
      </w:r>
      <w:r>
        <w:rPr>
          <w:rFonts w:hint="eastAsia"/>
          <w:bCs/>
          <w:sz w:val="24"/>
          <w:szCs w:val="24"/>
        </w:rPr>
        <w:t xml:space="preserve">   </w:t>
      </w:r>
      <w:r w:rsidRPr="00BA5494">
        <w:rPr>
          <w:rFonts w:hint="eastAsia"/>
          <w:bCs/>
          <w:sz w:val="24"/>
          <w:szCs w:val="24"/>
        </w:rPr>
        <w:t>信号重建一般采用两种方法：一是用时域信号与理想滤波器系统的单位</w:t>
      </w:r>
    </w:p>
    <w:p w:rsidR="00BA5494" w:rsidRDefault="00BA5494" w:rsidP="00BA5494">
      <w:pPr>
        <w:ind w:firstLineChars="200" w:firstLine="480"/>
        <w:rPr>
          <w:bCs/>
          <w:sz w:val="24"/>
          <w:szCs w:val="24"/>
        </w:rPr>
      </w:pPr>
      <w:r w:rsidRPr="00BA5494">
        <w:rPr>
          <w:rFonts w:hint="eastAsia"/>
          <w:bCs/>
          <w:sz w:val="24"/>
          <w:szCs w:val="24"/>
        </w:rPr>
        <w:t>冲激响应进行卷积积分来求解；二是设计实际的模拟低通滤波器对信号进行</w:t>
      </w:r>
    </w:p>
    <w:p w:rsidR="00FC15F6" w:rsidRPr="00BA5494" w:rsidRDefault="00BA5494" w:rsidP="00BA5494">
      <w:pPr>
        <w:ind w:firstLineChars="200" w:firstLine="480"/>
        <w:rPr>
          <w:bCs/>
          <w:sz w:val="24"/>
          <w:szCs w:val="24"/>
        </w:rPr>
      </w:pPr>
      <w:r w:rsidRPr="00BA5494">
        <w:rPr>
          <w:rFonts w:hint="eastAsia"/>
          <w:bCs/>
          <w:sz w:val="24"/>
          <w:szCs w:val="24"/>
        </w:rPr>
        <w:t>滤波。我们首先来讨论第一种方法。</w:t>
      </w:r>
    </w:p>
    <w:p w:rsidR="00FC15F6" w:rsidRDefault="00BA5494" w:rsidP="000666D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</w:t>
      </w:r>
      <w:r w:rsidRPr="00BA5494">
        <w:rPr>
          <w:b/>
          <w:bCs/>
          <w:noProof/>
          <w:sz w:val="24"/>
          <w:szCs w:val="24"/>
        </w:rPr>
        <w:drawing>
          <wp:inline distT="0" distB="0" distL="0" distR="0" wp14:anchorId="54FB760B" wp14:editId="4408CBAA">
            <wp:extent cx="4588329" cy="1051791"/>
            <wp:effectExtent l="0" t="0" r="3175" b="0"/>
            <wp:docPr id="41988" name="Picture 4" descr="15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Picture 4" descr="15-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638" cy="105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A5494" w:rsidRPr="00BA5494" w:rsidRDefault="00BA5494" w:rsidP="00BA5494">
      <w:pPr>
        <w:rPr>
          <w:bCs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BA5494">
        <w:rPr>
          <w:rFonts w:hint="eastAsia"/>
          <w:bCs/>
        </w:rPr>
        <w:t>图</w:t>
      </w:r>
      <w:r w:rsidRPr="00BA5494">
        <w:rPr>
          <w:bCs/>
        </w:rPr>
        <w:t xml:space="preserve">4-6 </w:t>
      </w:r>
      <w:r w:rsidRPr="00BA5494">
        <w:rPr>
          <w:rFonts w:hint="eastAsia"/>
          <w:bCs/>
        </w:rPr>
        <w:t>抽样信号经过理想低通滤波器重建</w:t>
      </w:r>
      <w:r w:rsidRPr="00BA5494">
        <w:rPr>
          <w:bCs/>
        </w:rPr>
        <w:t>x</w:t>
      </w:r>
      <w:r w:rsidRPr="00BA5494">
        <w:rPr>
          <w:bCs/>
          <w:vertAlign w:val="subscript"/>
        </w:rPr>
        <w:t>a</w:t>
      </w:r>
      <w:r w:rsidRPr="00BA5494">
        <w:rPr>
          <w:bCs/>
        </w:rPr>
        <w:t>(t)</w:t>
      </w:r>
      <w:r w:rsidRPr="00BA5494">
        <w:rPr>
          <w:rFonts w:hint="eastAsia"/>
          <w:bCs/>
        </w:rPr>
        <w:t>信号</w:t>
      </w:r>
    </w:p>
    <w:p w:rsidR="00BA5494" w:rsidRDefault="00BA5494" w:rsidP="00BA5494">
      <w:pPr>
        <w:ind w:firstLineChars="300" w:firstLine="720"/>
        <w:rPr>
          <w:bCs/>
          <w:sz w:val="24"/>
          <w:szCs w:val="24"/>
        </w:rPr>
      </w:pPr>
      <w:r w:rsidRPr="00BA5494">
        <w:rPr>
          <w:rFonts w:hint="eastAsia"/>
          <w:bCs/>
          <w:sz w:val="24"/>
          <w:szCs w:val="24"/>
        </w:rPr>
        <w:t>理想低通滤波器的频域特性为一矩形，如图</w:t>
      </w:r>
      <w:r w:rsidRPr="00BA5494">
        <w:rPr>
          <w:bCs/>
          <w:sz w:val="24"/>
          <w:szCs w:val="24"/>
        </w:rPr>
        <w:t>4-6(b)</w:t>
      </w:r>
      <w:r w:rsidRPr="00BA5494">
        <w:rPr>
          <w:rFonts w:hint="eastAsia"/>
          <w:bCs/>
          <w:sz w:val="24"/>
          <w:szCs w:val="24"/>
        </w:rPr>
        <w:t>所示，其单位冲激响应</w:t>
      </w:r>
    </w:p>
    <w:p w:rsidR="00FC15F6" w:rsidRPr="00255401" w:rsidRDefault="00255401" w:rsidP="00255401">
      <w:pPr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为</w:t>
      </w:r>
    </w:p>
    <w:p w:rsidR="00FC15F6" w:rsidRDefault="00255401" w:rsidP="00255401">
      <w:pPr>
        <w:ind w:left="1260" w:firstLine="420"/>
        <w:rPr>
          <w:b/>
          <w:bCs/>
          <w:sz w:val="24"/>
          <w:szCs w:val="24"/>
        </w:rPr>
      </w:pPr>
      <w:r w:rsidRPr="00255401">
        <w:rPr>
          <w:b/>
          <w:bCs/>
          <w:sz w:val="24"/>
          <w:szCs w:val="24"/>
        </w:rPr>
        <w:object w:dxaOrig="4480" w:dyaOrig="660">
          <v:shape id="_x0000_i1032" type="#_x0000_t75" style="width:223.85pt;height:33.25pt" o:ole="">
            <v:imagedata r:id="rId24" o:title=""/>
          </v:shape>
          <o:OLEObject Type="Embed" ProgID="Equation.3" ShapeID="_x0000_i1032" DrawAspect="Content" ObjectID="_1552330515" r:id="rId25"/>
        </w:object>
      </w:r>
    </w:p>
    <w:p w:rsidR="00255401" w:rsidRPr="00255401" w:rsidRDefault="00255401" w:rsidP="00255401">
      <w:pPr>
        <w:ind w:firstLineChars="300" w:firstLine="720"/>
        <w:rPr>
          <w:bCs/>
          <w:sz w:val="24"/>
          <w:szCs w:val="24"/>
        </w:rPr>
      </w:pPr>
      <w:r w:rsidRPr="00255401">
        <w:rPr>
          <w:rFonts w:hint="eastAsia"/>
          <w:bCs/>
          <w:sz w:val="24"/>
          <w:szCs w:val="24"/>
        </w:rPr>
        <w:lastRenderedPageBreak/>
        <w:t>信号</w:t>
      </w:r>
      <w:r w:rsidR="002D49F7" w:rsidRPr="002D49F7">
        <w:rPr>
          <w:bCs/>
          <w:sz w:val="24"/>
          <w:szCs w:val="24"/>
        </w:rPr>
        <w:object w:dxaOrig="560" w:dyaOrig="360">
          <v:shape id="_x0000_i1033" type="#_x0000_t75" style="width:28.15pt;height:18pt" o:ole="">
            <v:imagedata r:id="rId26" o:title=""/>
          </v:shape>
          <o:OLEObject Type="Embed" ProgID="Equation.3" ShapeID="_x0000_i1033" DrawAspect="Content" ObjectID="_1552330516" r:id="rId27"/>
        </w:object>
      </w:r>
      <w:r w:rsidRPr="00255401">
        <w:rPr>
          <w:rFonts w:hint="eastAsia"/>
          <w:bCs/>
          <w:sz w:val="24"/>
          <w:szCs w:val="24"/>
        </w:rPr>
        <w:t>通过滤波器输出，其结果应为</w:t>
      </w:r>
      <w:r w:rsidR="002D49F7" w:rsidRPr="002D49F7">
        <w:rPr>
          <w:bCs/>
          <w:sz w:val="24"/>
          <w:szCs w:val="24"/>
        </w:rPr>
        <w:object w:dxaOrig="560" w:dyaOrig="360">
          <v:shape id="_x0000_i1034" type="#_x0000_t75" style="width:28.15pt;height:18pt" o:ole="">
            <v:imagedata r:id="rId28" o:title=""/>
          </v:shape>
          <o:OLEObject Type="Embed" ProgID="Equation.3" ShapeID="_x0000_i1034" DrawAspect="Content" ObjectID="_1552330517" r:id="rId29"/>
        </w:object>
      </w:r>
      <w:r w:rsidRPr="00255401">
        <w:rPr>
          <w:rFonts w:hint="eastAsia"/>
          <w:bCs/>
          <w:sz w:val="24"/>
          <w:szCs w:val="24"/>
        </w:rPr>
        <w:t>与</w:t>
      </w:r>
      <w:r w:rsidRPr="00255401">
        <w:rPr>
          <w:bCs/>
          <w:sz w:val="24"/>
          <w:szCs w:val="24"/>
        </w:rPr>
        <w:t>h(t)</w:t>
      </w:r>
      <w:r w:rsidRPr="00255401">
        <w:rPr>
          <w:rFonts w:hint="eastAsia"/>
          <w:bCs/>
          <w:sz w:val="24"/>
          <w:szCs w:val="24"/>
        </w:rPr>
        <w:t>的卷积积分：</w:t>
      </w:r>
    </w:p>
    <w:p w:rsidR="00FC15F6" w:rsidRDefault="00ED382F" w:rsidP="000666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382F">
        <w:rPr>
          <w:b/>
          <w:bCs/>
          <w:sz w:val="24"/>
          <w:szCs w:val="24"/>
        </w:rPr>
        <w:object w:dxaOrig="5620" w:dyaOrig="540">
          <v:shape id="_x0000_i1035" type="#_x0000_t75" style="width:280.6pt;height:27.25pt" o:ole="">
            <v:imagedata r:id="rId30" o:title=""/>
          </v:shape>
          <o:OLEObject Type="Embed" ProgID="Equation.3" ShapeID="_x0000_i1035" DrawAspect="Content" ObjectID="_1552330518" r:id="rId31"/>
        </w:object>
      </w:r>
    </w:p>
    <w:p w:rsidR="00FC15F6" w:rsidRDefault="00ED382F" w:rsidP="00ED382F">
      <w:pPr>
        <w:ind w:left="2100" w:firstLine="420"/>
        <w:rPr>
          <w:b/>
          <w:bCs/>
          <w:sz w:val="24"/>
          <w:szCs w:val="24"/>
        </w:rPr>
      </w:pPr>
      <w:r w:rsidRPr="00ED382F">
        <w:rPr>
          <w:b/>
          <w:bCs/>
          <w:sz w:val="24"/>
          <w:szCs w:val="24"/>
        </w:rPr>
        <w:object w:dxaOrig="3200" w:dyaOrig="700">
          <v:shape id="_x0000_i1036" type="#_x0000_t75" style="width:160.15pt;height:34.6pt" o:ole="">
            <v:imagedata r:id="rId32" o:title=""/>
          </v:shape>
          <o:OLEObject Type="Embed" ProgID="Equation.3" ShapeID="_x0000_i1036" DrawAspect="Content" ObjectID="_1552330519" r:id="rId33"/>
        </w:object>
      </w:r>
      <w:r w:rsidRPr="00ED382F">
        <w:rPr>
          <w:rFonts w:asciiTheme="majorHAnsi" w:eastAsiaTheme="majorEastAsia" w:hAnsi="Times New Roman" w:cstheme="majorBidi"/>
          <w:color w:val="1F497D" w:themeColor="text2"/>
          <w:sz w:val="48"/>
          <w:szCs w:val="48"/>
        </w:rPr>
        <w:t xml:space="preserve"> </w:t>
      </w:r>
      <w:r w:rsidRPr="00ED382F">
        <w:rPr>
          <w:b/>
          <w:bCs/>
          <w:sz w:val="24"/>
          <w:szCs w:val="24"/>
        </w:rPr>
        <w:t>(4-1)</w:t>
      </w:r>
    </w:p>
    <w:p w:rsidR="00FC15F6" w:rsidRPr="00ED382F" w:rsidRDefault="00ED382F" w:rsidP="00ED382F">
      <w:pPr>
        <w:ind w:left="720" w:hangingChars="300" w:hanging="72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br/>
      </w:r>
      <w:r w:rsidRPr="00ED382F">
        <w:rPr>
          <w:rFonts w:hint="eastAsia"/>
          <w:bCs/>
          <w:sz w:val="24"/>
          <w:szCs w:val="24"/>
        </w:rPr>
        <w:t>式</w:t>
      </w:r>
      <w:r w:rsidRPr="00ED382F">
        <w:rPr>
          <w:bCs/>
          <w:sz w:val="24"/>
          <w:szCs w:val="24"/>
        </w:rPr>
        <w:t>(4-1)</w:t>
      </w:r>
      <w:r w:rsidRPr="00ED382F">
        <w:rPr>
          <w:rFonts w:hint="eastAsia"/>
          <w:bCs/>
          <w:sz w:val="24"/>
          <w:szCs w:val="24"/>
        </w:rPr>
        <w:t>称为内插公式。由式可见，</w:t>
      </w:r>
      <w:r w:rsidRPr="00ED382F">
        <w:rPr>
          <w:bCs/>
          <w:sz w:val="24"/>
          <w:szCs w:val="24"/>
        </w:rPr>
        <w:t>x</w:t>
      </w:r>
      <w:r w:rsidRPr="00ED382F">
        <w:rPr>
          <w:bCs/>
          <w:sz w:val="24"/>
          <w:szCs w:val="24"/>
          <w:vertAlign w:val="subscript"/>
        </w:rPr>
        <w:t>a</w:t>
      </w:r>
      <w:r w:rsidRPr="00ED382F">
        <w:rPr>
          <w:bCs/>
          <w:sz w:val="24"/>
          <w:szCs w:val="24"/>
        </w:rPr>
        <w:t>(t)</w:t>
      </w:r>
      <w:r w:rsidRPr="00ED382F">
        <w:rPr>
          <w:rFonts w:hint="eastAsia"/>
          <w:bCs/>
          <w:sz w:val="24"/>
          <w:szCs w:val="24"/>
        </w:rPr>
        <w:t>信号可以由其抽样值</w:t>
      </w:r>
      <w:r w:rsidRPr="00ED382F">
        <w:rPr>
          <w:bCs/>
          <w:sz w:val="24"/>
          <w:szCs w:val="24"/>
        </w:rPr>
        <w:t>x</w:t>
      </w:r>
      <w:r w:rsidRPr="00ED382F">
        <w:rPr>
          <w:bCs/>
          <w:sz w:val="24"/>
          <w:szCs w:val="24"/>
          <w:vertAlign w:val="subscript"/>
        </w:rPr>
        <w:t>a</w:t>
      </w:r>
      <w:r w:rsidRPr="00ED382F">
        <w:rPr>
          <w:bCs/>
          <w:sz w:val="24"/>
          <w:szCs w:val="24"/>
        </w:rPr>
        <w:t>(nT)</w:t>
      </w:r>
      <w:r w:rsidRPr="00ED382F">
        <w:rPr>
          <w:rFonts w:hint="eastAsia"/>
          <w:bCs/>
          <w:sz w:val="24"/>
          <w:szCs w:val="24"/>
        </w:rPr>
        <w:t>及内插函数重构。</w:t>
      </w:r>
      <w:r w:rsidRPr="00ED382F">
        <w:rPr>
          <w:bCs/>
          <w:sz w:val="24"/>
          <w:szCs w:val="24"/>
        </w:rPr>
        <w:t>MATLAB</w:t>
      </w:r>
      <w:r w:rsidRPr="00ED382F">
        <w:rPr>
          <w:rFonts w:hint="eastAsia"/>
          <w:bCs/>
          <w:sz w:val="24"/>
          <w:szCs w:val="24"/>
        </w:rPr>
        <w:t>中提供了</w:t>
      </w:r>
      <w:r w:rsidRPr="00ED382F">
        <w:rPr>
          <w:bCs/>
          <w:sz w:val="24"/>
          <w:szCs w:val="24"/>
        </w:rPr>
        <w:t>sinc</w:t>
      </w:r>
      <w:r w:rsidRPr="00ED382F">
        <w:rPr>
          <w:rFonts w:hint="eastAsia"/>
          <w:bCs/>
          <w:sz w:val="24"/>
          <w:szCs w:val="24"/>
        </w:rPr>
        <w:t>函数，可以很方便地使用内插公式。</w:t>
      </w:r>
    </w:p>
    <w:p w:rsidR="00FC15F6" w:rsidRDefault="00FC15F6" w:rsidP="000666D7">
      <w:pPr>
        <w:rPr>
          <w:b/>
          <w:bCs/>
          <w:sz w:val="24"/>
          <w:szCs w:val="24"/>
        </w:rPr>
      </w:pPr>
    </w:p>
    <w:p w:rsidR="000666D7" w:rsidRDefault="00D27F9A" w:rsidP="000666D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</w:t>
      </w:r>
      <w:r w:rsidR="00B03DFC" w:rsidRPr="00B03DFC">
        <w:rPr>
          <w:rFonts w:hint="eastAsia"/>
          <w:b/>
          <w:bCs/>
          <w:sz w:val="24"/>
          <w:szCs w:val="24"/>
        </w:rPr>
        <w:t>、实验任务</w:t>
      </w:r>
    </w:p>
    <w:p w:rsidR="00FB0C25" w:rsidRPr="00B67CFD" w:rsidRDefault="00D82AB6" w:rsidP="00FB0C25">
      <w:pPr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 w:rsidR="00691813" w:rsidRPr="009F6A62">
        <w:rPr>
          <w:sz w:val="24"/>
          <w:szCs w:val="24"/>
        </w:rPr>
        <w:t>(1)</w:t>
      </w:r>
      <w:r w:rsidR="00691813">
        <w:rPr>
          <w:rFonts w:hint="eastAsia"/>
          <w:sz w:val="24"/>
          <w:szCs w:val="24"/>
        </w:rPr>
        <w:t>已知一个连续时间信号</w:t>
      </w:r>
    </w:p>
    <w:p w:rsidR="0023104E" w:rsidRDefault="00691813" w:rsidP="00691813">
      <w:pPr>
        <w:ind w:firstLineChars="300" w:firstLine="720"/>
        <w:rPr>
          <w:bCs/>
          <w:sz w:val="24"/>
          <w:szCs w:val="24"/>
        </w:rPr>
      </w:pPr>
      <w:r w:rsidRPr="00691813">
        <w:rPr>
          <w:bCs/>
          <w:sz w:val="24"/>
          <w:szCs w:val="24"/>
        </w:rPr>
        <w:object w:dxaOrig="4160" w:dyaOrig="1120">
          <v:shape id="_x0000_i1037" type="#_x0000_t75" style="width:208.15pt;height:55.85pt" o:ole="">
            <v:imagedata r:id="rId34" o:title=""/>
          </v:shape>
          <o:OLEObject Type="Embed" ProgID="Equation.3" ShapeID="_x0000_i1037" DrawAspect="Content" ObjectID="_1552330520" r:id="rId35"/>
        </w:object>
      </w:r>
    </w:p>
    <w:p w:rsidR="00534189" w:rsidRDefault="00534189" w:rsidP="00691813">
      <w:pPr>
        <w:ind w:firstLineChars="300" w:firstLine="720"/>
        <w:rPr>
          <w:bCs/>
          <w:sz w:val="24"/>
          <w:szCs w:val="24"/>
        </w:rPr>
      </w:pPr>
      <w:r w:rsidRPr="00534189">
        <w:rPr>
          <w:rFonts w:hint="eastAsia"/>
          <w:bCs/>
          <w:sz w:val="24"/>
          <w:szCs w:val="24"/>
        </w:rPr>
        <w:t>①画出该信号及其频谱；</w:t>
      </w:r>
    </w:p>
    <w:p w:rsidR="008F2DB9" w:rsidRDefault="009E0DCB" w:rsidP="00691813">
      <w:pPr>
        <w:ind w:firstLineChars="30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  </w:t>
      </w:r>
      <w:r w:rsidR="002B717A">
        <w:rPr>
          <w:noProof/>
        </w:rPr>
        <w:drawing>
          <wp:inline distT="0" distB="0" distL="0" distR="0" wp14:anchorId="71B5207F" wp14:editId="4C0C6770">
            <wp:extent cx="3246089" cy="2476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59953" cy="248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7A" w:rsidRDefault="002B717A" w:rsidP="00691813">
      <w:pPr>
        <w:ind w:firstLineChars="300" w:firstLine="720"/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  </w:t>
      </w:r>
      <w:r>
        <w:rPr>
          <w:noProof/>
        </w:rPr>
        <w:drawing>
          <wp:inline distT="0" distB="0" distL="0" distR="0" wp14:anchorId="2AEFC510" wp14:editId="2307AD57">
            <wp:extent cx="3450738" cy="24412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62269" cy="244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253" w:rsidRDefault="00534189" w:rsidP="00691813">
      <w:pPr>
        <w:ind w:firstLineChars="300" w:firstLine="720"/>
        <w:rPr>
          <w:bCs/>
          <w:sz w:val="24"/>
          <w:szCs w:val="24"/>
        </w:rPr>
      </w:pPr>
      <w:r w:rsidRPr="00534189">
        <w:rPr>
          <w:rFonts w:hint="eastAsia"/>
          <w:bCs/>
          <w:sz w:val="24"/>
          <w:szCs w:val="24"/>
        </w:rPr>
        <w:lastRenderedPageBreak/>
        <w:t>②</w:t>
      </w:r>
      <w:r w:rsidRPr="00534189">
        <w:rPr>
          <w:bCs/>
          <w:sz w:val="24"/>
          <w:szCs w:val="24"/>
        </w:rPr>
        <w:t>分别以抽样周期</w:t>
      </w:r>
      <w:r w:rsidRPr="00534189">
        <w:rPr>
          <w:bCs/>
          <w:position w:val="-4"/>
          <w:sz w:val="24"/>
          <w:szCs w:val="24"/>
        </w:rPr>
        <w:object w:dxaOrig="660" w:dyaOrig="260">
          <v:shape id="_x0000_i1038" type="#_x0000_t75" style="width:33.25pt;height:12.9pt" o:ole="">
            <v:imagedata r:id="rId38" o:title=""/>
          </v:shape>
          <o:OLEObject Type="Embed" ProgID="Equation.3" ShapeID="_x0000_i1038" DrawAspect="Content" ObjectID="_1552330521" r:id="rId39"/>
        </w:object>
      </w:r>
      <w:r w:rsidRPr="00534189">
        <w:rPr>
          <w:bCs/>
          <w:sz w:val="24"/>
          <w:szCs w:val="24"/>
        </w:rPr>
        <w:t>、</w:t>
      </w:r>
      <w:r w:rsidR="00835253" w:rsidRPr="00835253">
        <w:rPr>
          <w:bCs/>
          <w:sz w:val="24"/>
          <w:szCs w:val="24"/>
        </w:rPr>
        <w:object w:dxaOrig="1100" w:dyaOrig="300">
          <v:shape id="_x0000_i1039" type="#_x0000_t75" style="width:42.45pt;height:11.55pt" o:ole="">
            <v:imagedata r:id="rId40" o:title=""/>
          </v:shape>
          <o:OLEObject Type="Embed" ProgID="Equation.3" ShapeID="_x0000_i1039" DrawAspect="Content" ObjectID="_1552330522" r:id="rId41"/>
        </w:object>
      </w:r>
      <w:r w:rsidRPr="00534189">
        <w:rPr>
          <w:bCs/>
          <w:sz w:val="24"/>
          <w:szCs w:val="24"/>
        </w:rPr>
        <w:t>、</w:t>
      </w:r>
      <w:r w:rsidR="00835253" w:rsidRPr="00835253">
        <w:rPr>
          <w:bCs/>
          <w:sz w:val="24"/>
          <w:szCs w:val="24"/>
        </w:rPr>
        <w:object w:dxaOrig="700" w:dyaOrig="260">
          <v:shape id="_x0000_i1040" type="#_x0000_t75" style="width:32.75pt;height:12pt" o:ole="">
            <v:imagedata r:id="rId42" o:title=""/>
          </v:shape>
          <o:OLEObject Type="Embed" ProgID="Equation.3" ShapeID="_x0000_i1040" DrawAspect="Content" ObjectID="_1552330523" r:id="rId43"/>
        </w:object>
      </w:r>
      <w:r w:rsidRPr="00534189">
        <w:rPr>
          <w:bCs/>
          <w:sz w:val="24"/>
          <w:szCs w:val="24"/>
        </w:rPr>
        <w:t>对该信号采样，分别画出抽样</w:t>
      </w:r>
    </w:p>
    <w:p w:rsidR="00534189" w:rsidRDefault="00534189" w:rsidP="00835253">
      <w:pPr>
        <w:ind w:firstLineChars="400" w:firstLine="960"/>
        <w:rPr>
          <w:bCs/>
          <w:sz w:val="24"/>
          <w:szCs w:val="24"/>
        </w:rPr>
      </w:pPr>
      <w:r w:rsidRPr="00534189">
        <w:rPr>
          <w:bCs/>
          <w:sz w:val="24"/>
          <w:szCs w:val="24"/>
        </w:rPr>
        <w:t>信号</w:t>
      </w:r>
      <w:r w:rsidRPr="00534189">
        <w:rPr>
          <w:bCs/>
          <w:sz w:val="24"/>
          <w:szCs w:val="24"/>
        </w:rPr>
        <w:t xml:space="preserve"> </w:t>
      </w:r>
      <w:r w:rsidR="00835253" w:rsidRPr="00835253">
        <w:rPr>
          <w:bCs/>
          <w:sz w:val="24"/>
          <w:szCs w:val="24"/>
        </w:rPr>
        <w:object w:dxaOrig="580" w:dyaOrig="380">
          <v:shape id="_x0000_i1041" type="#_x0000_t75" style="width:27.25pt;height:18pt" o:ole="">
            <v:imagedata r:id="rId44" o:title=""/>
          </v:shape>
          <o:OLEObject Type="Embed" ProgID="Equation.3" ShapeID="_x0000_i1041" DrawAspect="Content" ObjectID="_1552330524" r:id="rId45"/>
        </w:object>
      </w:r>
      <w:r w:rsidRPr="00534189">
        <w:rPr>
          <w:bCs/>
          <w:sz w:val="24"/>
          <w:szCs w:val="24"/>
        </w:rPr>
        <w:t>及其频谱；</w:t>
      </w:r>
    </w:p>
    <w:p w:rsidR="007A46CE" w:rsidRDefault="00097A8F" w:rsidP="00835253">
      <w:pPr>
        <w:ind w:firstLineChars="400" w:firstLine="9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T</w:t>
      </w:r>
      <w:r>
        <w:rPr>
          <w:rFonts w:hint="eastAsia"/>
          <w:bCs/>
          <w:sz w:val="24"/>
          <w:szCs w:val="24"/>
        </w:rPr>
        <w:t>=1</w:t>
      </w:r>
      <w:r>
        <w:rPr>
          <w:rFonts w:hint="eastAsia"/>
          <w:bCs/>
          <w:sz w:val="24"/>
          <w:szCs w:val="24"/>
        </w:rPr>
        <w:t>：</w:t>
      </w:r>
    </w:p>
    <w:p w:rsidR="00097A8F" w:rsidRDefault="007A46CE" w:rsidP="007A46CE">
      <w:pPr>
        <w:ind w:left="300" w:firstLineChars="657" w:firstLine="138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38DAABE0" wp14:editId="4CFF86B1">
            <wp:extent cx="3135086" cy="2444792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51231" cy="245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E78" w:rsidRDefault="007A46CE" w:rsidP="00835253">
      <w:pPr>
        <w:ind w:firstLineChars="400" w:firstLine="9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T</w:t>
      </w:r>
      <w:r>
        <w:rPr>
          <w:rFonts w:hint="eastAsia"/>
          <w:bCs/>
          <w:sz w:val="24"/>
          <w:szCs w:val="24"/>
        </w:rPr>
        <w:t>=pi</w:t>
      </w:r>
      <w:r>
        <w:rPr>
          <w:bCs/>
          <w:sz w:val="24"/>
          <w:szCs w:val="24"/>
        </w:rPr>
        <w:t>/2:</w:t>
      </w:r>
    </w:p>
    <w:p w:rsidR="007A46CE" w:rsidRDefault="007A46CE" w:rsidP="00835253">
      <w:pPr>
        <w:ind w:firstLineChars="400" w:firstLine="9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7628F887" wp14:editId="73ABB85B">
            <wp:extent cx="3140085" cy="2396127"/>
            <wp:effectExtent l="0" t="0" r="317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61623" cy="241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CE" w:rsidRDefault="007A46CE" w:rsidP="007A46CE">
      <w:pPr>
        <w:ind w:left="300" w:firstLineChars="400" w:firstLine="960"/>
        <w:rPr>
          <w:bCs/>
          <w:sz w:val="24"/>
          <w:szCs w:val="24"/>
        </w:rPr>
      </w:pPr>
      <w:r>
        <w:rPr>
          <w:bCs/>
          <w:sz w:val="24"/>
          <w:szCs w:val="24"/>
        </w:rPr>
        <w:t>T=2:</w:t>
      </w:r>
    </w:p>
    <w:p w:rsidR="007A46CE" w:rsidRDefault="007A46CE" w:rsidP="007A46CE">
      <w:pPr>
        <w:ind w:left="300" w:firstLineChars="400" w:firstLine="9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4BA1E0AB" wp14:editId="30DCF816">
            <wp:extent cx="3184071" cy="240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00874" cy="241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FD" w:rsidRDefault="00B212FD" w:rsidP="007A46CE">
      <w:pPr>
        <w:ind w:left="300" w:firstLineChars="400" w:firstLine="960"/>
        <w:rPr>
          <w:bCs/>
          <w:sz w:val="24"/>
          <w:szCs w:val="24"/>
        </w:rPr>
      </w:pPr>
    </w:p>
    <w:p w:rsidR="00890FA3" w:rsidRDefault="00890FA3" w:rsidP="007A46CE">
      <w:pPr>
        <w:ind w:left="300" w:firstLineChars="400" w:firstLine="960"/>
        <w:rPr>
          <w:bCs/>
          <w:sz w:val="24"/>
          <w:szCs w:val="24"/>
        </w:rPr>
      </w:pPr>
      <w:r>
        <w:rPr>
          <w:bCs/>
          <w:sz w:val="24"/>
          <w:szCs w:val="24"/>
        </w:rPr>
        <w:t>C</w:t>
      </w:r>
      <w:r>
        <w:rPr>
          <w:rFonts w:hint="eastAsia"/>
          <w:bCs/>
          <w:sz w:val="24"/>
          <w:szCs w:val="24"/>
        </w:rPr>
        <w:t>ode:</w:t>
      </w:r>
    </w:p>
    <w:p w:rsidR="00890FA3" w:rsidRDefault="00890FA3" w:rsidP="007A46CE">
      <w:pPr>
        <w:ind w:left="300" w:firstLineChars="400" w:firstLine="9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763B53">
        <w:rPr>
          <w:noProof/>
        </w:rPr>
        <w:drawing>
          <wp:inline distT="0" distB="0" distL="0" distR="0" wp14:anchorId="7FB73E70" wp14:editId="36B392CD">
            <wp:extent cx="3242393" cy="31483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44379" cy="315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FD" w:rsidRDefault="00B212FD" w:rsidP="007A46CE">
      <w:pPr>
        <w:ind w:left="300" w:firstLineChars="400" w:firstLine="960"/>
        <w:rPr>
          <w:rFonts w:hint="eastAsia"/>
          <w:bCs/>
          <w:sz w:val="24"/>
          <w:szCs w:val="24"/>
        </w:rPr>
      </w:pPr>
    </w:p>
    <w:p w:rsidR="001F10E9" w:rsidRDefault="001F10E9" w:rsidP="001F10E9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</w:t>
      </w:r>
      <w:r w:rsidRPr="001F10E9">
        <w:rPr>
          <w:rFonts w:hint="eastAsia"/>
          <w:bCs/>
          <w:sz w:val="24"/>
          <w:szCs w:val="24"/>
        </w:rPr>
        <w:t>③使</w:t>
      </w:r>
      <w:r w:rsidRPr="001F10E9">
        <w:rPr>
          <w:bCs/>
          <w:sz w:val="24"/>
          <w:szCs w:val="24"/>
        </w:rPr>
        <w:object w:dxaOrig="580" w:dyaOrig="380">
          <v:shape id="_x0000_i1042" type="#_x0000_t75" style="width:26.3pt;height:17.1pt" o:ole="">
            <v:imagedata r:id="rId50" o:title=""/>
          </v:shape>
          <o:OLEObject Type="Embed" ProgID="Equation.3" ShapeID="_x0000_i1042" DrawAspect="Content" ObjectID="_1552330525" r:id="rId51"/>
        </w:object>
      </w:r>
      <w:r w:rsidRPr="001F10E9">
        <w:rPr>
          <w:rFonts w:hint="eastAsia"/>
          <w:bCs/>
          <w:sz w:val="24"/>
          <w:szCs w:val="24"/>
        </w:rPr>
        <w:t>通过截止频率</w:t>
      </w:r>
      <w:r w:rsidRPr="001F10E9">
        <w:rPr>
          <w:bCs/>
          <w:sz w:val="24"/>
          <w:szCs w:val="24"/>
        </w:rPr>
        <w:object w:dxaOrig="1060" w:dyaOrig="360">
          <v:shape id="_x0000_i1043" type="#_x0000_t75" style="width:42pt;height:14.3pt" o:ole="">
            <v:imagedata r:id="rId52" o:title=""/>
          </v:shape>
          <o:OLEObject Type="Embed" ProgID="Equation.3" ShapeID="_x0000_i1043" DrawAspect="Content" ObjectID="_1552330526" r:id="rId53"/>
        </w:object>
      </w:r>
      <w:r w:rsidRPr="001F10E9">
        <w:rPr>
          <w:rFonts w:hint="eastAsia"/>
          <w:bCs/>
          <w:sz w:val="24"/>
          <w:szCs w:val="24"/>
        </w:rPr>
        <w:t>的低通滤波器，重建信号</w:t>
      </w:r>
      <w:r w:rsidRPr="001F10E9">
        <w:rPr>
          <w:bCs/>
          <w:sz w:val="24"/>
          <w:szCs w:val="24"/>
        </w:rPr>
        <w:object w:dxaOrig="540" w:dyaOrig="360">
          <v:shape id="_x0000_i1044" type="#_x0000_t75" style="width:22.6pt;height:14.75pt" o:ole="">
            <v:imagedata r:id="rId54" o:title=""/>
          </v:shape>
          <o:OLEObject Type="Embed" ProgID="Equation.3" ShapeID="_x0000_i1044" DrawAspect="Content" ObjectID="_1552330527" r:id="rId55"/>
        </w:object>
      </w:r>
      <w:r w:rsidRPr="001F10E9">
        <w:rPr>
          <w:rFonts w:hint="eastAsia"/>
          <w:bCs/>
          <w:sz w:val="24"/>
          <w:szCs w:val="24"/>
        </w:rPr>
        <w:t>，分别画出</w:t>
      </w:r>
    </w:p>
    <w:p w:rsidR="001F10E9" w:rsidRDefault="001F10E9" w:rsidP="001F10E9">
      <w:pPr>
        <w:ind w:firstLineChars="400" w:firstLine="960"/>
        <w:rPr>
          <w:bCs/>
          <w:sz w:val="24"/>
          <w:szCs w:val="24"/>
        </w:rPr>
      </w:pPr>
      <w:r w:rsidRPr="001F10E9">
        <w:rPr>
          <w:rFonts w:hint="eastAsia"/>
          <w:bCs/>
          <w:sz w:val="24"/>
          <w:szCs w:val="24"/>
        </w:rPr>
        <w:t>上述三个抽样周期所对应的</w:t>
      </w:r>
      <w:r w:rsidRPr="001F10E9">
        <w:rPr>
          <w:bCs/>
          <w:sz w:val="24"/>
          <w:szCs w:val="24"/>
        </w:rPr>
        <w:object w:dxaOrig="540" w:dyaOrig="360">
          <v:shape id="_x0000_i1045" type="#_x0000_t75" style="width:25.85pt;height:17.1pt" o:ole="">
            <v:imagedata r:id="rId56" o:title=""/>
          </v:shape>
          <o:OLEObject Type="Embed" ProgID="Equation.3" ShapeID="_x0000_i1045" DrawAspect="Content" ObjectID="_1552330528" r:id="rId57"/>
        </w:object>
      </w:r>
      <w:r w:rsidRPr="001F10E9">
        <w:rPr>
          <w:rFonts w:hint="eastAsia"/>
          <w:bCs/>
          <w:sz w:val="24"/>
          <w:szCs w:val="24"/>
        </w:rPr>
        <w:t>，并画出</w:t>
      </w:r>
      <w:r w:rsidR="00F93C02" w:rsidRPr="00F93C02">
        <w:rPr>
          <w:bCs/>
          <w:sz w:val="24"/>
          <w:szCs w:val="24"/>
        </w:rPr>
        <w:object w:dxaOrig="540" w:dyaOrig="360">
          <v:shape id="_x0000_i1046" type="#_x0000_t75" style="width:24.45pt;height:16.15pt" o:ole="">
            <v:imagedata r:id="rId58" o:title=""/>
          </v:shape>
          <o:OLEObject Type="Embed" ProgID="Equation.3" ShapeID="_x0000_i1046" DrawAspect="Content" ObjectID="_1552330529" r:id="rId59"/>
        </w:object>
      </w:r>
      <w:r w:rsidRPr="001F10E9">
        <w:rPr>
          <w:rFonts w:hint="eastAsia"/>
          <w:bCs/>
          <w:sz w:val="24"/>
          <w:szCs w:val="24"/>
        </w:rPr>
        <w:t>和</w:t>
      </w:r>
      <w:r w:rsidR="00F93C02" w:rsidRPr="00F93C02">
        <w:rPr>
          <w:bCs/>
          <w:sz w:val="24"/>
          <w:szCs w:val="24"/>
        </w:rPr>
        <w:object w:dxaOrig="480" w:dyaOrig="320">
          <v:shape id="_x0000_i1047" type="#_x0000_t75" style="width:21.25pt;height:14.3pt" o:ole="">
            <v:imagedata r:id="rId60" o:title=""/>
          </v:shape>
          <o:OLEObject Type="Embed" ProgID="Equation.3" ShapeID="_x0000_i1047" DrawAspect="Content" ObjectID="_1552330530" r:id="rId61"/>
        </w:object>
      </w:r>
      <w:r w:rsidRPr="001F10E9">
        <w:rPr>
          <w:rFonts w:hint="eastAsia"/>
          <w:bCs/>
          <w:sz w:val="24"/>
          <w:szCs w:val="24"/>
        </w:rPr>
        <w:t>之间的绝对</w:t>
      </w:r>
    </w:p>
    <w:p w:rsidR="001F10E9" w:rsidRDefault="001F10E9" w:rsidP="001F10E9">
      <w:pPr>
        <w:ind w:firstLineChars="400" w:firstLine="960"/>
        <w:rPr>
          <w:bCs/>
          <w:sz w:val="24"/>
          <w:szCs w:val="24"/>
        </w:rPr>
      </w:pPr>
      <w:r w:rsidRPr="001F10E9">
        <w:rPr>
          <w:rFonts w:hint="eastAsia"/>
          <w:bCs/>
          <w:sz w:val="24"/>
          <w:szCs w:val="24"/>
        </w:rPr>
        <w:t>误差。</w:t>
      </w:r>
      <w:r w:rsidRPr="001F10E9">
        <w:rPr>
          <w:rFonts w:hint="eastAsia"/>
          <w:bCs/>
          <w:sz w:val="24"/>
          <w:szCs w:val="24"/>
        </w:rPr>
        <w:t xml:space="preserve">        </w:t>
      </w:r>
    </w:p>
    <w:p w:rsidR="007215BC" w:rsidRDefault="007215BC" w:rsidP="001F10E9">
      <w:pPr>
        <w:ind w:firstLineChars="400" w:firstLine="960"/>
        <w:rPr>
          <w:bCs/>
          <w:sz w:val="24"/>
          <w:szCs w:val="24"/>
        </w:rPr>
      </w:pPr>
    </w:p>
    <w:p w:rsidR="005F3905" w:rsidRDefault="005F3905" w:rsidP="008F3DA5">
      <w:pPr>
        <w:ind w:leftChars="300" w:left="630" w:firstLineChars="100" w:firstLine="24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8F3DA5">
        <w:rPr>
          <w:rFonts w:hint="eastAsia"/>
          <w:bCs/>
          <w:sz w:val="24"/>
          <w:szCs w:val="24"/>
        </w:rPr>
        <w:t>从上</w:t>
      </w:r>
      <w:r w:rsidR="007215BC">
        <w:rPr>
          <w:rFonts w:hint="eastAsia"/>
          <w:bCs/>
          <w:sz w:val="24"/>
          <w:szCs w:val="24"/>
        </w:rPr>
        <w:t>到</w:t>
      </w:r>
      <w:r w:rsidR="008F3DA5">
        <w:rPr>
          <w:rFonts w:hint="eastAsia"/>
          <w:bCs/>
          <w:sz w:val="24"/>
          <w:szCs w:val="24"/>
        </w:rPr>
        <w:t>下</w:t>
      </w:r>
      <w:r w:rsidR="007215BC">
        <w:rPr>
          <w:rFonts w:hint="eastAsia"/>
          <w:bCs/>
          <w:sz w:val="24"/>
          <w:szCs w:val="24"/>
        </w:rPr>
        <w:t>依次</w:t>
      </w:r>
      <w:r w:rsidR="008F3DA5">
        <w:rPr>
          <w:rFonts w:hint="eastAsia"/>
          <w:bCs/>
          <w:sz w:val="24"/>
          <w:szCs w:val="24"/>
        </w:rPr>
        <w:t>为</w:t>
      </w:r>
      <w:r w:rsidR="008F3DA5">
        <w:rPr>
          <w:rFonts w:hint="eastAsia"/>
          <w:bCs/>
          <w:sz w:val="24"/>
          <w:szCs w:val="24"/>
        </w:rPr>
        <w:t>T=1</w:t>
      </w:r>
      <w:r w:rsidR="008F3DA5">
        <w:rPr>
          <w:rFonts w:hint="eastAsia"/>
          <w:bCs/>
          <w:sz w:val="24"/>
          <w:szCs w:val="24"/>
        </w:rPr>
        <w:t>，</w:t>
      </w:r>
      <w:r w:rsidR="008F3DA5">
        <w:rPr>
          <w:rFonts w:hint="eastAsia"/>
          <w:bCs/>
          <w:sz w:val="24"/>
          <w:szCs w:val="24"/>
        </w:rPr>
        <w:t>T=pi/2,T=2</w:t>
      </w:r>
      <w:r w:rsidR="008F3DA5">
        <w:rPr>
          <w:rFonts w:hint="eastAsia"/>
          <w:bCs/>
          <w:sz w:val="24"/>
          <w:szCs w:val="24"/>
        </w:rPr>
        <w:t>的结果</w:t>
      </w:r>
    </w:p>
    <w:p w:rsidR="00EC39AC" w:rsidRDefault="00EC39AC" w:rsidP="008F3DA5">
      <w:pPr>
        <w:ind w:leftChars="300" w:left="630" w:firstLineChars="100" w:firstLine="240"/>
        <w:rPr>
          <w:rFonts w:hint="eastAsia"/>
          <w:bCs/>
          <w:sz w:val="24"/>
          <w:szCs w:val="24"/>
        </w:rPr>
      </w:pPr>
    </w:p>
    <w:p w:rsidR="00DB7352" w:rsidRDefault="00F97C34" w:rsidP="008F3DA5">
      <w:pPr>
        <w:ind w:leftChars="300" w:left="630" w:firstLineChars="100" w:firstLine="210"/>
        <w:rPr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E8284C6" wp14:editId="702C8F6C">
            <wp:simplePos x="0" y="0"/>
            <wp:positionH relativeFrom="column">
              <wp:posOffset>400050</wp:posOffset>
            </wp:positionH>
            <wp:positionV relativeFrom="paragraph">
              <wp:posOffset>19050</wp:posOffset>
            </wp:positionV>
            <wp:extent cx="5272405" cy="3257550"/>
            <wp:effectExtent l="0" t="0" r="444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60" cy="3258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352" w:rsidRDefault="00DB7352" w:rsidP="008F3DA5">
      <w:pPr>
        <w:ind w:leftChars="300" w:left="630" w:firstLineChars="100" w:firstLine="240"/>
        <w:rPr>
          <w:bCs/>
          <w:sz w:val="24"/>
          <w:szCs w:val="24"/>
        </w:rPr>
      </w:pPr>
    </w:p>
    <w:p w:rsidR="00DB7352" w:rsidRDefault="00DB7352" w:rsidP="008F3DA5">
      <w:pPr>
        <w:ind w:leftChars="300" w:left="630" w:firstLineChars="100" w:firstLine="240"/>
        <w:rPr>
          <w:bCs/>
          <w:sz w:val="24"/>
          <w:szCs w:val="24"/>
        </w:rPr>
      </w:pPr>
    </w:p>
    <w:p w:rsidR="00DB7352" w:rsidRDefault="00DB7352" w:rsidP="008F3DA5">
      <w:pPr>
        <w:ind w:leftChars="300" w:left="630" w:firstLineChars="100" w:firstLine="240"/>
        <w:rPr>
          <w:bCs/>
          <w:sz w:val="24"/>
          <w:szCs w:val="24"/>
        </w:rPr>
      </w:pPr>
    </w:p>
    <w:p w:rsidR="00DB7352" w:rsidRDefault="00DB7352" w:rsidP="008F3DA5">
      <w:pPr>
        <w:ind w:leftChars="300" w:left="630" w:firstLineChars="100" w:firstLine="240"/>
        <w:rPr>
          <w:bCs/>
          <w:sz w:val="24"/>
          <w:szCs w:val="24"/>
        </w:rPr>
      </w:pPr>
    </w:p>
    <w:p w:rsidR="00DB7352" w:rsidRDefault="00DB7352" w:rsidP="008F3DA5">
      <w:pPr>
        <w:ind w:leftChars="300" w:left="630" w:firstLineChars="100" w:firstLine="240"/>
        <w:rPr>
          <w:bCs/>
          <w:sz w:val="24"/>
          <w:szCs w:val="24"/>
        </w:rPr>
      </w:pPr>
    </w:p>
    <w:p w:rsidR="00DB7352" w:rsidRDefault="00DB7352" w:rsidP="008F3DA5">
      <w:pPr>
        <w:ind w:leftChars="300" w:left="630" w:firstLineChars="100" w:firstLine="240"/>
        <w:rPr>
          <w:bCs/>
          <w:sz w:val="24"/>
          <w:szCs w:val="24"/>
        </w:rPr>
      </w:pPr>
    </w:p>
    <w:p w:rsidR="00DB7352" w:rsidRDefault="00DB7352" w:rsidP="008F3DA5">
      <w:pPr>
        <w:ind w:leftChars="300" w:left="630" w:firstLineChars="100" w:firstLine="240"/>
        <w:rPr>
          <w:bCs/>
          <w:sz w:val="24"/>
          <w:szCs w:val="24"/>
        </w:rPr>
      </w:pPr>
    </w:p>
    <w:p w:rsidR="00DB7352" w:rsidRDefault="00DB7352" w:rsidP="008F3DA5">
      <w:pPr>
        <w:ind w:leftChars="300" w:left="630" w:firstLineChars="100" w:firstLine="240"/>
        <w:rPr>
          <w:bCs/>
          <w:sz w:val="24"/>
          <w:szCs w:val="24"/>
        </w:rPr>
      </w:pPr>
    </w:p>
    <w:p w:rsidR="00DB7352" w:rsidRDefault="00DB7352" w:rsidP="008F3DA5">
      <w:pPr>
        <w:ind w:leftChars="300" w:left="630" w:firstLineChars="100" w:firstLine="240"/>
        <w:rPr>
          <w:bCs/>
          <w:sz w:val="24"/>
          <w:szCs w:val="24"/>
        </w:rPr>
      </w:pPr>
    </w:p>
    <w:p w:rsidR="00DB7352" w:rsidRDefault="00DB7352" w:rsidP="008F3DA5">
      <w:pPr>
        <w:ind w:leftChars="300" w:left="630" w:firstLineChars="100" w:firstLine="240"/>
        <w:rPr>
          <w:bCs/>
          <w:sz w:val="24"/>
          <w:szCs w:val="24"/>
        </w:rPr>
      </w:pPr>
    </w:p>
    <w:p w:rsidR="00DB7352" w:rsidRDefault="00DB7352" w:rsidP="008F3DA5">
      <w:pPr>
        <w:ind w:leftChars="300" w:left="630" w:firstLineChars="100" w:firstLine="240"/>
        <w:rPr>
          <w:bCs/>
          <w:sz w:val="24"/>
          <w:szCs w:val="24"/>
        </w:rPr>
      </w:pPr>
    </w:p>
    <w:p w:rsidR="00DB7352" w:rsidRDefault="00DB7352" w:rsidP="008F3DA5">
      <w:pPr>
        <w:ind w:leftChars="300" w:left="630" w:firstLineChars="100" w:firstLine="240"/>
        <w:rPr>
          <w:bCs/>
          <w:sz w:val="24"/>
          <w:szCs w:val="24"/>
        </w:rPr>
      </w:pPr>
    </w:p>
    <w:p w:rsidR="00DB7352" w:rsidRDefault="00DB7352" w:rsidP="008F3DA5">
      <w:pPr>
        <w:ind w:leftChars="300" w:left="630" w:firstLineChars="100" w:firstLine="240"/>
        <w:rPr>
          <w:bCs/>
          <w:sz w:val="24"/>
          <w:szCs w:val="24"/>
        </w:rPr>
      </w:pPr>
    </w:p>
    <w:p w:rsidR="00DB7352" w:rsidRDefault="00DB7352" w:rsidP="008F3DA5">
      <w:pPr>
        <w:ind w:leftChars="300" w:left="630" w:firstLineChars="100" w:firstLine="240"/>
        <w:rPr>
          <w:bCs/>
          <w:sz w:val="24"/>
          <w:szCs w:val="24"/>
        </w:rPr>
      </w:pPr>
    </w:p>
    <w:p w:rsidR="00F97C34" w:rsidRDefault="00DB7352" w:rsidP="008F3DA5">
      <w:pPr>
        <w:ind w:leftChars="300" w:left="630" w:firstLineChars="100" w:firstLine="24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</w:t>
      </w:r>
    </w:p>
    <w:p w:rsidR="00EC39AC" w:rsidRPr="00EC39AC" w:rsidRDefault="00EC39AC" w:rsidP="003A39ED">
      <w:pPr>
        <w:rPr>
          <w:rFonts w:hint="eastAsia"/>
          <w:bCs/>
          <w:sz w:val="24"/>
          <w:szCs w:val="24"/>
        </w:rPr>
      </w:pPr>
    </w:p>
    <w:p w:rsidR="00E16D13" w:rsidRDefault="00E16D13" w:rsidP="008F3DA5">
      <w:pPr>
        <w:ind w:leftChars="300" w:left="630" w:firstLineChars="100" w:firstLine="24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C</w:t>
      </w:r>
      <w:r>
        <w:rPr>
          <w:rFonts w:hint="eastAsia"/>
          <w:bCs/>
          <w:sz w:val="24"/>
          <w:szCs w:val="24"/>
        </w:rPr>
        <w:t>ode</w:t>
      </w:r>
      <w:r>
        <w:rPr>
          <w:bCs/>
          <w:sz w:val="24"/>
          <w:szCs w:val="24"/>
        </w:rPr>
        <w:t>:</w:t>
      </w:r>
    </w:p>
    <w:p w:rsidR="000555E7" w:rsidRDefault="000555E7" w:rsidP="008F3DA5">
      <w:pPr>
        <w:ind w:leftChars="300" w:left="630" w:firstLineChars="100" w:firstLine="24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1868C1">
        <w:rPr>
          <w:noProof/>
        </w:rPr>
        <w:drawing>
          <wp:inline distT="0" distB="0" distL="0" distR="0" wp14:anchorId="3F7F076E" wp14:editId="6E2F9073">
            <wp:extent cx="4358246" cy="398780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65972" cy="399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79" w:rsidRDefault="00711E79" w:rsidP="00E26DC7">
      <w:pPr>
        <w:ind w:firstLine="420"/>
        <w:rPr>
          <w:sz w:val="24"/>
          <w:szCs w:val="24"/>
        </w:rPr>
      </w:pPr>
    </w:p>
    <w:p w:rsidR="00C92DD9" w:rsidRDefault="00E26DC7" w:rsidP="00E26DC7">
      <w:pPr>
        <w:ind w:firstLine="42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2</w:t>
      </w:r>
      <w:r w:rsidRPr="009F6A62">
        <w:rPr>
          <w:sz w:val="24"/>
          <w:szCs w:val="24"/>
        </w:rPr>
        <w:t>)</w:t>
      </w:r>
      <w:r w:rsidR="00F111F8">
        <w:rPr>
          <w:rFonts w:hint="eastAsia"/>
          <w:sz w:val="24"/>
          <w:szCs w:val="24"/>
        </w:rPr>
        <w:t>预习思考题：</w:t>
      </w:r>
      <w:r w:rsidR="00C92DD9" w:rsidRPr="00C92DD9">
        <w:rPr>
          <w:rFonts w:hint="eastAsia"/>
          <w:sz w:val="24"/>
          <w:szCs w:val="24"/>
        </w:rPr>
        <w:t>什么是内插公式？在</w:t>
      </w:r>
      <w:r w:rsidR="00C92DD9" w:rsidRPr="00C92DD9">
        <w:rPr>
          <w:sz w:val="24"/>
          <w:szCs w:val="24"/>
        </w:rPr>
        <w:t>MATLAB</w:t>
      </w:r>
      <w:r w:rsidR="00C92DD9" w:rsidRPr="00C92DD9">
        <w:rPr>
          <w:rFonts w:hint="eastAsia"/>
          <w:sz w:val="24"/>
          <w:szCs w:val="24"/>
        </w:rPr>
        <w:t>中内插公式可以用什么函数来</w:t>
      </w:r>
    </w:p>
    <w:p w:rsidR="00E26DC7" w:rsidRDefault="00C92DD9" w:rsidP="00C92DD9">
      <w:pPr>
        <w:ind w:firstLineChars="300" w:firstLine="720"/>
        <w:rPr>
          <w:sz w:val="24"/>
          <w:szCs w:val="24"/>
        </w:rPr>
      </w:pPr>
      <w:r w:rsidRPr="00C92DD9">
        <w:rPr>
          <w:rFonts w:hint="eastAsia"/>
          <w:sz w:val="24"/>
          <w:szCs w:val="24"/>
        </w:rPr>
        <w:t>编写程序</w:t>
      </w:r>
      <w:r>
        <w:rPr>
          <w:rFonts w:hint="eastAsia"/>
          <w:sz w:val="24"/>
          <w:szCs w:val="24"/>
        </w:rPr>
        <w:t>。</w:t>
      </w:r>
    </w:p>
    <w:p w:rsidR="00C92DD9" w:rsidRDefault="00C92DD9" w:rsidP="00C92DD9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 w:rsidR="004E247B">
        <w:rPr>
          <w:rFonts w:hint="eastAsia"/>
          <w:sz w:val="24"/>
          <w:szCs w:val="24"/>
        </w:rPr>
        <w:t>内插公式：</w:t>
      </w:r>
    </w:p>
    <w:p w:rsidR="004E247B" w:rsidRDefault="004E247B" w:rsidP="00C92DD9">
      <w:pPr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E65D4">
        <w:rPr>
          <w:sz w:val="24"/>
          <w:szCs w:val="24"/>
        </w:rPr>
        <w:tab/>
      </w:r>
      <w:r w:rsidR="00885416" w:rsidRPr="004E247B">
        <w:rPr>
          <w:position w:val="-28"/>
          <w:sz w:val="24"/>
          <w:szCs w:val="24"/>
        </w:rPr>
        <w:object w:dxaOrig="3780" w:dyaOrig="700">
          <v:shape id="_x0000_i1048" type="#_x0000_t75" style="width:189.25pt;height:35.1pt" o:ole="">
            <v:imagedata r:id="rId64" o:title=""/>
          </v:shape>
          <o:OLEObject Type="Embed" ProgID="Equation.3" ShapeID="_x0000_i1048" DrawAspect="Content" ObjectID="_1552330531" r:id="rId65"/>
        </w:object>
      </w:r>
    </w:p>
    <w:p w:rsidR="00CE65D4" w:rsidRDefault="00CE65D4" w:rsidP="00C92DD9">
      <w:pPr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利用内插公式可以很方便地将信号重采样信号恢复成采样信号。</w:t>
      </w:r>
    </w:p>
    <w:p w:rsidR="00885416" w:rsidRDefault="00885416" w:rsidP="00C92DD9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M</w:t>
      </w:r>
      <w:r>
        <w:rPr>
          <w:sz w:val="24"/>
          <w:szCs w:val="24"/>
        </w:rPr>
        <w:t>ATLAB</w:t>
      </w:r>
      <w:r>
        <w:rPr>
          <w:rFonts w:hint="eastAsia"/>
          <w:sz w:val="24"/>
          <w:szCs w:val="24"/>
        </w:rPr>
        <w:t>中可以使用</w:t>
      </w:r>
      <w:r>
        <w:rPr>
          <w:rFonts w:hint="eastAsia"/>
          <w:sz w:val="24"/>
          <w:szCs w:val="24"/>
        </w:rPr>
        <w:t>sinc</w:t>
      </w:r>
      <w:r>
        <w:rPr>
          <w:rFonts w:hint="eastAsia"/>
          <w:sz w:val="24"/>
          <w:szCs w:val="24"/>
        </w:rPr>
        <w:t>函数来编写</w:t>
      </w:r>
      <w:r w:rsidR="009F1AD9">
        <w:rPr>
          <w:rFonts w:hint="eastAsia"/>
          <w:sz w:val="24"/>
          <w:szCs w:val="24"/>
        </w:rPr>
        <w:t>程序，</w:t>
      </w:r>
      <w:r w:rsidR="009F1AD9">
        <w:rPr>
          <w:rFonts w:hint="eastAsia"/>
          <w:sz w:val="24"/>
          <w:szCs w:val="24"/>
        </w:rPr>
        <w:t>sin</w:t>
      </w:r>
      <w:r w:rsidR="009F1AD9">
        <w:rPr>
          <w:sz w:val="24"/>
          <w:szCs w:val="24"/>
        </w:rPr>
        <w:t>c(x)=sin(pi*x)/(pi*x)</w:t>
      </w:r>
    </w:p>
    <w:p w:rsidR="00711E79" w:rsidRDefault="00711E79" w:rsidP="00711E79">
      <w:pPr>
        <w:ind w:firstLineChars="175" w:firstLine="420"/>
        <w:rPr>
          <w:sz w:val="24"/>
          <w:szCs w:val="24"/>
        </w:rPr>
      </w:pPr>
    </w:p>
    <w:p w:rsidR="00711E79" w:rsidRDefault="00711E79" w:rsidP="00711E79">
      <w:pPr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3</w:t>
      </w:r>
      <w:r w:rsidRPr="009F6A62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通过本次实验，对实验观察到的结果加以解释。</w:t>
      </w:r>
    </w:p>
    <w:p w:rsidR="00B37831" w:rsidRDefault="008C24F8" w:rsidP="00711E79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答：首先我们看</w:t>
      </w:r>
      <w:r w:rsidR="00B37831">
        <w:rPr>
          <w:rFonts w:hint="eastAsia"/>
          <w:sz w:val="24"/>
          <w:szCs w:val="24"/>
        </w:rPr>
        <w:t>抽样信号，发现</w:t>
      </w:r>
      <w:r w:rsidR="00B37831">
        <w:rPr>
          <w:rFonts w:hint="eastAsia"/>
          <w:sz w:val="24"/>
          <w:szCs w:val="24"/>
        </w:rPr>
        <w:t>T=1</w:t>
      </w:r>
      <w:r w:rsidR="00B37831">
        <w:rPr>
          <w:rFonts w:hint="eastAsia"/>
          <w:sz w:val="24"/>
          <w:szCs w:val="24"/>
        </w:rPr>
        <w:t>，</w:t>
      </w:r>
      <w:r w:rsidR="00B37831">
        <w:rPr>
          <w:rFonts w:hint="eastAsia"/>
          <w:sz w:val="24"/>
          <w:szCs w:val="24"/>
        </w:rPr>
        <w:t>T=pi/2</w:t>
      </w:r>
      <w:r w:rsidR="00B37831">
        <w:rPr>
          <w:rFonts w:hint="eastAsia"/>
          <w:sz w:val="24"/>
          <w:szCs w:val="24"/>
        </w:rPr>
        <w:t>，</w:t>
      </w:r>
      <w:r w:rsidR="00B37831">
        <w:rPr>
          <w:rFonts w:hint="eastAsia"/>
          <w:sz w:val="24"/>
          <w:szCs w:val="24"/>
        </w:rPr>
        <w:t>T=2</w:t>
      </w:r>
      <w:r w:rsidR="00B37831">
        <w:rPr>
          <w:rFonts w:hint="eastAsia"/>
          <w:sz w:val="24"/>
          <w:szCs w:val="24"/>
        </w:rPr>
        <w:t>三种信号抽样的结果</w:t>
      </w:r>
    </w:p>
    <w:p w:rsidR="00522F58" w:rsidRDefault="00B37831" w:rsidP="00B37831">
      <w:pPr>
        <w:ind w:left="420"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越来越稀疏。</w:t>
      </w:r>
      <w:r w:rsidR="00D34CA0">
        <w:rPr>
          <w:rFonts w:hint="eastAsia"/>
          <w:sz w:val="24"/>
          <w:szCs w:val="24"/>
        </w:rPr>
        <w:t>这是因为抽样间隔变大了。</w:t>
      </w:r>
      <w:r w:rsidR="00522F58">
        <w:rPr>
          <w:rFonts w:hint="eastAsia"/>
          <w:sz w:val="24"/>
          <w:szCs w:val="24"/>
        </w:rPr>
        <w:t>三种抽样信号的频谱没有发生</w:t>
      </w:r>
    </w:p>
    <w:p w:rsidR="00522F58" w:rsidRDefault="00522F58" w:rsidP="00B37831">
      <w:pPr>
        <w:ind w:left="420"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混叠现象。因为都满足奈奎斯特采样定律</w:t>
      </w:r>
      <w:r>
        <w:rPr>
          <w:rFonts w:hint="eastAsia"/>
          <w:sz w:val="24"/>
          <w:szCs w:val="24"/>
        </w:rPr>
        <w:t>fs</w:t>
      </w:r>
      <w:r>
        <w:rPr>
          <w:sz w:val="24"/>
          <w:szCs w:val="24"/>
        </w:rPr>
        <w:t>&gt;=2fm</w:t>
      </w:r>
      <w:r>
        <w:rPr>
          <w:rFonts w:hint="eastAsia"/>
          <w:sz w:val="24"/>
          <w:szCs w:val="24"/>
        </w:rPr>
        <w:t>，而正因如此，它们也</w:t>
      </w:r>
    </w:p>
    <w:p w:rsidR="00DD4916" w:rsidRDefault="00522F58" w:rsidP="00B37831">
      <w:pPr>
        <w:ind w:left="420"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可以重采样信号恢复成原信号</w:t>
      </w:r>
      <w:r w:rsidR="00E44345">
        <w:rPr>
          <w:rFonts w:hint="eastAsia"/>
          <w:sz w:val="24"/>
          <w:szCs w:val="24"/>
        </w:rPr>
        <w:t>，误差非常小。</w:t>
      </w:r>
      <w:r w:rsidR="00DD4916">
        <w:rPr>
          <w:rFonts w:hint="eastAsia"/>
          <w:sz w:val="24"/>
          <w:szCs w:val="24"/>
        </w:rPr>
        <w:t>显然，</w:t>
      </w:r>
      <w:r w:rsidR="00DD4916">
        <w:rPr>
          <w:rFonts w:hint="eastAsia"/>
          <w:sz w:val="24"/>
          <w:szCs w:val="24"/>
        </w:rPr>
        <w:t>fs</w:t>
      </w:r>
      <w:r w:rsidR="00DD4916">
        <w:rPr>
          <w:rFonts w:hint="eastAsia"/>
          <w:sz w:val="24"/>
          <w:szCs w:val="24"/>
        </w:rPr>
        <w:t>越大的采样信号，</w:t>
      </w:r>
    </w:p>
    <w:p w:rsidR="008C24F8" w:rsidRPr="00B67CFD" w:rsidRDefault="00DD4916" w:rsidP="00B37831">
      <w:pPr>
        <w:ind w:left="420" w:firstLineChars="175" w:firstLine="420"/>
        <w:rPr>
          <w:rFonts w:hint="eastAsia"/>
          <w:bCs/>
          <w:sz w:val="24"/>
          <w:szCs w:val="24"/>
        </w:rPr>
      </w:pPr>
      <w:bookmarkStart w:id="2" w:name="_GoBack"/>
      <w:bookmarkEnd w:id="2"/>
      <w:r>
        <w:rPr>
          <w:rFonts w:hint="eastAsia"/>
          <w:sz w:val="24"/>
          <w:szCs w:val="24"/>
        </w:rPr>
        <w:t>恢复回来的误差越小。</w:t>
      </w:r>
    </w:p>
    <w:sectPr w:rsidR="008C24F8" w:rsidRPr="00B67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512" w:rsidRDefault="00054512" w:rsidP="00DE4324">
      <w:r>
        <w:separator/>
      </w:r>
    </w:p>
  </w:endnote>
  <w:endnote w:type="continuationSeparator" w:id="0">
    <w:p w:rsidR="00054512" w:rsidRDefault="00054512" w:rsidP="00DE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512" w:rsidRDefault="00054512" w:rsidP="00DE4324">
      <w:r>
        <w:separator/>
      </w:r>
    </w:p>
  </w:footnote>
  <w:footnote w:type="continuationSeparator" w:id="0">
    <w:p w:rsidR="00054512" w:rsidRDefault="00054512" w:rsidP="00DE43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1AE"/>
    <w:rsid w:val="00012407"/>
    <w:rsid w:val="000135E6"/>
    <w:rsid w:val="00025576"/>
    <w:rsid w:val="00054512"/>
    <w:rsid w:val="000555E7"/>
    <w:rsid w:val="000635EA"/>
    <w:rsid w:val="000666D7"/>
    <w:rsid w:val="000724FD"/>
    <w:rsid w:val="00075399"/>
    <w:rsid w:val="0007599E"/>
    <w:rsid w:val="00097A8F"/>
    <w:rsid w:val="000B0A80"/>
    <w:rsid w:val="000C419D"/>
    <w:rsid w:val="000D0056"/>
    <w:rsid w:val="000D0061"/>
    <w:rsid w:val="000E21AE"/>
    <w:rsid w:val="000F4DAD"/>
    <w:rsid w:val="000F68FB"/>
    <w:rsid w:val="00101094"/>
    <w:rsid w:val="00104ADD"/>
    <w:rsid w:val="00110B6E"/>
    <w:rsid w:val="00111BA8"/>
    <w:rsid w:val="0011717D"/>
    <w:rsid w:val="00122661"/>
    <w:rsid w:val="001242A5"/>
    <w:rsid w:val="00154021"/>
    <w:rsid w:val="0017020F"/>
    <w:rsid w:val="001868C1"/>
    <w:rsid w:val="001C44FE"/>
    <w:rsid w:val="001E7051"/>
    <w:rsid w:val="001F10E9"/>
    <w:rsid w:val="001F1B8C"/>
    <w:rsid w:val="001F391E"/>
    <w:rsid w:val="001F4E0E"/>
    <w:rsid w:val="00200E54"/>
    <w:rsid w:val="00202693"/>
    <w:rsid w:val="002039B2"/>
    <w:rsid w:val="002148F3"/>
    <w:rsid w:val="0023104E"/>
    <w:rsid w:val="00242E97"/>
    <w:rsid w:val="00255401"/>
    <w:rsid w:val="00262BFF"/>
    <w:rsid w:val="00291D21"/>
    <w:rsid w:val="002B070E"/>
    <w:rsid w:val="002B717A"/>
    <w:rsid w:val="002B7E1C"/>
    <w:rsid w:val="002C3D4C"/>
    <w:rsid w:val="002D0636"/>
    <w:rsid w:val="002D49F7"/>
    <w:rsid w:val="002F1E71"/>
    <w:rsid w:val="002F39C0"/>
    <w:rsid w:val="00312145"/>
    <w:rsid w:val="00323046"/>
    <w:rsid w:val="00324E36"/>
    <w:rsid w:val="00391DFA"/>
    <w:rsid w:val="00394FE8"/>
    <w:rsid w:val="003A0E29"/>
    <w:rsid w:val="003A39ED"/>
    <w:rsid w:val="003A748E"/>
    <w:rsid w:val="003B646E"/>
    <w:rsid w:val="003C4A04"/>
    <w:rsid w:val="003C7BEF"/>
    <w:rsid w:val="0042032C"/>
    <w:rsid w:val="004224B1"/>
    <w:rsid w:val="004456EF"/>
    <w:rsid w:val="00447CCC"/>
    <w:rsid w:val="00470DB7"/>
    <w:rsid w:val="00472CB5"/>
    <w:rsid w:val="00476951"/>
    <w:rsid w:val="004A5AA3"/>
    <w:rsid w:val="004D11F9"/>
    <w:rsid w:val="004E247B"/>
    <w:rsid w:val="004E45AF"/>
    <w:rsid w:val="005007A4"/>
    <w:rsid w:val="0051297C"/>
    <w:rsid w:val="00520297"/>
    <w:rsid w:val="00522CA0"/>
    <w:rsid w:val="00522F58"/>
    <w:rsid w:val="005238D6"/>
    <w:rsid w:val="0052447E"/>
    <w:rsid w:val="00532B73"/>
    <w:rsid w:val="00534189"/>
    <w:rsid w:val="0055129D"/>
    <w:rsid w:val="005955D8"/>
    <w:rsid w:val="005B279F"/>
    <w:rsid w:val="005C40E3"/>
    <w:rsid w:val="005E328E"/>
    <w:rsid w:val="005F04C6"/>
    <w:rsid w:val="005F1D7B"/>
    <w:rsid w:val="005F3905"/>
    <w:rsid w:val="00636E2D"/>
    <w:rsid w:val="00662AEA"/>
    <w:rsid w:val="00691813"/>
    <w:rsid w:val="006A0AE0"/>
    <w:rsid w:val="00711E79"/>
    <w:rsid w:val="007215BC"/>
    <w:rsid w:val="00741C70"/>
    <w:rsid w:val="00745F33"/>
    <w:rsid w:val="00763B53"/>
    <w:rsid w:val="00764D7C"/>
    <w:rsid w:val="00792C25"/>
    <w:rsid w:val="007A46CE"/>
    <w:rsid w:val="007B397F"/>
    <w:rsid w:val="007B450C"/>
    <w:rsid w:val="007B6B63"/>
    <w:rsid w:val="007F5E8B"/>
    <w:rsid w:val="00805180"/>
    <w:rsid w:val="00806871"/>
    <w:rsid w:val="00810DC6"/>
    <w:rsid w:val="00823F1B"/>
    <w:rsid w:val="00835253"/>
    <w:rsid w:val="00837328"/>
    <w:rsid w:val="008541EC"/>
    <w:rsid w:val="00854E6D"/>
    <w:rsid w:val="00872EA6"/>
    <w:rsid w:val="00874268"/>
    <w:rsid w:val="00885416"/>
    <w:rsid w:val="00890FA3"/>
    <w:rsid w:val="008C24F8"/>
    <w:rsid w:val="008D1FDD"/>
    <w:rsid w:val="008D70D4"/>
    <w:rsid w:val="008E51CA"/>
    <w:rsid w:val="008F2DB9"/>
    <w:rsid w:val="008F3DA5"/>
    <w:rsid w:val="00911307"/>
    <w:rsid w:val="009444D2"/>
    <w:rsid w:val="00953094"/>
    <w:rsid w:val="009673FA"/>
    <w:rsid w:val="009762CC"/>
    <w:rsid w:val="009A5941"/>
    <w:rsid w:val="009B3C5F"/>
    <w:rsid w:val="009C1E34"/>
    <w:rsid w:val="009C6522"/>
    <w:rsid w:val="009E0DCB"/>
    <w:rsid w:val="009F1AD9"/>
    <w:rsid w:val="009F6A62"/>
    <w:rsid w:val="00A06577"/>
    <w:rsid w:val="00A16050"/>
    <w:rsid w:val="00A32C52"/>
    <w:rsid w:val="00A52CF7"/>
    <w:rsid w:val="00A5312E"/>
    <w:rsid w:val="00A76B64"/>
    <w:rsid w:val="00A80176"/>
    <w:rsid w:val="00AB7DFF"/>
    <w:rsid w:val="00AC2BC7"/>
    <w:rsid w:val="00AE3E95"/>
    <w:rsid w:val="00B03DFC"/>
    <w:rsid w:val="00B212FD"/>
    <w:rsid w:val="00B21874"/>
    <w:rsid w:val="00B37831"/>
    <w:rsid w:val="00B44CA3"/>
    <w:rsid w:val="00B4760F"/>
    <w:rsid w:val="00B61626"/>
    <w:rsid w:val="00B657B3"/>
    <w:rsid w:val="00B67CFD"/>
    <w:rsid w:val="00B972D1"/>
    <w:rsid w:val="00BA5494"/>
    <w:rsid w:val="00BA6623"/>
    <w:rsid w:val="00BC29A2"/>
    <w:rsid w:val="00BC4D74"/>
    <w:rsid w:val="00BC75AE"/>
    <w:rsid w:val="00BD4E37"/>
    <w:rsid w:val="00C178E5"/>
    <w:rsid w:val="00C450D2"/>
    <w:rsid w:val="00C52534"/>
    <w:rsid w:val="00C921F8"/>
    <w:rsid w:val="00C92DD9"/>
    <w:rsid w:val="00CB087C"/>
    <w:rsid w:val="00CB0914"/>
    <w:rsid w:val="00CB10E1"/>
    <w:rsid w:val="00CB3CA2"/>
    <w:rsid w:val="00CC706F"/>
    <w:rsid w:val="00CD5706"/>
    <w:rsid w:val="00CE45AA"/>
    <w:rsid w:val="00CE65D4"/>
    <w:rsid w:val="00CF4C4A"/>
    <w:rsid w:val="00D27F9A"/>
    <w:rsid w:val="00D3201F"/>
    <w:rsid w:val="00D34CA0"/>
    <w:rsid w:val="00D3605C"/>
    <w:rsid w:val="00D43C3F"/>
    <w:rsid w:val="00D65F9D"/>
    <w:rsid w:val="00D82AB6"/>
    <w:rsid w:val="00D97569"/>
    <w:rsid w:val="00DA3125"/>
    <w:rsid w:val="00DB7352"/>
    <w:rsid w:val="00DC1C7F"/>
    <w:rsid w:val="00DC6C08"/>
    <w:rsid w:val="00DD4373"/>
    <w:rsid w:val="00DD4916"/>
    <w:rsid w:val="00DE4324"/>
    <w:rsid w:val="00E05BDE"/>
    <w:rsid w:val="00E11201"/>
    <w:rsid w:val="00E16D13"/>
    <w:rsid w:val="00E26DC7"/>
    <w:rsid w:val="00E36A2E"/>
    <w:rsid w:val="00E44345"/>
    <w:rsid w:val="00E556CA"/>
    <w:rsid w:val="00E647D8"/>
    <w:rsid w:val="00E7317F"/>
    <w:rsid w:val="00E77369"/>
    <w:rsid w:val="00EC39AC"/>
    <w:rsid w:val="00EC4DE5"/>
    <w:rsid w:val="00ED382F"/>
    <w:rsid w:val="00EE00ED"/>
    <w:rsid w:val="00EE2C69"/>
    <w:rsid w:val="00EF1F66"/>
    <w:rsid w:val="00EF5F53"/>
    <w:rsid w:val="00F111F8"/>
    <w:rsid w:val="00F175E3"/>
    <w:rsid w:val="00F304D1"/>
    <w:rsid w:val="00F65087"/>
    <w:rsid w:val="00F66E78"/>
    <w:rsid w:val="00F93C02"/>
    <w:rsid w:val="00F97C34"/>
    <w:rsid w:val="00FA0C3B"/>
    <w:rsid w:val="00FA64D7"/>
    <w:rsid w:val="00FB0C25"/>
    <w:rsid w:val="00FC01FC"/>
    <w:rsid w:val="00FC15F6"/>
    <w:rsid w:val="00FC2A0F"/>
    <w:rsid w:val="00FD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38E0BC-F966-4862-B073-2C554E4F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3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2C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2C5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C15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9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image" Target="media/image21.wmf"/><Relationship Id="rId47" Type="http://schemas.openxmlformats.org/officeDocument/2006/relationships/image" Target="media/image24.png"/><Relationship Id="rId50" Type="http://schemas.openxmlformats.org/officeDocument/2006/relationships/image" Target="media/image27.wmf"/><Relationship Id="rId55" Type="http://schemas.openxmlformats.org/officeDocument/2006/relationships/oleObject" Target="embeddings/oleObject20.bin"/><Relationship Id="rId63" Type="http://schemas.openxmlformats.org/officeDocument/2006/relationships/image" Target="media/image34.png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image" Target="media/image3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8.png"/><Relationship Id="rId40" Type="http://schemas.openxmlformats.org/officeDocument/2006/relationships/image" Target="media/image20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19.bin"/><Relationship Id="rId58" Type="http://schemas.openxmlformats.org/officeDocument/2006/relationships/image" Target="media/image31.wmf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oleObject" Target="embeddings/oleObject23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5.png"/><Relationship Id="rId56" Type="http://schemas.openxmlformats.org/officeDocument/2006/relationships/image" Target="media/image30.wmf"/><Relationship Id="rId64" Type="http://schemas.openxmlformats.org/officeDocument/2006/relationships/image" Target="media/image35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8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wmf"/><Relationship Id="rId46" Type="http://schemas.openxmlformats.org/officeDocument/2006/relationships/image" Target="media/image23.png"/><Relationship Id="rId59" Type="http://schemas.openxmlformats.org/officeDocument/2006/relationships/oleObject" Target="embeddings/oleObject22.bin"/><Relationship Id="rId67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9.wmf"/><Relationship Id="rId62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image" Target="media/image10.jpeg"/><Relationship Id="rId28" Type="http://schemas.openxmlformats.org/officeDocument/2006/relationships/image" Target="media/image13.wmf"/><Relationship Id="rId36" Type="http://schemas.openxmlformats.org/officeDocument/2006/relationships/image" Target="media/image17.png"/><Relationship Id="rId49" Type="http://schemas.openxmlformats.org/officeDocument/2006/relationships/image" Target="media/image26.png"/><Relationship Id="rId57" Type="http://schemas.openxmlformats.org/officeDocument/2006/relationships/oleObject" Target="embeddings/oleObject21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2.wmf"/><Relationship Id="rId52" Type="http://schemas.openxmlformats.org/officeDocument/2006/relationships/image" Target="media/image28.wmf"/><Relationship Id="rId60" Type="http://schemas.openxmlformats.org/officeDocument/2006/relationships/image" Target="media/image32.wmf"/><Relationship Id="rId65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7.jpeg"/><Relationship Id="rId39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4387A-7174-4A59-BA1E-20C8FE4F5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6</Pages>
  <Words>369</Words>
  <Characters>2109</Characters>
  <Application>Microsoft Office Word</Application>
  <DocSecurity>0</DocSecurity>
  <Lines>17</Lines>
  <Paragraphs>4</Paragraphs>
  <ScaleCrop>false</ScaleCrop>
  <Company>ZD</Company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Windows 用户</cp:lastModifiedBy>
  <cp:revision>218</cp:revision>
  <dcterms:created xsi:type="dcterms:W3CDTF">2017-03-22T02:44:00Z</dcterms:created>
  <dcterms:modified xsi:type="dcterms:W3CDTF">2017-03-29T13:52:00Z</dcterms:modified>
</cp:coreProperties>
</file>