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240" w:before="24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Use a combination of </w:t>
      </w:r>
      <w:r w:rsidDel="00000000" w:rsidR="00000000" w:rsidRPr="00000000">
        <w:rPr>
          <w:shd w:fill="fbecff" w:val="clear"/>
          <w:rtl w:val="0"/>
        </w:rPr>
        <w:t xml:space="preserve">Enum.map/2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becff" w:val="clear"/>
          <w:rtl w:val="0"/>
        </w:rPr>
        <w:t xml:space="preserve">String.replace/3</w:t>
      </w:r>
      <w:r w:rsidDel="00000000" w:rsidR="00000000" w:rsidRPr="00000000">
        <w:rPr>
          <w:rtl w:val="0"/>
        </w:rPr>
        <w:t xml:space="preserve"> to replace all the e's in these words with another letter of your choosing: </w:t>
      </w:r>
      <w:r w:rsidDel="00000000" w:rsidR="00000000" w:rsidRPr="00000000">
        <w:rPr>
          <w:shd w:fill="fbecff" w:val="clear"/>
          <w:rtl w:val="0"/>
        </w:rPr>
        <w:t xml:space="preserve">["a", "very", "fine", "collection", "of", "words", "enunciated"]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iex(31)&gt; word_to_replce = ["a", "very", "fine", "collection", "of", "words", "enunciated"]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"a"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"very"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"fine"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"collection"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"of"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"words"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"enunciated"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iex(32)&gt; Enum.map(word_to_replce, fn(word) -&gt; String.replace(word, "a", "e") end)        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"e"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"very"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"fine"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"collection"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"of"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"words"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9fa01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fb41d"/>
          <w:sz w:val="20"/>
          <w:szCs w:val="20"/>
          <w:rtl w:val="0"/>
        </w:rPr>
        <w:t xml:space="preserve">"enuncieted"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24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shd w:fill="fbecff" w:val="clear"/>
          <w:rtl w:val="0"/>
        </w:rPr>
        <w:t xml:space="preserve">Enum.reduce/2</w:t>
      </w:r>
      <w:r w:rsidDel="00000000" w:rsidR="00000000" w:rsidRPr="00000000">
        <w:rPr>
          <w:rtl w:val="0"/>
        </w:rPr>
        <w:t xml:space="preserve"> to multiply these numbers together: </w:t>
      </w:r>
      <w:r w:rsidDel="00000000" w:rsidR="00000000" w:rsidRPr="00000000">
        <w:rPr>
          <w:shd w:fill="fbecff" w:val="clear"/>
          <w:rtl w:val="0"/>
        </w:rPr>
        <w:t xml:space="preserve">[5, 12, 9, 24, 9, 18]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iex(36)&gt; Enum.reduce(number, fn(num, num2)-&gt; num * num2 end) </w:t>
      </w:r>
    </w:p>
    <w:p w:rsidR="00000000" w:rsidDel="00000000" w:rsidP="00000000" w:rsidRDefault="00000000" w:rsidRPr="00000000" w14:paraId="0000000A">
      <w:pPr>
        <w:rPr>
          <w:color w:val="9fa01c"/>
          <w:sz w:val="20"/>
          <w:szCs w:val="20"/>
        </w:rPr>
      </w:pPr>
      <w:r w:rsidDel="00000000" w:rsidR="00000000" w:rsidRPr="00000000">
        <w:rPr>
          <w:color w:val="9fa01c"/>
          <w:sz w:val="20"/>
          <w:szCs w:val="20"/>
          <w:rtl w:val="0"/>
        </w:rPr>
        <w:t xml:space="preserve">2099520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