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2B09" w14:textId="5C6E595F" w:rsidR="00CC64DB" w:rsidRDefault="00410042">
      <w:pPr>
        <w:rPr>
          <w:sz w:val="11"/>
        </w:rPr>
        <w:sectPr w:rsidR="00CC64DB">
          <w:headerReference w:type="default" r:id="rId8"/>
          <w:type w:val="continuous"/>
          <w:pgSz w:w="11910" w:h="16840"/>
          <w:pgMar w:top="1160" w:right="500" w:bottom="280" w:left="680" w:header="720" w:footer="720" w:gutter="0"/>
          <w:cols w:space="720"/>
        </w:sectPr>
      </w:pPr>
      <w:r>
        <w:rPr>
          <w:noProof/>
        </w:rPr>
        <w:drawing>
          <wp:anchor distT="0" distB="0" distL="0" distR="0" simplePos="0" relativeHeight="251662848" behindDoc="0" locked="0" layoutInCell="1" allowOverlap="1" wp14:anchorId="62E3CD2B" wp14:editId="5D8DC85E">
            <wp:simplePos x="0" y="0"/>
            <wp:positionH relativeFrom="page">
              <wp:posOffset>3331210</wp:posOffset>
            </wp:positionH>
            <wp:positionV relativeFrom="paragraph">
              <wp:posOffset>-208810</wp:posOffset>
            </wp:positionV>
            <wp:extent cx="892301" cy="895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92301" cy="895350"/>
                    </a:xfrm>
                    <a:prstGeom prst="rect">
                      <a:avLst/>
                    </a:prstGeom>
                  </pic:spPr>
                </pic:pic>
              </a:graphicData>
            </a:graphic>
          </wp:anchor>
        </w:drawing>
      </w:r>
    </w:p>
    <w:p w14:paraId="25162B0C" w14:textId="149CBF94" w:rsidR="009F64A5" w:rsidRDefault="009F64A5" w:rsidP="007F274F">
      <w:pPr>
        <w:spacing w:before="81" w:line="237" w:lineRule="auto"/>
        <w:ind w:right="2970"/>
        <w:rPr>
          <w:rFonts w:ascii="Calibri"/>
          <w:sz w:val="21"/>
        </w:rPr>
        <w:sectPr w:rsidR="009F64A5">
          <w:type w:val="continuous"/>
          <w:pgSz w:w="11910" w:h="16840"/>
          <w:pgMar w:top="1160" w:right="500" w:bottom="280" w:left="680" w:header="720" w:footer="720" w:gutter="0"/>
          <w:cols w:num="2" w:space="720" w:equalWidth="0">
            <w:col w:w="6191" w:space="1415"/>
            <w:col w:w="3124"/>
          </w:cols>
        </w:sectPr>
      </w:pPr>
    </w:p>
    <w:p w14:paraId="505001D8" w14:textId="77777777" w:rsidR="00CC64DB" w:rsidRDefault="00CC64DB" w:rsidP="00CC64DB">
      <w:pPr>
        <w:tabs>
          <w:tab w:val="left" w:pos="1249"/>
        </w:tabs>
        <w:jc w:val="center"/>
        <w:rPr>
          <w:sz w:val="27"/>
        </w:rPr>
      </w:pPr>
    </w:p>
    <w:p w14:paraId="11B3EEBC" w14:textId="77777777" w:rsidR="00CC64DB" w:rsidRDefault="00CC64DB" w:rsidP="00CC64DB">
      <w:pPr>
        <w:tabs>
          <w:tab w:val="left" w:pos="1249"/>
        </w:tabs>
        <w:jc w:val="center"/>
        <w:rPr>
          <w:sz w:val="27"/>
        </w:rPr>
      </w:pPr>
    </w:p>
    <w:p w14:paraId="6A9C8CB8" w14:textId="77777777" w:rsidR="00410042" w:rsidRDefault="00410042" w:rsidP="00CC64DB">
      <w:pPr>
        <w:tabs>
          <w:tab w:val="left" w:pos="1249"/>
        </w:tabs>
        <w:jc w:val="center"/>
        <w:rPr>
          <w:sz w:val="27"/>
        </w:rPr>
      </w:pPr>
    </w:p>
    <w:p w14:paraId="37BC355F" w14:textId="77777777" w:rsidR="00410042" w:rsidRDefault="00410042" w:rsidP="00CC64DB">
      <w:pPr>
        <w:tabs>
          <w:tab w:val="left" w:pos="1249"/>
        </w:tabs>
        <w:jc w:val="center"/>
        <w:rPr>
          <w:sz w:val="27"/>
        </w:rPr>
      </w:pPr>
    </w:p>
    <w:p w14:paraId="584A67E9" w14:textId="6FA89CE5" w:rsidR="00CC64DB" w:rsidRDefault="00AF6FC1" w:rsidP="00CC64DB">
      <w:pPr>
        <w:tabs>
          <w:tab w:val="left" w:pos="1249"/>
        </w:tabs>
        <w:jc w:val="center"/>
        <w:rPr>
          <w:sz w:val="27"/>
        </w:rPr>
      </w:pPr>
      <w:r>
        <w:rPr>
          <w:sz w:val="27"/>
        </w:rPr>
        <w:t>MODULO DE INTERVENCIONES Y SIGUIMIENTO</w:t>
      </w:r>
    </w:p>
    <w:p w14:paraId="19AC8579" w14:textId="77777777" w:rsidR="00CC64DB" w:rsidRDefault="00CC64DB" w:rsidP="00CC64DB">
      <w:pPr>
        <w:tabs>
          <w:tab w:val="left" w:pos="1249"/>
        </w:tabs>
        <w:rPr>
          <w:sz w:val="27"/>
        </w:rPr>
      </w:pPr>
    </w:p>
    <w:p w14:paraId="302F09DF" w14:textId="179A6CC8" w:rsidR="00CC64DB" w:rsidRDefault="00CC64DB" w:rsidP="00CC64DB">
      <w:pPr>
        <w:tabs>
          <w:tab w:val="left" w:pos="1249"/>
        </w:tabs>
        <w:jc w:val="center"/>
        <w:rPr>
          <w:sz w:val="27"/>
        </w:rPr>
      </w:pPr>
      <w:r>
        <w:rPr>
          <w:sz w:val="27"/>
        </w:rPr>
        <w:t>UNIVERSIDAD DE MONTEMORELOS</w:t>
      </w:r>
    </w:p>
    <w:p w14:paraId="7E2ED902" w14:textId="77777777" w:rsidR="00CC64DB" w:rsidRDefault="00CC64DB" w:rsidP="00CC64DB">
      <w:pPr>
        <w:tabs>
          <w:tab w:val="left" w:pos="1249"/>
        </w:tabs>
        <w:jc w:val="center"/>
        <w:rPr>
          <w:sz w:val="27"/>
        </w:rPr>
      </w:pPr>
    </w:p>
    <w:p w14:paraId="754AFBA9" w14:textId="490023F1" w:rsidR="00CC64DB" w:rsidRDefault="00CC64DB" w:rsidP="00CC64DB">
      <w:pPr>
        <w:tabs>
          <w:tab w:val="left" w:pos="1249"/>
        </w:tabs>
        <w:jc w:val="center"/>
        <w:rPr>
          <w:sz w:val="27"/>
        </w:rPr>
      </w:pPr>
      <w:r>
        <w:rPr>
          <w:sz w:val="27"/>
        </w:rPr>
        <w:t>MONTEMORELOS N.L.</w:t>
      </w:r>
    </w:p>
    <w:p w14:paraId="4AA9EB2B" w14:textId="1C2AB9E5" w:rsidR="00CC64DB" w:rsidRDefault="00CC64DB" w:rsidP="00CC64DB">
      <w:pPr>
        <w:tabs>
          <w:tab w:val="left" w:pos="1249"/>
        </w:tabs>
        <w:jc w:val="center"/>
        <w:rPr>
          <w:sz w:val="27"/>
        </w:rPr>
      </w:pPr>
    </w:p>
    <w:p>
      <w:pPr>
        <w:tabs>
          <w:tab w:val="left" w:pos="1249"/>
        </w:tabs>
        <w:jc w:val="center"/>
        <w:rPr>
          <w:sz w:val="27"/>
        </w:rPr>
      </w:pPr>
      <w:r>
        <w:rPr>
          <w:sz w:val="27"/>
        </w:rPr>
        <w:t>GUÍA DE ESTUDIO DEL INFORME</w:t>
      </w:r>
    </w:p>
    <w:p w14:paraId="6BD9D6B6" w14:textId="77777777" w:rsidR="00CC64DB" w:rsidRDefault="00CC64DB" w:rsidP="00CC64DB">
      <w:pPr>
        <w:tabs>
          <w:tab w:val="left" w:pos="1249"/>
        </w:tabs>
        <w:rPr>
          <w:sz w:val="27"/>
        </w:rPr>
      </w:pPr>
      <w:r>
        <w:rPr>
          <w:noProof/>
        </w:rPr>
        <w:drawing>
          <wp:anchor distT="0" distB="0" distL="0" distR="0" simplePos="0" relativeHeight="251655680" behindDoc="1" locked="0" layoutInCell="1" allowOverlap="1" wp14:anchorId="427C059F" wp14:editId="6104CAF4">
            <wp:simplePos x="0" y="0"/>
            <wp:positionH relativeFrom="page">
              <wp:posOffset>2771775</wp:posOffset>
            </wp:positionH>
            <wp:positionV relativeFrom="paragraph">
              <wp:posOffset>2540</wp:posOffset>
            </wp:positionV>
            <wp:extent cx="2124710" cy="2125345"/>
            <wp:effectExtent l="0" t="0" r="8890" b="8255"/>
            <wp:wrapTight wrapText="bothSides">
              <wp:wrapPolygon edited="0">
                <wp:start x="0" y="0"/>
                <wp:lineTo x="0" y="21490"/>
                <wp:lineTo x="21497" y="21490"/>
                <wp:lineTo x="21497"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124710" cy="2125345"/>
                    </a:xfrm>
                    <a:prstGeom prst="rect">
                      <a:avLst/>
                    </a:prstGeom>
                  </pic:spPr>
                </pic:pic>
              </a:graphicData>
            </a:graphic>
          </wp:anchor>
        </w:drawing>
      </w:r>
      <w:r>
        <w:rPr>
          <w:sz w:val="27"/>
        </w:rPr>
        <w:tab/>
      </w:r>
    </w:p>
    <w:p w14:paraId="1ACA1622" w14:textId="77777777" w:rsidR="00CC64DB" w:rsidRPr="00CC64DB" w:rsidRDefault="00CC64DB" w:rsidP="00CC64DB">
      <w:pPr>
        <w:rPr>
          <w:sz w:val="27"/>
        </w:rPr>
      </w:pPr>
    </w:p>
    <w:p w14:paraId="3A4CB493" w14:textId="77777777" w:rsidR="00CC64DB" w:rsidRPr="00CC64DB" w:rsidRDefault="00CC64DB" w:rsidP="00CC64DB">
      <w:pPr>
        <w:rPr>
          <w:sz w:val="27"/>
        </w:rPr>
      </w:pPr>
    </w:p>
    <w:p w14:paraId="57BB07E4" w14:textId="77777777" w:rsidR="00CC64DB" w:rsidRPr="00CC64DB" w:rsidRDefault="00CC64DB" w:rsidP="00CC64DB">
      <w:pPr>
        <w:rPr>
          <w:sz w:val="27"/>
        </w:rPr>
      </w:pPr>
    </w:p>
    <w:p w14:paraId="2831DE20" w14:textId="77777777" w:rsidR="00CC64DB" w:rsidRPr="00CC64DB" w:rsidRDefault="00CC64DB" w:rsidP="00CC64DB">
      <w:pPr>
        <w:rPr>
          <w:sz w:val="27"/>
        </w:rPr>
      </w:pPr>
    </w:p>
    <w:p w14:paraId="10524E92" w14:textId="77777777" w:rsidR="00CC64DB" w:rsidRPr="00CC64DB" w:rsidRDefault="00CC64DB" w:rsidP="00CC64DB">
      <w:pPr>
        <w:rPr>
          <w:sz w:val="27"/>
        </w:rPr>
      </w:pPr>
    </w:p>
    <w:p w14:paraId="5FEEAF56" w14:textId="77777777" w:rsidR="00CC64DB" w:rsidRPr="00CC64DB" w:rsidRDefault="00CC64DB" w:rsidP="00CC64DB">
      <w:pPr>
        <w:rPr>
          <w:sz w:val="27"/>
        </w:rPr>
      </w:pPr>
    </w:p>
    <w:p w14:paraId="6492B370" w14:textId="77777777" w:rsidR="00CC64DB" w:rsidRPr="00CC64DB" w:rsidRDefault="00CC64DB" w:rsidP="00CC64DB">
      <w:pPr>
        <w:rPr>
          <w:sz w:val="27"/>
        </w:rPr>
      </w:pPr>
    </w:p>
    <w:p w14:paraId="3284D552" w14:textId="77777777" w:rsidR="00CC64DB" w:rsidRPr="00CC64DB" w:rsidRDefault="00CC64DB" w:rsidP="00CC64DB">
      <w:pPr>
        <w:rPr>
          <w:sz w:val="27"/>
        </w:rPr>
      </w:pPr>
    </w:p>
    <w:p w14:paraId="540231CC" w14:textId="77777777" w:rsidR="00CC64DB" w:rsidRPr="00CC64DB" w:rsidRDefault="00CC64DB" w:rsidP="00CC64DB">
      <w:pPr>
        <w:rPr>
          <w:sz w:val="27"/>
        </w:rPr>
      </w:pPr>
    </w:p>
    <w:p w14:paraId="12846880" w14:textId="77777777" w:rsidR="00CC64DB" w:rsidRPr="00CC64DB" w:rsidRDefault="00CC64DB" w:rsidP="00CC64DB">
      <w:pPr>
        <w:rPr>
          <w:sz w:val="27"/>
        </w:rPr>
      </w:pPr>
    </w:p>
    <w:p w14:paraId="13553438" w14:textId="77777777" w:rsidR="00CC64DB" w:rsidRPr="00CC64DB" w:rsidRDefault="00CC64DB" w:rsidP="00CC64DB">
      <w:pPr>
        <w:rPr>
          <w:sz w:val="27"/>
        </w:rPr>
      </w:pPr>
    </w:p>
    <w:p w14:paraId="113B6C3E" w14:textId="77777777" w:rsidR="00CC64DB" w:rsidRDefault="00CC64DB" w:rsidP="00CC64DB">
      <w:pPr>
        <w:rPr>
          <w:sz w:val="27"/>
        </w:rPr>
      </w:pPr>
    </w:p>
    <w:p w14:paraId="329D2718" w14:textId="67028EA7" w:rsidR="00CC64DB" w:rsidRDefault="00CC64DB" w:rsidP="00CC64DB">
      <w:pPr>
        <w:tabs>
          <w:tab w:val="left" w:pos="5642"/>
        </w:tabs>
        <w:jc w:val="center"/>
        <w:rPr>
          <w:sz w:val="27"/>
        </w:rPr>
      </w:pPr>
      <w:r>
        <w:rPr>
          <w:sz w:val="27"/>
        </w:rPr>
        <w:t>PRESENTA:</w:t>
      </w:r>
    </w:p>
    <w:p w14:paraId="4DADD2C7" w14:textId="77777777" w:rsidR="00CC64DB" w:rsidRDefault="00CC64DB" w:rsidP="00CC64DB">
      <w:pPr>
        <w:tabs>
          <w:tab w:val="left" w:pos="5642"/>
        </w:tabs>
        <w:jc w:val="center"/>
        <w:rPr>
          <w:sz w:val="27"/>
        </w:rPr>
      </w:pPr>
    </w:p>
    <w:p w14:paraId="4FAC7BDE" w14:textId="585F2DF2" w:rsidR="00CC64DB" w:rsidRDefault="00CC64DB" w:rsidP="00CC64DB">
      <w:pPr>
        <w:tabs>
          <w:tab w:val="left" w:pos="5642"/>
        </w:tabs>
        <w:jc w:val="center"/>
        <w:rPr>
          <w:sz w:val="27"/>
        </w:rPr>
      </w:pPr>
      <w:r>
        <w:rPr>
          <w:sz w:val="27"/>
        </w:rPr>
        <w:t>ISAAC RAMSES VILLA ALVAREZ</w:t>
      </w:r>
    </w:p>
    <w:p w14:paraId="543EC867" w14:textId="77777777" w:rsidR="00CC64DB" w:rsidRDefault="00CC64DB" w:rsidP="00CC64DB">
      <w:pPr>
        <w:tabs>
          <w:tab w:val="left" w:pos="5642"/>
        </w:tabs>
        <w:jc w:val="center"/>
        <w:rPr>
          <w:sz w:val="27"/>
        </w:rPr>
      </w:pPr>
    </w:p>
    <w:p w14:paraId="0022FD36" w14:textId="77777777" w:rsidR="00CC64DB" w:rsidRDefault="00CC64DB" w:rsidP="00CC64DB">
      <w:pPr>
        <w:tabs>
          <w:tab w:val="left" w:pos="5642"/>
        </w:tabs>
        <w:jc w:val="center"/>
        <w:rPr>
          <w:sz w:val="27"/>
        </w:rPr>
      </w:pPr>
    </w:p>
    <w:p w14:paraId="519DF34A" w14:textId="7DDFF1A5" w:rsidR="00CC64DB" w:rsidRDefault="00CC64DB" w:rsidP="00CC64DB">
      <w:pPr>
        <w:tabs>
          <w:tab w:val="left" w:pos="5642"/>
        </w:tabs>
        <w:jc w:val="center"/>
        <w:rPr>
          <w:sz w:val="27"/>
        </w:rPr>
      </w:pPr>
      <w:r>
        <w:rPr>
          <w:sz w:val="27"/>
        </w:rPr>
        <w:t>MATERIA:</w:t>
      </w:r>
    </w:p>
    <w:p w14:paraId="08C857EA" w14:textId="77777777" w:rsidR="00CC64DB" w:rsidRDefault="00CC64DB" w:rsidP="00CC64DB">
      <w:pPr>
        <w:tabs>
          <w:tab w:val="left" w:pos="5642"/>
        </w:tabs>
        <w:jc w:val="center"/>
        <w:rPr>
          <w:sz w:val="27"/>
        </w:rPr>
      </w:pPr>
    </w:p>
    <w:p w14:paraId="4B1B7292" w14:textId="40B0FA63" w:rsidR="00CC64DB" w:rsidRDefault="00AF6FC1" w:rsidP="00CC64DB">
      <w:pPr>
        <w:tabs>
          <w:tab w:val="left" w:pos="5642"/>
        </w:tabs>
        <w:jc w:val="center"/>
        <w:rPr>
          <w:sz w:val="27"/>
        </w:rPr>
      </w:pPr>
      <w:r>
        <w:rPr>
          <w:sz w:val="27"/>
        </w:rPr>
        <w:t>BASE DE DATOS AVANZADAS</w:t>
      </w:r>
    </w:p>
    <w:p w14:paraId="60CCA420" w14:textId="77777777" w:rsidR="00CC64DB" w:rsidRDefault="00CC64DB" w:rsidP="00CC64DB">
      <w:pPr>
        <w:tabs>
          <w:tab w:val="left" w:pos="5642"/>
        </w:tabs>
        <w:jc w:val="center"/>
        <w:rPr>
          <w:sz w:val="27"/>
        </w:rPr>
      </w:pPr>
    </w:p>
    <w:p w14:paraId="6E35F624" w14:textId="77777777" w:rsidR="00CC64DB" w:rsidRDefault="00CC64DB" w:rsidP="00CC64DB">
      <w:pPr>
        <w:tabs>
          <w:tab w:val="left" w:pos="5642"/>
        </w:tabs>
        <w:jc w:val="center"/>
        <w:rPr>
          <w:sz w:val="27"/>
        </w:rPr>
      </w:pPr>
    </w:p>
    <w:p w14:paraId="13B7FECE" w14:textId="26079594" w:rsidR="00CC64DB" w:rsidRDefault="00CC64DB" w:rsidP="00CC64DB">
      <w:pPr>
        <w:tabs>
          <w:tab w:val="left" w:pos="5642"/>
        </w:tabs>
        <w:jc w:val="center"/>
        <w:rPr>
          <w:sz w:val="27"/>
        </w:rPr>
      </w:pPr>
      <w:r>
        <w:rPr>
          <w:sz w:val="27"/>
        </w:rPr>
        <w:t>PROFESOR:</w:t>
      </w:r>
    </w:p>
    <w:p w14:paraId="444DB3FF" w14:textId="77777777" w:rsidR="00CC64DB" w:rsidRDefault="00CC64DB" w:rsidP="00CC64DB">
      <w:pPr>
        <w:tabs>
          <w:tab w:val="left" w:pos="5642"/>
        </w:tabs>
        <w:jc w:val="center"/>
        <w:rPr>
          <w:sz w:val="27"/>
        </w:rPr>
      </w:pPr>
    </w:p>
    <w:p w14:paraId="1D230A43" w14:textId="165F23C7" w:rsidR="00CC64DB" w:rsidRDefault="001269A1" w:rsidP="00CC64DB">
      <w:pPr>
        <w:tabs>
          <w:tab w:val="left" w:pos="5642"/>
        </w:tabs>
        <w:jc w:val="center"/>
        <w:rPr>
          <w:sz w:val="27"/>
        </w:rPr>
      </w:pPr>
      <w:r>
        <w:rPr>
          <w:sz w:val="27"/>
        </w:rPr>
        <w:t>ENOC CRUZ NAJERA</w:t>
      </w:r>
    </w:p>
    <w:p w14:paraId="046F71BF" w14:textId="77777777" w:rsidR="00CC64DB" w:rsidRDefault="00CC64DB" w:rsidP="00CC64DB">
      <w:pPr>
        <w:tabs>
          <w:tab w:val="left" w:pos="5642"/>
        </w:tabs>
        <w:jc w:val="center"/>
        <w:rPr>
          <w:sz w:val="27"/>
        </w:rPr>
      </w:pPr>
    </w:p>
    <w:p w14:paraId="2C1B7507" w14:textId="77777777" w:rsidR="00CC64DB" w:rsidRDefault="00CC64DB" w:rsidP="00CC64DB">
      <w:pPr>
        <w:tabs>
          <w:tab w:val="left" w:pos="5642"/>
        </w:tabs>
        <w:jc w:val="center"/>
        <w:rPr>
          <w:sz w:val="27"/>
        </w:rPr>
      </w:pPr>
    </w:p>
    <w:p w14:paraId="2BC265C5" w14:textId="78D5C95F" w:rsidR="00410042" w:rsidRDefault="00D71EE7" w:rsidP="00410042">
      <w:pPr>
        <w:tabs>
          <w:tab w:val="left" w:pos="5642"/>
        </w:tabs>
        <w:jc w:val="center"/>
        <w:rPr>
          <w:sz w:val="27"/>
        </w:rPr>
      </w:pPr>
      <w:r>
        <w:rPr>
          <w:sz w:val="27"/>
        </w:rPr>
        <w:t>07/10/2026</w:t>
      </w:r>
    </w:p>
    <w:p>
      <w:pPr>
        <w:sectPr>
          <w:type w:val="continuous"/>
          <w:pgSz w:w="11910" w:h="16840"/>
          <w:pgMar w:top="1160" w:right="500" w:bottom="280" w:left="680" w:header="720" w:footer="720" w:gutter="0"/>
          <w:cols w:space="720"/>
        </w:sectPr>
      </w:pPr>
    </w:p>
    <w:p>
      <w:pPr>
        <w:pStyle w:val="Ttulo1"/>
        <w:keepNext/>
        <w:pBdr>
          <w:bottom w:val="single" w:sz="6" w:space="1" w:color="808080"/>
        </w:pBdr>
        <w:spacing w:before="360" w:after="160" w:line="276" w:lineRule="auto"/>
        <w:ind w:left="500" w:right="500"/>
        <w:jc w:val="left"/>
      </w:pPr>
      <w:r>
        <w:rPr>
          <w:b/>
          <w:bCs/>
          <w:sz w:val="28"/>
          <w:szCs w:val="28"/>
          <w:lang w:val="es-MX"/>
        </w:rPr>
        <w:t xml:space="preserve">Guía de estudio del informe de optimización</w:t>
      </w:r>
    </w:p>
    <w:p>
      <w:pPr>
        <w:spacing w:before="0" w:after="120" w:line="276" w:lineRule="auto"/>
        <w:ind w:left="500" w:right="500"/>
        <w:jc w:val="both"/>
      </w:pPr>
      <w:r>
        <w:rPr>
          <w:sz w:val="24"/>
          <w:szCs w:val="24"/>
          <w:lang w:val="es-MX"/>
        </w:rPr>
        <w:t xml:space="preserve">Esta guía explica, en lenguaje sencillo, todo lo que dice el informe de la Entrega 3 y el código SQL que aparece en las capturas de la Entrega 2. Sirve para entender el trabajo y para defenderlo si el profesor pregunta. Está en cuatro partes: </w:t>
      </w:r>
      <w:r>
        <w:rPr>
          <w:b/>
          <w:bCs/>
          <w:sz w:val="24"/>
          <w:szCs w:val="24"/>
          <w:lang w:val="es-MX"/>
        </w:rPr>
        <w:t xml:space="preserve">(1)</w:t>
      </w:r>
      <w:r>
        <w:rPr>
          <w:sz w:val="24"/>
          <w:szCs w:val="24"/>
          <w:lang w:val="es-MX"/>
        </w:rPr>
        <w:t xml:space="preserve"> los conceptos, </w:t>
      </w:r>
      <w:r>
        <w:rPr>
          <w:b/>
          <w:bCs/>
          <w:sz w:val="24"/>
          <w:szCs w:val="24"/>
          <w:lang w:val="es-MX"/>
        </w:rPr>
        <w:t xml:space="preserve">(2)</w:t>
      </w:r>
      <w:r>
        <w:rPr>
          <w:sz w:val="24"/>
          <w:szCs w:val="24"/>
          <w:lang w:val="es-MX"/>
        </w:rPr>
        <w:t xml:space="preserve"> el informe sección por sección, </w:t>
      </w:r>
      <w:r>
        <w:rPr>
          <w:b/>
          <w:bCs/>
          <w:sz w:val="24"/>
          <w:szCs w:val="24"/>
          <w:lang w:val="es-MX"/>
        </w:rPr>
        <w:t xml:space="preserve">(3)</w:t>
      </w:r>
      <w:r>
        <w:rPr>
          <w:sz w:val="24"/>
          <w:szCs w:val="24"/>
          <w:lang w:val="es-MX"/>
        </w:rPr>
        <w:t xml:space="preserve"> el código explicado y </w:t>
      </w:r>
      <w:r>
        <w:rPr>
          <w:b/>
          <w:bCs/>
          <w:sz w:val="24"/>
          <w:szCs w:val="24"/>
          <w:lang w:val="es-MX"/>
        </w:rPr>
        <w:t xml:space="preserve">(4)</w:t>
      </w:r>
      <w:r>
        <w:rPr>
          <w:sz w:val="24"/>
          <w:szCs w:val="24"/>
          <w:lang w:val="es-MX"/>
        </w:rPr>
        <w:t xml:space="preserve"> preguntas probables con su respuesta.</w:t>
      </w:r>
    </w:p>
    <w:p>
      <w:pPr>
        <w:pStyle w:val="Ttulo1"/>
        <w:keepNext/>
        <w:pBdr>
          <w:bottom w:val="single" w:sz="6" w:space="1" w:color="808080"/>
        </w:pBdr>
        <w:spacing w:before="360" w:after="160" w:line="276" w:lineRule="auto"/>
        <w:ind w:left="500" w:right="500"/>
        <w:jc w:val="left"/>
      </w:pPr>
      <w:r>
        <w:rPr>
          <w:b/>
          <w:bCs/>
          <w:sz w:val="28"/>
          <w:szCs w:val="28"/>
          <w:lang w:val="es-MX"/>
        </w:rPr>
        <w:t xml:space="preserve">Parte 1. Los conceptos que necesitas</w:t>
      </w:r>
    </w:p>
    <w:p>
      <w:pPr>
        <w:pStyle w:val="Ttulo2x"/>
        <w:keepNext/>
        <w:spacing w:before="240" w:after="100" w:line="276" w:lineRule="auto"/>
        <w:ind w:left="500" w:right="500"/>
        <w:jc w:val="left"/>
      </w:pPr>
      <w:r>
        <w:rPr>
          <w:b/>
          <w:bCs/>
          <w:sz w:val="24"/>
          <w:szCs w:val="24"/>
          <w:lang w:val="es-MX"/>
        </w:rPr>
        <w:t xml:space="preserve">1.1 Páginas y árbol B+</w:t>
      </w:r>
    </w:p>
    <w:p>
      <w:pPr>
        <w:spacing w:before="0" w:after="120" w:line="276" w:lineRule="auto"/>
        <w:ind w:left="500" w:right="500"/>
        <w:jc w:val="both"/>
      </w:pPr>
      <w:r>
        <w:rPr>
          <w:sz w:val="24"/>
          <w:szCs w:val="24"/>
          <w:lang w:val="es-MX"/>
        </w:rPr>
        <w:t xml:space="preserve">SQL Server guarda todo en </w:t>
      </w:r>
      <w:r>
        <w:rPr>
          <w:b/>
          <w:bCs/>
          <w:sz w:val="24"/>
          <w:szCs w:val="24"/>
          <w:lang w:val="es-MX"/>
        </w:rPr>
        <w:t xml:space="preserve">páginas de 8 KB</w:t>
      </w:r>
      <w:r>
        <w:rPr>
          <w:sz w:val="24"/>
          <w:szCs w:val="24"/>
          <w:lang w:val="es-MX"/>
        </w:rPr>
        <w:t xml:space="preserve">. Una tabla con 100,020 filas de unos 85 bytes cabe en unas 1,087 páginas (≈ 92 filas por página). Un </w:t>
      </w:r>
      <w:r>
        <w:rPr>
          <w:b/>
          <w:bCs/>
          <w:sz w:val="24"/>
          <w:szCs w:val="24"/>
          <w:lang w:val="es-MX"/>
        </w:rPr>
        <w:t xml:space="preserve">índice</w:t>
      </w:r>
      <w:r>
        <w:rPr>
          <w:sz w:val="24"/>
          <w:szCs w:val="24"/>
          <w:lang w:val="es-MX"/>
        </w:rPr>
        <w:t xml:space="preserve"> es una estructura aparte con forma de árbol (</w:t>
      </w:r>
      <w:r>
        <w:rPr>
          <w:b/>
          <w:bCs/>
          <w:sz w:val="24"/>
          <w:szCs w:val="24"/>
          <w:lang w:val="es-MX"/>
        </w:rPr>
        <w:t xml:space="preserve">árbol B+</w:t>
      </w:r>
      <w:r>
        <w:rPr>
          <w:sz w:val="24"/>
          <w:szCs w:val="24"/>
          <w:lang w:val="es-MX"/>
        </w:rPr>
        <w:t xml:space="preserve">) que permite encontrar una fila sin leer todas las páginas. La analogía es el índice de un libro: en vez de hojear las 1,000 páginas, buscas la palabra y te lleva directo a la página.</w:t>
      </w:r>
    </w:p>
    <w:p>
      <w:pPr>
        <w:spacing w:before="0" w:after="120" w:line="276" w:lineRule="auto"/>
        <w:ind w:left="500" w:right="500"/>
        <w:jc w:val="both"/>
      </w:pPr>
      <w:r>
        <w:rPr>
          <w:sz w:val="24"/>
          <w:szCs w:val="24"/>
          <w:lang w:val="es-MX"/>
        </w:rPr>
        <w:t xml:space="preserve">El árbol tiene tres tipos de páginas: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Raíz:</w:t>
      </w:r>
      <w:r>
        <w:rPr>
          <w:sz w:val="24"/>
          <w:szCs w:val="24"/>
          <w:lang w:val="es-MX"/>
        </w:rPr>
        <w:t xml:space="preserve"> la página de arriba, de donde empieza toda búsqueda.</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Niveles intermedios:</w:t>
      </w:r>
      <w:r>
        <w:rPr>
          <w:sz w:val="24"/>
          <w:szCs w:val="24"/>
          <w:lang w:val="es-MX"/>
        </w:rPr>
        <w:t xml:space="preserve"> páginas que dicen «los valores de A a F están por aquí, de G a M por allá».</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Hojas:</w:t>
      </w:r>
      <w:r>
        <w:rPr>
          <w:sz w:val="24"/>
          <w:szCs w:val="24"/>
          <w:lang w:val="es-MX"/>
        </w:rPr>
        <w:t xml:space="preserve"> el último nivel, donde están los datos del índice, ordenados por la llave.</w:t>
      </w:r>
    </w:p>
    <w:p>
      <w:pPr>
        <w:spacing w:before="0" w:after="120" w:line="276" w:lineRule="auto"/>
        <w:ind w:left="500" w:right="500"/>
        <w:jc w:val="both"/>
      </w:pPr>
      <w:r>
        <w:rPr>
          <w:sz w:val="24"/>
          <w:szCs w:val="24"/>
          <w:lang w:val="es-MX"/>
        </w:rPr>
        <w:t xml:space="preserve">La </w:t>
      </w:r>
      <w:r>
        <w:rPr>
          <w:b/>
          <w:bCs/>
          <w:sz w:val="24"/>
          <w:szCs w:val="24"/>
          <w:lang w:val="es-MX"/>
        </w:rPr>
        <w:t xml:space="preserve">profundidad</w:t>
      </w:r>
      <w:r>
        <w:rPr>
          <w:sz w:val="24"/>
          <w:szCs w:val="24"/>
          <w:lang w:val="es-MX"/>
        </w:rPr>
        <w:t xml:space="preserve"> (index_depth) es cuántos niveles hay de la raíz a la hoja. Buscar un valor cuesta tantas lecturas como niveles tenga el árbol, más las hojas que necesites. Por eso en el informe «3 niveles + 1 hoja = 4 lecturas».</w:t>
      </w:r>
    </w:p>
    <w:tbl>
      <w:tblPr>
        <w:tblStyle w:val="Tablaconcuadrcula"/>
        <w:tblW w:w="9500" w:type="dxa"/>
        <w:jc w:val="center"/>
        <w:tblLayout w:type="fixed"/>
        <w:tblCellMar>
          <w:top w:w="40" w:type="dxa"/>
          <w:left w:w="90" w:type="dxa"/>
          <w:bottom w:w="40" w:type="dxa"/>
          <w:right w:w="90" w:type="dxa"/>
        </w:tblCellMar>
      </w:tblPr>
      <w:tblGrid>
        <w:gridCol w:w="2800"/>
        <w:gridCol w:w="3300"/>
        <w:gridCol w:w="3400"/>
      </w:tblGrid>
      <w:tr>
        <w:trPr>
          <w:cantSplit/>
          <w:tblHeader/>
        </w:trPr>
        <w:tc>
          <w:tcPr>
            <w:tcW w:w="2800" w:type="dxa"/>
            <w:shd w:val="clear" w:color="auto" w:fill="D9E2F3"/>
            <w:vAlign w:val="center"/>
          </w:tcPr>
          <w:p>
            <w:pPr>
              <w:keepNext/>
              <w:spacing w:before="0" w:after="0" w:line="240" w:lineRule="auto"/>
              <w:jc w:val="center"/>
            </w:pPr>
            <w:r>
              <w:rPr>
                <w:b/>
                <w:bCs/>
                <w:sz w:val="19"/>
                <w:szCs w:val="19"/>
                <w:lang w:val="es-MX"/>
              </w:rPr>
              <w:t xml:space="preserve">Tipo de índice</w:t>
            </w:r>
          </w:p>
        </w:tc>
        <w:tc>
          <w:tcPr>
            <w:tcW w:w="3300" w:type="dxa"/>
            <w:shd w:val="clear" w:color="auto" w:fill="D9E2F3"/>
            <w:vAlign w:val="center"/>
          </w:tcPr>
          <w:p>
            <w:pPr>
              <w:keepNext/>
              <w:spacing w:before="0" w:after="0" w:line="240" w:lineRule="auto"/>
              <w:jc w:val="center"/>
            </w:pPr>
            <w:r>
              <w:rPr>
                <w:b/>
                <w:bCs/>
                <w:sz w:val="19"/>
                <w:szCs w:val="19"/>
                <w:lang w:val="es-MX"/>
              </w:rPr>
              <w:t xml:space="preserve">Qué hay en las hojas</w:t>
            </w:r>
          </w:p>
        </w:tc>
        <w:tc>
          <w:tcPr>
            <w:tcW w:w="3400" w:type="dxa"/>
            <w:shd w:val="clear" w:color="auto" w:fill="D9E2F3"/>
            <w:vAlign w:val="center"/>
          </w:tcPr>
          <w:p>
            <w:pPr>
              <w:keepNext/>
              <w:spacing w:before="0" w:after="0" w:line="240" w:lineRule="auto"/>
              <w:jc w:val="center"/>
            </w:pPr>
            <w:r>
              <w:rPr>
                <w:b/>
                <w:bCs/>
                <w:sz w:val="19"/>
                <w:szCs w:val="19"/>
                <w:lang w:val="es-MX"/>
              </w:rPr>
              <w:t xml:space="preserve">En tu base</w:t>
            </w:r>
          </w:p>
        </w:tc>
      </w:tr>
      <w:tr>
        <w:trPr>
          <w:cantSplit/>
        </w:trPr>
        <w:tc>
          <w:tcPr>
            <w:tcW w:w="2800" w:type="dxa"/>
            <w:vAlign w:val="center"/>
          </w:tcPr>
          <w:p>
            <w:pPr>
              <w:keepNext/>
              <w:spacing w:before="0" w:after="0" w:line="240" w:lineRule="auto"/>
              <w:jc w:val="left"/>
            </w:pPr>
            <w:r>
              <w:rPr>
                <w:sz w:val="19"/>
                <w:szCs w:val="19"/>
                <w:lang w:val="es-MX"/>
              </w:rPr>
              <w:t xml:space="preserve">Clustered (agrupado)</w:t>
            </w:r>
          </w:p>
        </w:tc>
        <w:tc>
          <w:tcPr>
            <w:tcW w:w="3300" w:type="dxa"/>
            <w:vAlign w:val="center"/>
          </w:tcPr>
          <w:p>
            <w:pPr>
              <w:keepNext/>
              <w:spacing w:before="0" w:after="0" w:line="240" w:lineRule="auto"/>
              <w:jc w:val="left"/>
            </w:pPr>
            <w:r>
              <w:rPr>
                <w:sz w:val="19"/>
                <w:szCs w:val="19"/>
                <w:lang w:val="es-MX"/>
              </w:rPr>
              <w:t xml:space="preserve">La fila completa; la tabla ES el índice</w:t>
            </w:r>
          </w:p>
        </w:tc>
        <w:tc>
          <w:tcPr>
            <w:tcW w:w="3400" w:type="dxa"/>
            <w:vAlign w:val="center"/>
          </w:tcPr>
          <w:p>
            <w:pPr>
              <w:keepNext/>
              <w:spacing w:before="0" w:after="0" w:line="240" w:lineRule="auto"/>
              <w:jc w:val="left"/>
            </w:pPr>
            <w:r>
              <w:rPr>
                <w:sz w:val="19"/>
                <w:szCs w:val="19"/>
                <w:lang w:val="es-MX"/>
              </w:rPr>
              <w:t xml:space="preserve">La PK sobre id_deteccion: 3 niveles, 1,087 hojas</w:t>
            </w:r>
          </w:p>
        </w:tc>
      </w:tr>
      <w:tr>
        <w:trPr>
          <w:cantSplit/>
        </w:trPr>
        <w:tc>
          <w:tcPr>
            <w:tcW w:w="2800" w:type="dxa"/>
            <w:vAlign w:val="center"/>
          </w:tcPr>
          <w:p>
            <w:pPr>
              <w:spacing w:before="0" w:after="0" w:line="240" w:lineRule="auto"/>
              <w:jc w:val="left"/>
            </w:pPr>
            <w:r>
              <w:rPr>
                <w:sz w:val="19"/>
                <w:szCs w:val="19"/>
                <w:lang w:val="es-MX"/>
              </w:rPr>
              <w:t xml:space="preserve">Nonclustered (no agrupado)</w:t>
            </w:r>
          </w:p>
        </w:tc>
        <w:tc>
          <w:tcPr>
            <w:tcW w:w="3300" w:type="dxa"/>
            <w:vAlign w:val="center"/>
          </w:tcPr>
          <w:p>
            <w:pPr>
              <w:spacing w:before="0" w:after="0" w:line="240" w:lineRule="auto"/>
              <w:jc w:val="left"/>
            </w:pPr>
            <w:r>
              <w:rPr>
                <w:sz w:val="19"/>
                <w:szCs w:val="19"/>
                <w:lang w:val="es-MX"/>
              </w:rPr>
              <w:t xml:space="preserve">Las columnas de la llave, las del INCLUDE y la llave del clustered (para encontrar la fila)</w:t>
            </w:r>
          </w:p>
        </w:tc>
        <w:tc>
          <w:tcPr>
            <w:tcW w:w="3400" w:type="dxa"/>
            <w:vAlign w:val="center"/>
          </w:tcPr>
          <w:p>
            <w:pPr>
              <w:spacing w:before="0" w:after="0" w:line="240" w:lineRule="auto"/>
              <w:jc w:val="left"/>
            </w:pPr>
            <w:r>
              <w:rPr>
                <w:sz w:val="19"/>
                <w:szCs w:val="19"/>
                <w:lang w:val="es-MX"/>
              </w:rPr>
              <w:t xml:space="preserve">Los 3 índices que creaste</w:t>
            </w:r>
          </w:p>
        </w:tc>
      </w:tr>
    </w:tbl>
    <w:p>
      <w:pPr>
        <w:spacing w:before="0" w:after="60" w:line="276" w:lineRule="auto"/>
        <w:jc w:val="both"/>
      </w:pPr>
    </w:p>
    <w:p>
      <w:pPr>
        <w:spacing w:before="0" w:after="120" w:line="276" w:lineRule="auto"/>
        <w:ind w:left="500" w:right="500"/>
        <w:jc w:val="both"/>
      </w:pPr>
      <w:r>
        <w:rPr>
          <w:sz w:val="24"/>
          <w:szCs w:val="24"/>
          <w:lang w:val="es-MX"/>
        </w:rPr>
        <w:t xml:space="preserve">Solo puede haber </w:t>
      </w:r>
      <w:r>
        <w:rPr>
          <w:b/>
          <w:bCs/>
          <w:sz w:val="24"/>
          <w:szCs w:val="24"/>
          <w:lang w:val="es-MX"/>
        </w:rPr>
        <w:t xml:space="preserve">un</w:t>
      </w:r>
      <w:r>
        <w:rPr>
          <w:sz w:val="24"/>
          <w:szCs w:val="24"/>
          <w:lang w:val="es-MX"/>
        </w:rPr>
        <w:t xml:space="preserve"> clustered por tabla (porque los datos solo se ordenan de una forma) y muchos nonclustered.</w:t>
      </w:r>
    </w:p>
    <w:p>
      <w:pPr>
        <w:pStyle w:val="Ttulo2x"/>
        <w:keepNext/>
        <w:spacing w:before="240" w:after="100" w:line="276" w:lineRule="auto"/>
        <w:ind w:left="500" w:right="500"/>
        <w:jc w:val="left"/>
      </w:pPr>
      <w:r>
        <w:rPr>
          <w:b/>
          <w:bCs/>
          <w:sz w:val="24"/>
          <w:szCs w:val="24"/>
          <w:lang w:val="es-MX"/>
        </w:rPr>
        <w:t xml:space="preserve">1.2 Lecturas lógicas: la métrica del informe</w:t>
      </w:r>
    </w:p>
    <w:p>
      <w:pPr>
        <w:spacing w:before="0" w:after="120" w:line="276" w:lineRule="auto"/>
        <w:ind w:left="500" w:right="500"/>
        <w:jc w:val="both"/>
      </w:pPr>
      <w:r>
        <w:rPr>
          <w:sz w:val="24"/>
          <w:szCs w:val="24"/>
          <w:lang w:val="es-MX"/>
        </w:rPr>
        <w:t xml:space="preserve">Una </w:t>
      </w:r>
      <w:r>
        <w:rPr>
          <w:b/>
          <w:bCs/>
          <w:sz w:val="24"/>
          <w:szCs w:val="24"/>
          <w:lang w:val="es-MX"/>
        </w:rPr>
        <w:t xml:space="preserve">lectura lógica</w:t>
      </w:r>
      <w:r>
        <w:rPr>
          <w:sz w:val="24"/>
          <w:szCs w:val="24"/>
          <w:lang w:val="es-MX"/>
        </w:rPr>
        <w:t xml:space="preserve"> es una vez que SQL Server pide una página de 8 KB a su memoria. Es la mejor medida de «cuánto trabajo hizo la consulta», porque no cambia entre corridas, a diferencia del tiempo en milisegundos, que depende del equipo. Las </w:t>
      </w:r>
      <w:r>
        <w:rPr>
          <w:b/>
          <w:bCs/>
          <w:sz w:val="24"/>
          <w:szCs w:val="24"/>
          <w:lang w:val="es-MX"/>
        </w:rPr>
        <w:t xml:space="preserve">lecturas físicas</w:t>
      </w:r>
      <w:r>
        <w:rPr>
          <w:sz w:val="24"/>
          <w:szCs w:val="24"/>
          <w:lang w:val="es-MX"/>
        </w:rPr>
        <w:t xml:space="preserve"> son las que tuvieron que ir al disco y las </w:t>
      </w:r>
      <w:r>
        <w:rPr>
          <w:b/>
          <w:bCs/>
          <w:sz w:val="24"/>
          <w:szCs w:val="24"/>
          <w:lang w:val="es-MX"/>
        </w:rPr>
        <w:t xml:space="preserve">read-ahead</w:t>
      </w:r>
      <w:r>
        <w:rPr>
          <w:sz w:val="24"/>
          <w:szCs w:val="24"/>
          <w:lang w:val="es-MX"/>
        </w:rPr>
        <w:t xml:space="preserve"> son las que SQL Server leyó por adelantado porque detectó que ibas a leer páginas seguidas. En el informe la cifra que importa es la lógica: </w:t>
      </w:r>
      <w:r>
        <w:rPr>
          <w:b/>
          <w:bCs/>
          <w:sz w:val="24"/>
          <w:szCs w:val="24"/>
          <w:lang w:val="es-MX"/>
        </w:rPr>
        <w:t xml:space="preserve">1,091 → 4</w:t>
      </w:r>
      <w:r>
        <w:rPr>
          <w:sz w:val="24"/>
          <w:szCs w:val="24"/>
          <w:lang w:val="es-MX"/>
        </w:rPr>
        <w:t xml:space="preserve">.</w:t>
      </w:r>
    </w:p>
    <w:p>
      <w:pPr>
        <w:spacing w:before="0" w:after="120" w:line="276" w:lineRule="auto"/>
        <w:ind w:left="500" w:right="500"/>
        <w:jc w:val="both"/>
      </w:pPr>
      <w:r>
        <w:rPr>
          <w:sz w:val="24"/>
          <w:szCs w:val="24"/>
          <w:lang w:val="es-MX"/>
        </w:rPr>
        <w:t xml:space="preserve">¿Por qué 1,091 y no 1,087? Son todas las páginas de la tabla: 1,087 hojas, 3 páginas de los niveles superiores (1 raíz y 2 intermedias) y 1 página IAM (el mapa de asignación). Es el mismo número que sale como used_page_count en el bloque 7.</w:t>
      </w:r>
    </w:p>
    <w:p>
      <w:pPr>
        <w:pStyle w:val="Ttulo2x"/>
        <w:keepNext/>
        <w:spacing w:before="240" w:after="100" w:line="276" w:lineRule="auto"/>
        <w:ind w:left="500" w:right="500"/>
        <w:jc w:val="left"/>
      </w:pPr>
      <w:r>
        <w:rPr>
          <w:b/>
          <w:bCs/>
          <w:sz w:val="24"/>
          <w:szCs w:val="24"/>
          <w:lang w:val="es-MX"/>
        </w:rPr>
        <w:t xml:space="preserve">1.3 Scan, Seek, Sort y Key Lookup</w:t>
      </w:r>
    </w:p>
    <w:tbl>
      <w:tblPr>
        <w:tblStyle w:val="Tablaconcuadrcula"/>
        <w:tblW w:w="9500" w:type="dxa"/>
        <w:jc w:val="center"/>
        <w:tblLayout w:type="fixed"/>
        <w:tblCellMar>
          <w:top w:w="40" w:type="dxa"/>
          <w:left w:w="90" w:type="dxa"/>
          <w:bottom w:w="40" w:type="dxa"/>
          <w:right w:w="90" w:type="dxa"/>
        </w:tblCellMar>
      </w:tblPr>
      <w:tblGrid>
        <w:gridCol w:w="2300"/>
        <w:gridCol w:w="7200"/>
      </w:tblGrid>
      <w:tr>
        <w:trPr>
          <w:cantSplit/>
          <w:tblHeader/>
        </w:trPr>
        <w:tc>
          <w:tcPr>
            <w:tcW w:w="2300" w:type="dxa"/>
            <w:shd w:val="clear" w:color="auto" w:fill="D9E2F3"/>
            <w:vAlign w:val="center"/>
          </w:tcPr>
          <w:p>
            <w:pPr>
              <w:keepNext/>
              <w:spacing w:before="0" w:after="0" w:line="240" w:lineRule="auto"/>
              <w:jc w:val="center"/>
            </w:pPr>
            <w:r>
              <w:rPr>
                <w:b/>
                <w:bCs/>
                <w:sz w:val="19"/>
                <w:szCs w:val="19"/>
                <w:lang w:val="es-MX"/>
              </w:rPr>
              <w:t xml:space="preserve">Operador</w:t>
            </w:r>
          </w:p>
        </w:tc>
        <w:tc>
          <w:tcPr>
            <w:tcW w:w="7200" w:type="dxa"/>
            <w:shd w:val="clear" w:color="auto" w:fill="D9E2F3"/>
            <w:vAlign w:val="center"/>
          </w:tcPr>
          <w:p>
            <w:pPr>
              <w:keepNext/>
              <w:spacing w:before="0" w:after="0" w:line="240" w:lineRule="auto"/>
              <w:jc w:val="center"/>
            </w:pPr>
            <w:r>
              <w:rPr>
                <w:b/>
                <w:bCs/>
                <w:sz w:val="19"/>
                <w:szCs w:val="19"/>
                <w:lang w:val="es-MX"/>
              </w:rPr>
              <w:t xml:space="preserve">Qué hace y por qué importa</w:t>
            </w:r>
          </w:p>
        </w:tc>
      </w:tr>
      <w:tr>
        <w:trPr>
          <w:cantSplit/>
        </w:trPr>
        <w:tc>
          <w:tcPr>
            <w:tcW w:w="2300" w:type="dxa"/>
            <w:vAlign w:val="center"/>
          </w:tcPr>
          <w:p>
            <w:pPr>
              <w:keepNext/>
              <w:spacing w:before="0" w:after="0" w:line="240" w:lineRule="auto"/>
              <w:jc w:val="left"/>
            </w:pPr>
            <w:r>
              <w:rPr>
                <w:sz w:val="19"/>
                <w:szCs w:val="19"/>
                <w:lang w:val="es-MX"/>
              </w:rPr>
              <w:t xml:space="preserve">Index / Table Scan</w:t>
            </w:r>
          </w:p>
        </w:tc>
        <w:tc>
          <w:tcPr>
            <w:tcW w:w="7200" w:type="dxa"/>
            <w:vAlign w:val="center"/>
          </w:tcPr>
          <w:p>
            <w:pPr>
              <w:keepNext/>
              <w:spacing w:before="0" w:after="0" w:line="240" w:lineRule="auto"/>
              <w:jc w:val="left"/>
            </w:pPr>
            <w:r>
              <w:rPr>
                <w:sz w:val="19"/>
                <w:szCs w:val="19"/>
                <w:lang w:val="es-MX"/>
              </w:rPr>
              <w:t xml:space="preserve">Lee </w:t>
            </w:r>
            <w:r>
              <w:rPr>
                <w:b/>
                <w:bCs/>
                <w:sz w:val="19"/>
                <w:szCs w:val="19"/>
                <w:lang w:val="es-MX"/>
              </w:rPr>
              <w:t xml:space="preserve">todas</w:t>
            </w:r>
            <w:r>
              <w:rPr>
                <w:sz w:val="19"/>
                <w:szCs w:val="19"/>
                <w:lang w:val="es-MX"/>
              </w:rPr>
              <w:t xml:space="preserve"> las páginas de la estructura. Es lo que pasa cuando no hay un índice útil. Costo proporcional al tamaño de la tabla.</w:t>
            </w:r>
          </w:p>
        </w:tc>
      </w:tr>
      <w:tr>
        <w:trPr>
          <w:cantSplit/>
        </w:trPr>
        <w:tc>
          <w:tcPr>
            <w:tcW w:w="2300" w:type="dxa"/>
            <w:vAlign w:val="center"/>
          </w:tcPr>
          <w:p>
            <w:pPr>
              <w:keepNext/>
              <w:spacing w:before="0" w:after="0" w:line="240" w:lineRule="auto"/>
              <w:jc w:val="left"/>
            </w:pPr>
            <w:r>
              <w:rPr>
                <w:sz w:val="19"/>
                <w:szCs w:val="19"/>
                <w:lang w:val="es-MX"/>
              </w:rPr>
              <w:t xml:space="preserve">Index Seek</w:t>
            </w:r>
          </w:p>
        </w:tc>
        <w:tc>
          <w:tcPr>
            <w:tcW w:w="7200" w:type="dxa"/>
            <w:vAlign w:val="center"/>
          </w:tcPr>
          <w:p>
            <w:pPr>
              <w:keepNext/>
              <w:spacing w:before="0" w:after="0" w:line="240" w:lineRule="auto"/>
              <w:jc w:val="left"/>
            </w:pPr>
            <w:r>
              <w:rPr>
                <w:sz w:val="19"/>
                <w:szCs w:val="19"/>
                <w:lang w:val="es-MX"/>
              </w:rPr>
              <w:t xml:space="preserve">Baja por el árbol directo al valor buscado y lee solo lo necesario. Costo casi constante (niveles + algunas hojas).</w:t>
            </w:r>
          </w:p>
        </w:tc>
      </w:tr>
      <w:tr>
        <w:trPr>
          <w:cantSplit/>
        </w:trPr>
        <w:tc>
          <w:tcPr>
            <w:tcW w:w="2300" w:type="dxa"/>
            <w:vAlign w:val="center"/>
          </w:tcPr>
          <w:p>
            <w:pPr>
              <w:keepNext/>
              <w:spacing w:before="0" w:after="0" w:line="240" w:lineRule="auto"/>
              <w:jc w:val="left"/>
            </w:pPr>
            <w:r>
              <w:rPr>
                <w:sz w:val="19"/>
                <w:szCs w:val="19"/>
                <w:lang w:val="es-MX"/>
              </w:rPr>
              <w:t xml:space="preserve">Sort</w:t>
            </w:r>
          </w:p>
        </w:tc>
        <w:tc>
          <w:tcPr>
            <w:tcW w:w="7200" w:type="dxa"/>
            <w:vAlign w:val="center"/>
          </w:tcPr>
          <w:p>
            <w:pPr>
              <w:keepNext/>
              <w:spacing w:before="0" w:after="0" w:line="240" w:lineRule="auto"/>
              <w:jc w:val="left"/>
            </w:pPr>
            <w:r>
              <w:rPr>
                <w:sz w:val="19"/>
                <w:szCs w:val="19"/>
                <w:lang w:val="es-MX"/>
              </w:rPr>
              <w:t xml:space="preserve">Ordena filas en memoria para cumplir un ORDER BY. Es costoso y bloquea hasta tener todas las filas. Si el índice ya está en el orden pedido, no hace falta.</w:t>
            </w:r>
          </w:p>
        </w:tc>
      </w:tr>
      <w:tr>
        <w:trPr>
          <w:cantSplit/>
        </w:trPr>
        <w:tc>
          <w:tcPr>
            <w:tcW w:w="2300" w:type="dxa"/>
            <w:vAlign w:val="center"/>
          </w:tcPr>
          <w:p>
            <w:pPr>
              <w:spacing w:before="0" w:after="0" w:line="240" w:lineRule="auto"/>
              <w:jc w:val="left"/>
            </w:pPr>
            <w:r>
              <w:rPr>
                <w:sz w:val="19"/>
                <w:szCs w:val="19"/>
                <w:lang w:val="es-MX"/>
              </w:rPr>
              <w:t xml:space="preserve">Key Lookup</w:t>
            </w:r>
          </w:p>
        </w:tc>
        <w:tc>
          <w:tcPr>
            <w:tcW w:w="7200" w:type="dxa"/>
            <w:vAlign w:val="center"/>
          </w:tcPr>
          <w:p>
            <w:pPr>
              <w:spacing w:before="0" w:after="0" w:line="240" w:lineRule="auto"/>
              <w:jc w:val="left"/>
            </w:pPr>
            <w:r>
              <w:rPr>
                <w:sz w:val="19"/>
                <w:szCs w:val="19"/>
                <w:lang w:val="es-MX"/>
              </w:rPr>
              <w:t xml:space="preserve">Cuando el índice encuentra la fila pero le faltan columnas, va a la tabla (clustered) a buscarlas, una por una. Es caro con muchas filas.</w:t>
            </w:r>
          </w:p>
        </w:tc>
      </w:tr>
    </w:tbl>
    <w:p>
      <w:pPr>
        <w:spacing w:before="0" w:after="60" w:line="276" w:lineRule="auto"/>
        <w:jc w:val="both"/>
      </w:pPr>
    </w:p>
    <w:p>
      <w:pPr>
        <w:spacing w:before="0" w:after="120" w:line="276" w:lineRule="auto"/>
        <w:ind w:left="500" w:right="500"/>
        <w:jc w:val="both"/>
      </w:pPr>
      <w:r>
        <w:rPr>
          <w:b/>
          <w:bCs/>
          <w:sz w:val="24"/>
          <w:szCs w:val="24"/>
          <w:lang w:val="es-MX"/>
        </w:rPr>
        <w:t xml:space="preserve">Índice cubriente / INCLUDE:</w:t>
      </w:r>
      <w:r>
        <w:rPr>
          <w:sz w:val="24"/>
          <w:szCs w:val="24"/>
          <w:lang w:val="es-MX"/>
        </w:rPr>
        <w:t xml:space="preserve"> si pones en INCLUDE las columnas que la consulta pide, el índice ya las trae en sus hojas y no hay Key Lookup. Las columnas del INCLUDE no forman parte de la llave (no ordenan), solo viajan en las hojas.</w:t>
      </w:r>
    </w:p>
    <w:p>
      <w:pPr>
        <w:pStyle w:val="Ttulo2x"/>
        <w:keepNext/>
        <w:spacing w:before="240" w:after="100" w:line="276" w:lineRule="auto"/>
        <w:ind w:left="500" w:right="500"/>
        <w:jc w:val="left"/>
      </w:pPr>
      <w:r>
        <w:rPr>
          <w:b/>
          <w:bCs/>
          <w:sz w:val="24"/>
          <w:szCs w:val="24"/>
          <w:lang w:val="es-MX"/>
        </w:rPr>
        <w:t xml:space="preserve">1.4 Estadísticas, histograma y estimados</w:t>
      </w:r>
    </w:p>
    <w:p>
      <w:pPr>
        <w:spacing w:before="0" w:after="120" w:line="276" w:lineRule="auto"/>
        <w:ind w:left="500" w:right="500"/>
        <w:jc w:val="both"/>
      </w:pPr>
      <w:r>
        <w:rPr>
          <w:sz w:val="24"/>
          <w:szCs w:val="24"/>
          <w:lang w:val="es-MX"/>
        </w:rPr>
        <w:t xml:space="preserve">Antes de ejecutar una consulta, el optimizador </w:t>
      </w:r>
      <w:r>
        <w:rPr>
          <w:b/>
          <w:bCs/>
          <w:sz w:val="24"/>
          <w:szCs w:val="24"/>
          <w:lang w:val="es-MX"/>
        </w:rPr>
        <w:t xml:space="preserve">estima</w:t>
      </w:r>
      <w:r>
        <w:rPr>
          <w:sz w:val="24"/>
          <w:szCs w:val="24"/>
          <w:lang w:val="es-MX"/>
        </w:rPr>
        <w:t xml:space="preserve"> cuántas filas va a devolver cada operador y con eso elige el plan. Esas estimaciones salen de las </w:t>
      </w:r>
      <w:r>
        <w:rPr>
          <w:b/>
          <w:bCs/>
          <w:sz w:val="24"/>
          <w:szCs w:val="24"/>
          <w:lang w:val="es-MX"/>
        </w:rPr>
        <w:t xml:space="preserve">estadísticas</w:t>
      </w:r>
      <w:r>
        <w:rPr>
          <w:sz w:val="24"/>
          <w:szCs w:val="24"/>
          <w:lang w:val="es-MX"/>
        </w:rPr>
        <w:t xml:space="preserve">: resúmenes de cómo están repartidos los valores de una columna. DBCC SHOW_STATISTICS muestra tres bloques: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Encabezado:</w:t>
      </w:r>
      <w:r>
        <w:rPr>
          <w:sz w:val="24"/>
          <w:szCs w:val="24"/>
          <w:lang w:val="es-MX"/>
        </w:rPr>
        <w:t xml:space="preserve"> cuándo se actualizó, filas totales, filas muestreadas, número de pasos, Filter Expression (si es un índice filtrado) y Unfiltered Rows.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Densidades (All density):</w:t>
      </w:r>
      <w:r>
        <w:rPr>
          <w:sz w:val="24"/>
          <w:szCs w:val="24"/>
          <w:lang w:val="es-MX"/>
        </w:rPr>
        <w:t xml:space="preserve"> 1 dividido entre el número de valores distintos. Si id_levantamiento tiene densidad 0.004926 = 1/203, hay 203 levantamientos distintos. Multiplicada por las filas totales da el </w:t>
      </w:r>
      <w:r>
        <w:rPr>
          <w:b/>
          <w:bCs/>
          <w:sz w:val="24"/>
          <w:szCs w:val="24"/>
          <w:lang w:val="es-MX"/>
        </w:rPr>
        <w:t xml:space="preserve">promedio</w:t>
      </w:r>
      <w:r>
        <w:rPr>
          <w:sz w:val="24"/>
          <w:szCs w:val="24"/>
          <w:lang w:val="es-MX"/>
        </w:rPr>
        <w:t xml:space="preserve"> de filas por valor (≈ 493).</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Histograma:</w:t>
      </w:r>
      <w:r>
        <w:rPr>
          <w:sz w:val="24"/>
          <w:szCs w:val="24"/>
          <w:lang w:val="es-MX"/>
        </w:rPr>
        <w:t xml:space="preserve"> hasta 200 «pasos». Cada paso tiene RANGE_HI_KEY (el valor tope), </w:t>
      </w:r>
      <w:r>
        <w:rPr>
          <w:b/>
          <w:bCs/>
          <w:sz w:val="24"/>
          <w:szCs w:val="24"/>
          <w:lang w:val="es-MX"/>
        </w:rPr>
        <w:t xml:space="preserve">EQ_ROWS</w:t>
      </w:r>
      <w:r>
        <w:rPr>
          <w:sz w:val="24"/>
          <w:szCs w:val="24"/>
          <w:lang w:val="es-MX"/>
        </w:rPr>
        <w:t xml:space="preserve"> (filas que valen exactamente ese valor), RANGE_ROWS (filas entre el paso anterior y este) y DISTINCT_RANGE_ROWS.</w:t>
      </w:r>
    </w:p>
    <w:p>
      <w:pPr>
        <w:spacing w:before="0" w:after="120" w:line="276" w:lineRule="auto"/>
        <w:ind w:left="500" w:right="500"/>
        <w:jc w:val="both"/>
      </w:pPr>
      <w:r>
        <w:rPr>
          <w:b/>
          <w:bCs/>
          <w:sz w:val="24"/>
          <w:szCs w:val="24"/>
          <w:lang w:val="es-MX"/>
        </w:rPr>
        <w:t xml:space="preserve">Estimado frente a real:</w:t>
      </w:r>
      <w:r>
        <w:rPr>
          <w:sz w:val="24"/>
          <w:szCs w:val="24"/>
          <w:lang w:val="es-MX"/>
        </w:rPr>
        <w:t xml:space="preserve"> el estimado es lo que el optimizador creía (Estimated Number of Rows) y el real es lo que pasó (Actual Number of Rows). Si difieren mucho, el plan puede ser malo. En tu informe: el levantamiento caliente tiene EQ_ROWS = 15,494 y de verdad tiene 15,494 filas, porque las estadísticas se actualizaron con </w:t>
      </w:r>
      <w:r>
        <w:rPr>
          <w:b/>
          <w:bCs/>
          <w:sz w:val="24"/>
          <w:szCs w:val="24"/>
          <w:lang w:val="es-MX"/>
        </w:rPr>
        <w:t xml:space="preserve">FULLSCAN</w:t>
      </w:r>
      <w:r>
        <w:rPr>
          <w:sz w:val="24"/>
          <w:szCs w:val="24"/>
          <w:lang w:val="es-MX"/>
        </w:rPr>
        <w:t xml:space="preserve"> (leen todas las filas, no una muestra).</w:t>
      </w:r>
    </w:p>
    <w:p>
      <w:pPr>
        <w:pStyle w:val="Ttulo2x"/>
        <w:keepNext/>
        <w:spacing w:before="240" w:after="100" w:line="276" w:lineRule="auto"/>
        <w:ind w:left="500" w:right="500"/>
        <w:jc w:val="left"/>
      </w:pPr>
      <w:r>
        <w:rPr>
          <w:b/>
          <w:bCs/>
          <w:sz w:val="24"/>
          <w:szCs w:val="24"/>
          <w:lang w:val="es-MX"/>
        </w:rPr>
        <w:t xml:space="preserve">1.5 Sargabilidad</w:t>
      </w:r>
    </w:p>
    <w:p>
      <w:pPr>
        <w:spacing w:before="0" w:after="120" w:line="276" w:lineRule="auto"/>
        <w:ind w:left="500" w:right="500"/>
        <w:jc w:val="both"/>
      </w:pPr>
      <w:r>
        <w:rPr>
          <w:b/>
          <w:bCs/>
          <w:sz w:val="24"/>
          <w:szCs w:val="24"/>
          <w:lang w:val="es-MX"/>
        </w:rPr>
        <w:t xml:space="preserve">SARG</w:t>
      </w:r>
      <w:r>
        <w:rPr>
          <w:sz w:val="24"/>
          <w:szCs w:val="24"/>
          <w:lang w:val="es-MX"/>
        </w:rPr>
        <w:t xml:space="preserve"> significa «Search ARGument»: un predicado es </w:t>
      </w:r>
      <w:r>
        <w:rPr>
          <w:b/>
          <w:bCs/>
          <w:sz w:val="24"/>
          <w:szCs w:val="24"/>
          <w:lang w:val="es-MX"/>
        </w:rPr>
        <w:t xml:space="preserve">sargable</w:t>
      </w:r>
      <w:r>
        <w:rPr>
          <w:sz w:val="24"/>
          <w:szCs w:val="24"/>
          <w:lang w:val="es-MX"/>
        </w:rPr>
        <w:t xml:space="preserve"> si el motor puede usar un índice para buscarlo directamente (Seek). Si aplicas una función a la </w:t>
      </w:r>
      <w:r>
        <w:rPr>
          <w:b/>
          <w:bCs/>
          <w:sz w:val="24"/>
          <w:szCs w:val="24"/>
          <w:lang w:val="es-MX"/>
        </w:rPr>
        <w:t xml:space="preserve">columna</w:t>
      </w:r>
      <w:r>
        <w:rPr>
          <w:sz w:val="24"/>
          <w:szCs w:val="24"/>
          <w:lang w:val="es-MX"/>
        </w:rPr>
        <w:t xml:space="preserve"> (YEAR(fecha), UPPER(nombre), columna + 1), el índice ya no sirve, porque está ordenado por el valor original, no por el resultado de la función. El motor tendría que calcular la función en cada fila (un Scan).</w:t>
      </w:r>
    </w:p>
    <w:tbl>
      <w:tblPr>
        <w:tblStyle w:val="Tablaconcuadrcula"/>
        <w:tblW w:w="9500" w:type="dxa"/>
        <w:jc w:val="center"/>
        <w:tblLayout w:type="fixed"/>
        <w:tblCellMar>
          <w:top w:w="40" w:type="dxa"/>
          <w:left w:w="90" w:type="dxa"/>
          <w:bottom w:w="40" w:type="dxa"/>
          <w:right w:w="90" w:type="dxa"/>
        </w:tblCellMar>
      </w:tblPr>
      <w:tblGrid>
        <w:gridCol w:w="4700"/>
        <w:gridCol w:w="4800"/>
      </w:tblGrid>
      <w:tr>
        <w:trPr>
          <w:cantSplit/>
          <w:tblHeader/>
        </w:trPr>
        <w:tc>
          <w:tcPr>
            <w:tcW w:w="4700" w:type="dxa"/>
            <w:shd w:val="clear" w:color="auto" w:fill="D9E2F3"/>
            <w:vAlign w:val="center"/>
          </w:tcPr>
          <w:p>
            <w:pPr>
              <w:keepNext/>
              <w:spacing w:before="0" w:after="0" w:line="240" w:lineRule="auto"/>
              <w:jc w:val="center"/>
            </w:pPr>
            <w:r>
              <w:rPr>
                <w:b/>
                <w:bCs/>
                <w:sz w:val="19"/>
                <w:szCs w:val="19"/>
                <w:lang w:val="es-MX"/>
              </w:rPr>
              <w:t xml:space="preserve">No sargable (Scan)</w:t>
            </w:r>
          </w:p>
        </w:tc>
        <w:tc>
          <w:tcPr>
            <w:tcW w:w="4800" w:type="dxa"/>
            <w:shd w:val="clear" w:color="auto" w:fill="D9E2F3"/>
            <w:vAlign w:val="center"/>
          </w:tcPr>
          <w:p>
            <w:pPr>
              <w:keepNext/>
              <w:spacing w:before="0" w:after="0" w:line="240" w:lineRule="auto"/>
              <w:jc w:val="center"/>
            </w:pPr>
            <w:r>
              <w:rPr>
                <w:b/>
                <w:bCs/>
                <w:sz w:val="19"/>
                <w:szCs w:val="19"/>
                <w:lang w:val="es-MX"/>
              </w:rPr>
              <w:t xml:space="preserve">Sargable (Seek posible)</w:t>
            </w:r>
          </w:p>
        </w:tc>
      </w:tr>
      <w:tr>
        <w:trPr>
          <w:cantSplit/>
        </w:trPr>
        <w:tc>
          <w:tcPr>
            <w:tcW w:w="4700" w:type="dxa"/>
            <w:vAlign w:val="center"/>
          </w:tcPr>
          <w:p>
            <w:pPr>
              <w:keepNext/>
              <w:spacing w:before="0" w:after="0" w:line="240" w:lineRule="auto"/>
              <w:jc w:val="left"/>
            </w:pPr>
            <w:r>
              <w:rPr>
                <w:sz w:val="19"/>
                <w:szCs w:val="19"/>
                <w:lang w:val="es-MX"/>
              </w:rPr>
              <w:t xml:space="preserve">WHERE YEAR(fecha_registro) = 2025 AND MONTH(fecha_registro) = 3</w:t>
            </w:r>
          </w:p>
        </w:tc>
        <w:tc>
          <w:tcPr>
            <w:tcW w:w="4800" w:type="dxa"/>
            <w:vAlign w:val="center"/>
          </w:tcPr>
          <w:p>
            <w:pPr>
              <w:keepNext/>
              <w:spacing w:before="0" w:after="0" w:line="240" w:lineRule="auto"/>
              <w:jc w:val="left"/>
            </w:pPr>
            <w:r>
              <w:rPr>
                <w:sz w:val="19"/>
                <w:szCs w:val="19"/>
                <w:lang w:val="es-MX"/>
              </w:rPr>
              <w:t xml:space="preserve">WHERE fecha_registro &gt;= '20250301' AND fecha_registro &lt; '20250401'</w:t>
            </w:r>
          </w:p>
        </w:tc>
      </w:tr>
      <w:tr>
        <w:trPr>
          <w:cantSplit/>
        </w:trPr>
        <w:tc>
          <w:tcPr>
            <w:tcW w:w="4700" w:type="dxa"/>
            <w:vAlign w:val="center"/>
          </w:tcPr>
          <w:p>
            <w:pPr>
              <w:spacing w:before="0" w:after="0" w:line="240" w:lineRule="auto"/>
              <w:jc w:val="left"/>
            </w:pPr>
            <w:r>
              <w:rPr>
                <w:sz w:val="19"/>
                <w:szCs w:val="19"/>
                <w:lang w:val="es-MX"/>
              </w:rPr>
              <w:t xml:space="preserve">WHERE YEAR(fecha_registro) = 2025 AND MONTH(fecha_registro) = 3</w:t>
            </w:r>
          </w:p>
        </w:tc>
        <w:tc>
          <w:tcPr>
            <w:tcW w:w="4800" w:type="dxa"/>
            <w:vAlign w:val="center"/>
          </w:tcPr>
          <w:p>
            <w:pPr>
              <w:spacing w:before="0" w:after="0" w:line="240" w:lineRule="auto"/>
              <w:jc w:val="left"/>
            </w:pPr>
            <w:r>
              <w:rPr>
                <w:sz w:val="19"/>
                <w:szCs w:val="19"/>
                <w:lang w:val="es-MX"/>
              </w:rPr>
              <w:t xml:space="preserve">WHERE anio_mes = 202503  (con columna calculada indexada)</w:t>
            </w:r>
          </w:p>
        </w:tc>
      </w:tr>
    </w:tbl>
    <w:p>
      <w:pPr>
        <w:spacing w:before="0" w:after="60" w:line="276" w:lineRule="auto"/>
        <w:jc w:val="both"/>
      </w:pPr>
    </w:p>
    <w:p>
      <w:pPr>
        <w:spacing w:before="0" w:after="120" w:line="276" w:lineRule="auto"/>
        <w:ind w:left="500" w:right="500"/>
        <w:jc w:val="both"/>
      </w:pPr>
      <w:r>
        <w:rPr>
          <w:sz w:val="24"/>
          <w:szCs w:val="24"/>
          <w:lang w:val="es-MX"/>
        </w:rPr>
        <w:t xml:space="preserve">Regla práctica: </w:t>
      </w:r>
      <w:r>
        <w:rPr>
          <w:b/>
          <w:bCs/>
          <w:sz w:val="24"/>
          <w:szCs w:val="24"/>
          <w:lang w:val="es-MX"/>
        </w:rPr>
        <w:t xml:space="preserve">deja la columna sola a un lado del operador</w:t>
      </w:r>
      <w:r>
        <w:rPr>
          <w:sz w:val="24"/>
          <w:szCs w:val="24"/>
          <w:lang w:val="es-MX"/>
        </w:rPr>
        <w:t xml:space="preserve"> y pon la operación del otro lado.</w:t>
      </w:r>
    </w:p>
    <w:p>
      <w:pPr>
        <w:pStyle w:val="Ttulo2x"/>
        <w:keepNext/>
        <w:spacing w:before="240" w:after="100" w:line="276" w:lineRule="auto"/>
        <w:ind w:left="500" w:right="500"/>
        <w:jc w:val="left"/>
      </w:pPr>
      <w:r>
        <w:rPr>
          <w:b/>
          <w:bCs/>
          <w:sz w:val="24"/>
          <w:szCs w:val="24"/>
          <w:lang w:val="es-MX"/>
        </w:rPr>
        <w:t xml:space="preserve">1.6 Costo de escritura</w:t>
      </w:r>
    </w:p>
    <w:p>
      <w:pPr>
        <w:spacing w:before="0" w:after="120" w:line="276" w:lineRule="auto"/>
        <w:ind w:left="500" w:right="500"/>
        <w:jc w:val="both"/>
      </w:pPr>
      <w:r>
        <w:rPr>
          <w:sz w:val="24"/>
          <w:szCs w:val="24"/>
          <w:lang w:val="es-MX"/>
        </w:rPr>
        <w:t xml:space="preserve">Cada índice es una copia ordenada de parte de la tabla. Al insertar una fila hay que escribirla en la tabla </w:t>
      </w:r>
      <w:r>
        <w:rPr>
          <w:b/>
          <w:bCs/>
          <w:sz w:val="24"/>
          <w:szCs w:val="24"/>
          <w:lang w:val="es-MX"/>
        </w:rPr>
        <w:t xml:space="preserve">y en cada índice</w:t>
      </w:r>
      <w:r>
        <w:rPr>
          <w:sz w:val="24"/>
          <w:szCs w:val="24"/>
          <w:lang w:val="es-MX"/>
        </w:rPr>
        <w:t xml:space="preserve">, y todo se registra en el </w:t>
      </w:r>
      <w:r>
        <w:rPr>
          <w:b/>
          <w:bCs/>
          <w:sz w:val="24"/>
          <w:szCs w:val="24"/>
          <w:lang w:val="es-MX"/>
        </w:rPr>
        <w:t xml:space="preserve">log de transacciones</w:t>
      </w:r>
      <w:r>
        <w:rPr>
          <w:sz w:val="24"/>
          <w:szCs w:val="24"/>
          <w:lang w:val="es-MX"/>
        </w:rPr>
        <w:t xml:space="preserve">. Por eso más índices significan lecturas más rápidas pero escrituras más lentas, más log y más espacio en disco. Es un intercambio, no una mejora gratis. En tu prueba: 154 ms y 2.1 MB de log sin índices contra 395 ms y 7.7 MB con los índices.</w:t>
      </w:r>
    </w:p>
    <w:p>
      <w:pPr>
        <w:pStyle w:val="Ttulo2x"/>
        <w:keepNext/>
        <w:spacing w:before="240" w:after="100" w:line="276" w:lineRule="auto"/>
        <w:ind w:left="500" w:right="500"/>
        <w:jc w:val="left"/>
      </w:pPr>
      <w:r>
        <w:rPr>
          <w:b/>
          <w:bCs/>
          <w:sz w:val="24"/>
          <w:szCs w:val="24"/>
          <w:lang w:val="es-MX"/>
        </w:rPr>
        <w:t xml:space="preserve">1.7 Cómo se mide para que sea justo</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CHECKPOINT; DBCC DROPCLEANBUFFERS;</w:t>
      </w:r>
      <w:r>
        <w:rPr>
          <w:sz w:val="24"/>
          <w:szCs w:val="24"/>
          <w:lang w:val="es-MX"/>
        </w:rPr>
        <w:t xml:space="preserve"> vacían la memoria caché para que cada prueba empiece «en frío» y las lecturas siempre se cuenten igual.</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SET STATISTICS IO, TIME ON</w:t>
      </w:r>
      <w:r>
        <w:rPr>
          <w:sz w:val="24"/>
          <w:szCs w:val="24"/>
          <w:lang w:val="es-MX"/>
        </w:rPr>
        <w:t xml:space="preserve"> muestra en la pestaña Mensajes las lecturas y el tiempo de CPU.</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Plan de ejecución real (Ctrl+M)</w:t>
      </w:r>
      <w:r>
        <w:rPr>
          <w:sz w:val="24"/>
          <w:szCs w:val="24"/>
          <w:lang w:val="es-MX"/>
        </w:rPr>
        <w:t xml:space="preserve"> muestra el plan que se ejecutó, con filas reales; el plan estimado no las tiene.</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Misma sesión y mismos datos</w:t>
      </w:r>
      <w:r>
        <w:rPr>
          <w:sz w:val="24"/>
          <w:szCs w:val="24"/>
          <w:lang w:val="es-MX"/>
        </w:rPr>
        <w:t xml:space="preserve"> antes y después. Antes de medir se hizo REBUILD y UPDATE STATISTICS ... FULLSCAN para partir de un estado limpio.</w:t>
      </w:r>
    </w:p>
    <w:p>
      <w:pPr>
        <w:pStyle w:val="Ttulo1"/>
        <w:keepNext/>
        <w:pBdr>
          <w:bottom w:val="single" w:sz="6" w:space="1" w:color="808080"/>
        </w:pBdr>
        <w:spacing w:before="360" w:after="160" w:line="276" w:lineRule="auto"/>
        <w:ind w:left="500" w:right="500"/>
        <w:jc w:val="left"/>
      </w:pPr>
      <w:r>
        <w:rPr>
          <w:b/>
          <w:bCs/>
          <w:sz w:val="28"/>
          <w:szCs w:val="28"/>
          <w:lang w:val="es-MX"/>
        </w:rPr>
        <w:t xml:space="preserve">Parte 2. El informe, sección por sección</w:t>
      </w:r>
    </w:p>
    <w:p>
      <w:pPr>
        <w:pStyle w:val="Ttulo2x"/>
        <w:keepNext/>
        <w:spacing w:before="240" w:after="100" w:line="276" w:lineRule="auto"/>
        <w:ind w:left="500" w:right="500"/>
        <w:jc w:val="left"/>
      </w:pPr>
      <w:r>
        <w:rPr>
          <w:b/>
          <w:bCs/>
          <w:sz w:val="24"/>
          <w:szCs w:val="24"/>
          <w:lang w:val="es-MX"/>
        </w:rPr>
        <w:t xml:space="preserve">2.1 Introducción y datos de prueba</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RegistrosOCN = OCN.deteccion.</w:t>
      </w:r>
      <w:r>
        <w:rPr>
          <w:sz w:val="24"/>
          <w:szCs w:val="24"/>
          <w:lang w:val="es-MX"/>
        </w:rPr>
        <w:t xml:space="preserve"> El enunciado habla de una tabla genérica; en tu base es OCN.deteccion.</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100,020 filas</w:t>
      </w:r>
      <w:r>
        <w:rPr>
          <w:sz w:val="24"/>
          <w:szCs w:val="24"/>
          <w:lang w:val="es-MX"/>
        </w:rPr>
        <w:t xml:space="preserve"> (100,000 sintéticas + 20 que ya había). El mínimo era 50,000: con pocas filas SQL Server hace Scan siempre porque es lo más barato y no notarías la diferencia.</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Datos desparejos a propósito:</w:t>
      </w:r>
      <w:r>
        <w:rPr>
          <w:sz w:val="24"/>
          <w:szCs w:val="24"/>
          <w:lang w:val="es-MX"/>
        </w:rPr>
        <w:t xml:space="preserve"> 3 % de intensidad «alta», 15 % de las filas en un solo levantamiento (el 206). Si todo fuera uniforme, el histograma sería aburrido y la consulta 2 no tendría sentido.</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Línea base:</w:t>
      </w:r>
      <w:r>
        <w:rPr>
          <w:sz w:val="24"/>
          <w:szCs w:val="24"/>
          <w:lang w:val="es-MX"/>
        </w:rPr>
        <w:t xml:space="preserve"> solo existe la PK clustered. Por eso la consulta sin índice siempre lee 1,091 páginas.</w:t>
      </w:r>
    </w:p>
    <w:p>
      <w:pPr>
        <w:pStyle w:val="Ttulo2x"/>
        <w:keepNext/>
        <w:spacing w:before="240" w:after="100" w:line="276" w:lineRule="auto"/>
        <w:ind w:left="500" w:right="500"/>
        <w:jc w:val="left"/>
      </w:pPr>
      <w:r>
        <w:rPr>
          <w:b/>
          <w:bCs/>
          <w:sz w:val="24"/>
          <w:szCs w:val="24"/>
          <w:lang w:val="es-MX"/>
        </w:rPr>
        <w:t xml:space="preserve">2.2 Consulta 1: igualdad con orden</w:t>
      </w:r>
    </w:p>
    <w:p>
      <w:pPr>
        <w:spacing w:before="0" w:after="120" w:line="276" w:lineRule="auto"/>
        <w:ind w:left="500" w:right="500"/>
        <w:jc w:val="both"/>
      </w:pPr>
      <w:r>
        <w:rPr>
          <w:b/>
          <w:bCs/>
          <w:sz w:val="24"/>
          <w:szCs w:val="24"/>
          <w:lang w:val="es-MX"/>
        </w:rPr>
        <w:t xml:space="preserve">Qué pide:</w:t>
      </w:r>
      <w:r>
        <w:rPr>
          <w:sz w:val="24"/>
          <w:szCs w:val="24"/>
          <w:lang w:val="es-MX"/>
        </w:rPr>
        <w:t xml:space="preserve"> las 50 detecciones más recientes de un levantamiento. Dos partes: filtrar por igualdad (id_levantamiento = valor) y ordenar (ORDER BY fecha DESC).</w:t>
      </w:r>
    </w:p>
    <w:p>
      <w:pPr>
        <w:spacing w:before="0" w:after="120" w:line="276" w:lineRule="auto"/>
        <w:ind w:left="500" w:right="500"/>
        <w:jc w:val="both"/>
      </w:pPr>
      <w:r>
        <w:rPr>
          <w:b/>
          <w:bCs/>
          <w:sz w:val="24"/>
          <w:szCs w:val="24"/>
          <w:lang w:val="es-MX"/>
        </w:rPr>
        <w:t xml:space="preserve">Problema:</w:t>
      </w:r>
      <w:r>
        <w:rPr>
          <w:sz w:val="24"/>
          <w:szCs w:val="24"/>
          <w:lang w:val="es-MX"/>
        </w:rPr>
        <w:t xml:space="preserve"> no hay índice sobre id_levantamiento. SQL Server lee las 1,087 hojas, filtra, ordena (Sort 7 %) y se queda con 50. Para 50 filas leyó toda la tabla.</w:t>
      </w:r>
    </w:p>
    <w:p>
      <w:pPr>
        <w:spacing w:before="0" w:after="120" w:line="276" w:lineRule="auto"/>
        <w:ind w:left="500" w:right="500"/>
        <w:jc w:val="both"/>
      </w:pPr>
      <w:r>
        <w:rPr>
          <w:b/>
          <w:bCs/>
          <w:sz w:val="24"/>
          <w:szCs w:val="24"/>
          <w:lang w:val="es-MX"/>
        </w:rPr>
        <w:t xml:space="preserve">Solución:</w:t>
      </w:r>
      <w:r>
        <w:rPr>
          <w:sz w:val="24"/>
          <w:szCs w:val="24"/>
          <w:lang w:val="es-MX"/>
        </w:rPr>
        <w:t xml:space="preserve"> índice compuesto (id_levantamiento ASC, fecha_registro DESC) con INCLUDE de las otras tres columnas. Por qué funciona: </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La </w:t>
      </w:r>
      <w:r>
        <w:rPr>
          <w:b/>
          <w:bCs/>
          <w:sz w:val="24"/>
          <w:szCs w:val="24"/>
          <w:lang w:val="es-MX"/>
        </w:rPr>
        <w:t xml:space="preserve">primera columna</w:t>
      </w:r>
      <w:r>
        <w:rPr>
          <w:sz w:val="24"/>
          <w:szCs w:val="24"/>
          <w:lang w:val="es-MX"/>
        </w:rPr>
        <w:t xml:space="preserve"> de la llave resuelve la igualdad: el Seek cae directo en el levantamiento.</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La </w:t>
      </w:r>
      <w:r>
        <w:rPr>
          <w:b/>
          <w:bCs/>
          <w:sz w:val="24"/>
          <w:szCs w:val="24"/>
          <w:lang w:val="es-MX"/>
        </w:rPr>
        <w:t xml:space="preserve">segunda columna</w:t>
      </w:r>
      <w:r>
        <w:rPr>
          <w:sz w:val="24"/>
          <w:szCs w:val="24"/>
          <w:lang w:val="es-MX"/>
        </w:rPr>
        <w:t xml:space="preserve"> deja las filas de ese levantamiento ya ordenadas por fecha descendente, así que las primeras 50 son las que quieres y no hay Sort.</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El </w:t>
      </w:r>
      <w:r>
        <w:rPr>
          <w:b/>
          <w:bCs/>
          <w:sz w:val="24"/>
          <w:szCs w:val="24"/>
          <w:lang w:val="es-MX"/>
        </w:rPr>
        <w:t xml:space="preserve">INCLUDE</w:t>
      </w:r>
      <w:r>
        <w:rPr>
          <w:sz w:val="24"/>
          <w:szCs w:val="24"/>
          <w:lang w:val="es-MX"/>
        </w:rPr>
        <w:t xml:space="preserve"> hace que no haga falta ir a la tabla (no hay Key Lookup).</w:t>
      </w:r>
    </w:p>
    <w:p>
      <w:pPr>
        <w:spacing w:before="0" w:after="120" w:line="276" w:lineRule="auto"/>
        <w:ind w:left="500" w:right="500"/>
        <w:jc w:val="both"/>
      </w:pPr>
      <w:r>
        <w:rPr>
          <w:b/>
          <w:bCs/>
          <w:sz w:val="24"/>
          <w:szCs w:val="24"/>
          <w:lang w:val="es-MX"/>
        </w:rPr>
        <w:t xml:space="preserve">Arquitectura:</w:t>
      </w:r>
      <w:r>
        <w:rPr>
          <w:sz w:val="24"/>
          <w:szCs w:val="24"/>
          <w:lang w:val="es-MX"/>
        </w:rPr>
        <w:t xml:space="preserve"> el índice tiene 3 niveles (1 raíz, 2 intermedias, 541 hojas). Es más chico que la tabla (541 contra 1,087 hojas) porque cada registro mide 41.6 bytes y no 85.5. 4 lecturas = 3 niveles de recorrido + 1 hoja con las 50 filas.</w:t>
      </w:r>
    </w:p>
    <w:p>
      <w:pPr>
        <w:spacing w:before="0" w:after="120" w:line="276" w:lineRule="auto"/>
        <w:ind w:left="500" w:right="500"/>
        <w:jc w:val="both"/>
      </w:pPr>
      <w:r>
        <w:rPr>
          <w:b/>
          <w:bCs/>
          <w:sz w:val="24"/>
          <w:szCs w:val="24"/>
          <w:lang w:val="es-MX"/>
        </w:rPr>
        <w:t xml:space="preserve">Estadísticas:</w:t>
      </w:r>
      <w:r>
        <w:rPr>
          <w:sz w:val="24"/>
          <w:szCs w:val="24"/>
          <w:lang w:val="es-MX"/>
        </w:rPr>
        <w:t xml:space="preserve"> el DBCC del índice muestra densidad 0.004926 (203 levantamientos) y el histograma con el paso 206 en 15,494. Con densidad promedio, el optimizador creería que cada levantamiento tiene ≈ 493 filas y subestimaría 31 veces al caliente; el histograma sí lo ve. Por eso la consulta lleva OPTION (RECOMPILE): hace que use el valor real de la variable contra el histograma.</w:t>
      </w:r>
    </w:p>
    <w:p>
      <w:pPr>
        <w:spacing w:before="0" w:after="120" w:line="276" w:lineRule="auto"/>
        <w:ind w:left="500" w:right="500"/>
        <w:jc w:val="both"/>
      </w:pPr>
      <w:r>
        <w:rPr>
          <w:b/>
          <w:bCs/>
          <w:sz w:val="24"/>
          <w:szCs w:val="24"/>
          <w:lang w:val="es-MX"/>
        </w:rPr>
        <w:t xml:space="preserve">Resultado:</w:t>
      </w:r>
      <w:r>
        <w:rPr>
          <w:sz w:val="24"/>
          <w:szCs w:val="24"/>
          <w:lang w:val="es-MX"/>
        </w:rPr>
        <w:t xml:space="preserve"> 1,091 → 4 lecturas (−99.6 %), de Scan + Sort a Seek. Costo: 545 páginas (4.26 MB).</w:t>
      </w:r>
    </w:p>
    <w:p>
      <w:pPr>
        <w:pStyle w:val="Ttulo2x"/>
        <w:keepNext/>
        <w:spacing w:before="240" w:after="100" w:line="276" w:lineRule="auto"/>
        <w:ind w:left="500" w:right="500"/>
        <w:jc w:val="left"/>
      </w:pPr>
      <w:r>
        <w:rPr>
          <w:b/>
          <w:bCs/>
          <w:sz w:val="24"/>
          <w:szCs w:val="24"/>
          <w:lang w:val="es-MX"/>
        </w:rPr>
        <w:t xml:space="preserve">2.3 Consulta 2: filtro sobre un subconjunto</w:t>
      </w:r>
    </w:p>
    <w:p>
      <w:pPr>
        <w:spacing w:before="0" w:after="120" w:line="276" w:lineRule="auto"/>
        <w:ind w:left="500" w:right="500"/>
        <w:jc w:val="both"/>
      </w:pPr>
      <w:r>
        <w:rPr>
          <w:b/>
          <w:bCs/>
          <w:sz w:val="24"/>
          <w:szCs w:val="24"/>
          <w:lang w:val="es-MX"/>
        </w:rPr>
        <w:t xml:space="preserve">Qué pide:</w:t>
      </w:r>
      <w:r>
        <w:rPr>
          <w:sz w:val="24"/>
          <w:szCs w:val="24"/>
          <w:lang w:val="es-MX"/>
        </w:rPr>
        <w:t xml:space="preserve"> detecciones de intensidad «alta» entre enero y marzo de 2026, ordenadas por fecha.</w:t>
      </w:r>
    </w:p>
    <w:p>
      <w:pPr>
        <w:spacing w:before="0" w:after="120" w:line="276" w:lineRule="auto"/>
        <w:ind w:left="500" w:right="500"/>
        <w:jc w:val="both"/>
      </w:pPr>
      <w:r>
        <w:rPr>
          <w:b/>
          <w:bCs/>
          <w:sz w:val="24"/>
          <w:szCs w:val="24"/>
          <w:lang w:val="es-MX"/>
        </w:rPr>
        <w:t xml:space="preserve">Problema:</w:t>
      </w:r>
      <w:r>
        <w:rPr>
          <w:sz w:val="24"/>
          <w:szCs w:val="24"/>
          <w:lang w:val="es-MX"/>
        </w:rPr>
        <w:t xml:space="preserve"> solo el 3 % (2,982 filas) es «alta», pero sin índice se lee toda la tabla y se ordena. Devuelve 171 filas. El plan estimaba 735 y fueron 171.</w:t>
      </w:r>
    </w:p>
    <w:p>
      <w:pPr>
        <w:spacing w:before="0" w:after="120" w:line="276" w:lineRule="auto"/>
        <w:ind w:left="500" w:right="500"/>
        <w:jc w:val="both"/>
      </w:pPr>
      <w:r>
        <w:rPr>
          <w:b/>
          <w:bCs/>
          <w:sz w:val="24"/>
          <w:szCs w:val="24"/>
          <w:lang w:val="es-MX"/>
        </w:rPr>
        <w:t xml:space="preserve">Solución:</w:t>
      </w:r>
      <w:r>
        <w:rPr>
          <w:sz w:val="24"/>
          <w:szCs w:val="24"/>
          <w:lang w:val="es-MX"/>
        </w:rPr>
        <w:t xml:space="preserve"> índice filtrado. Es un índice normal con una cláusula WHERE: </w:t>
      </w:r>
      <w:r>
        <w:rPr>
          <w:b/>
          <w:bCs/>
          <w:sz w:val="24"/>
          <w:szCs w:val="24"/>
          <w:lang w:val="es-MX"/>
        </w:rPr>
        <w:t xml:space="preserve">solo guarda las filas que la cumplen</w:t>
      </w:r>
      <w:r>
        <w:rPr>
          <w:sz w:val="24"/>
          <w:szCs w:val="24"/>
          <w:lang w:val="es-MX"/>
        </w:rPr>
        <w:t xml:space="preserve">. Aquí WHERE intensidad = 'alta', con llave fecha_registro. Ventajas: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Mucho más chico:</w:t>
      </w:r>
      <w:r>
        <w:rPr>
          <w:sz w:val="24"/>
          <w:szCs w:val="24"/>
          <w:lang w:val="es-MX"/>
        </w:rPr>
        <w:t xml:space="preserve"> 12 páginas (0.09 MB) contra 429 (3.35 MB) del mismo índice sin filtro, 36 veces menos.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Más barato de mantener:</w:t>
      </w:r>
      <w:r>
        <w:rPr>
          <w:sz w:val="24"/>
          <w:szCs w:val="24"/>
          <w:lang w:val="es-MX"/>
        </w:rPr>
        <w:t xml:space="preserve"> solo se toca cuando se inserta o cambia una fila de intensidad alta (3 % de los casos).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Estadísticas más precisas:</w:t>
      </w:r>
      <w:r>
        <w:rPr>
          <w:sz w:val="24"/>
          <w:szCs w:val="24"/>
          <w:lang w:val="es-MX"/>
        </w:rPr>
        <w:t xml:space="preserve"> el histograma describe solo ese subconjunto (por eso el DBCC muestra Filter Expression y 2,982 filas contra 100,020 Unfiltered Rows).</w:t>
      </w:r>
    </w:p>
    <w:p>
      <w:pPr>
        <w:spacing w:before="0" w:after="120" w:line="276" w:lineRule="auto"/>
        <w:ind w:left="500" w:right="500"/>
        <w:jc w:val="both"/>
      </w:pPr>
      <w:r>
        <w:rPr>
          <w:b/>
          <w:bCs/>
          <w:sz w:val="24"/>
          <w:szCs w:val="24"/>
          <w:lang w:val="es-MX"/>
        </w:rPr>
        <w:t xml:space="preserve">Arquitectura:</w:t>
      </w:r>
      <w:r>
        <w:rPr>
          <w:sz w:val="24"/>
          <w:szCs w:val="24"/>
          <w:lang w:val="es-MX"/>
        </w:rPr>
        <w:t xml:space="preserve"> 2 niveles, con 1 raíz y 10 hojas de 24 bytes por registro. 4 lecturas = 2 niveles + las hojas del rango.</w:t>
      </w:r>
    </w:p>
    <w:p>
      <w:pPr>
        <w:spacing w:before="0" w:after="120" w:line="276" w:lineRule="auto"/>
        <w:ind w:left="500" w:right="500"/>
        <w:jc w:val="both"/>
      </w:pPr>
      <w:r>
        <w:rPr>
          <w:b/>
          <w:bCs/>
          <w:sz w:val="24"/>
          <w:szCs w:val="24"/>
          <w:lang w:val="es-MX"/>
        </w:rPr>
        <w:t xml:space="preserve">Detalle de sargabilidad:</w:t>
      </w:r>
      <w:r>
        <w:rPr>
          <w:sz w:val="24"/>
          <w:szCs w:val="24"/>
          <w:lang w:val="es-MX"/>
        </w:rPr>
        <w:t xml:space="preserve"> se escribió fecha_registro &gt;= '20260101' AND fecha_registro &lt; '20260401' en vez de BETWEEN '20260101' AND '20260331'. Un BETWEEN con fecha sin hora cortaría las detecciones del 31 de marzo después de las 00:00; con &gt;= y &lt; no se pierde nada.</w:t>
      </w:r>
    </w:p>
    <w:p>
      <w:pPr>
        <w:spacing w:before="0" w:after="120" w:line="276" w:lineRule="auto"/>
        <w:ind w:left="500" w:right="500"/>
        <w:jc w:val="both"/>
      </w:pPr>
      <w:r>
        <w:rPr>
          <w:b/>
          <w:bCs/>
          <w:sz w:val="24"/>
          <w:szCs w:val="24"/>
          <w:lang w:val="es-MX"/>
        </w:rPr>
        <w:t xml:space="preserve">Limitación:</w:t>
      </w:r>
      <w:r>
        <w:rPr>
          <w:sz w:val="24"/>
          <w:szCs w:val="24"/>
          <w:lang w:val="es-MX"/>
        </w:rPr>
        <w:t xml:space="preserve"> el índice solo se usa si la consulta trae el literal 'alta'. Con una variable o parámetro normalmente no se aprovecha (salvo con RECOMPILE).</w:t>
      </w:r>
    </w:p>
    <w:p>
      <w:pPr>
        <w:spacing w:before="0" w:after="120" w:line="276" w:lineRule="auto"/>
        <w:ind w:left="500" w:right="500"/>
        <w:jc w:val="both"/>
      </w:pPr>
      <w:r>
        <w:rPr>
          <w:b/>
          <w:bCs/>
          <w:sz w:val="24"/>
          <w:szCs w:val="24"/>
          <w:lang w:val="es-MX"/>
        </w:rPr>
        <w:t xml:space="preserve">Resultado:</w:t>
      </w:r>
      <w:r>
        <w:rPr>
          <w:sz w:val="24"/>
          <w:szCs w:val="24"/>
          <w:lang w:val="es-MX"/>
        </w:rPr>
        <w:t xml:space="preserve"> 1,091 → 4 lecturas, CPU 15 → 0 ms, 61 → 47 ms transcurridos, de Scan + Sort a Seek. El estimado del operador sigue lejos (6,072 contra 171), pero como la lectura ya es mínima no cambia la decisión.</w:t>
      </w:r>
    </w:p>
    <w:p>
      <w:pPr>
        <w:pStyle w:val="Ttulo2x"/>
        <w:keepNext/>
        <w:spacing w:before="240" w:after="100" w:line="276" w:lineRule="auto"/>
        <w:ind w:left="500" w:right="500"/>
        <w:jc w:val="left"/>
      </w:pPr>
      <w:r>
        <w:rPr>
          <w:b/>
          <w:bCs/>
          <w:sz w:val="24"/>
          <w:szCs w:val="24"/>
          <w:lang w:val="es-MX"/>
        </w:rPr>
        <w:t xml:space="preserve">2.4 Consulta 3: valor derivado y sargabilidad</w:t>
      </w:r>
    </w:p>
    <w:p>
      <w:pPr>
        <w:spacing w:before="0" w:after="120" w:line="276" w:lineRule="auto"/>
        <w:ind w:left="500" w:right="500"/>
        <w:jc w:val="both"/>
      </w:pPr>
      <w:r>
        <w:rPr>
          <w:b/>
          <w:bCs/>
          <w:sz w:val="24"/>
          <w:szCs w:val="24"/>
          <w:lang w:val="es-MX"/>
        </w:rPr>
        <w:t xml:space="preserve">Qué pide:</w:t>
      </w:r>
      <w:r>
        <w:rPr>
          <w:sz w:val="24"/>
          <w:szCs w:val="24"/>
          <w:lang w:val="es-MX"/>
        </w:rPr>
        <w:t xml:space="preserve"> cuántas detecciones hubo en marzo de 2025.</w:t>
      </w:r>
    </w:p>
    <w:p>
      <w:pPr>
        <w:spacing w:before="0" w:after="120" w:line="276" w:lineRule="auto"/>
        <w:ind w:left="500" w:right="500"/>
        <w:jc w:val="both"/>
      </w:pPr>
      <w:r>
        <w:rPr>
          <w:b/>
          <w:bCs/>
          <w:sz w:val="24"/>
          <w:szCs w:val="24"/>
          <w:lang w:val="es-MX"/>
        </w:rPr>
        <w:t xml:space="preserve">Problema:</w:t>
      </w:r>
      <w:r>
        <w:rPr>
          <w:sz w:val="24"/>
          <w:szCs w:val="24"/>
          <w:lang w:val="es-MX"/>
        </w:rPr>
        <w:t xml:space="preserve"> YEAR(fecha_registro) y MONTH(fecha_registro) se aplican a la columna, así que el predicado </w:t>
      </w:r>
      <w:r>
        <w:rPr>
          <w:b/>
          <w:bCs/>
          <w:sz w:val="24"/>
          <w:szCs w:val="24"/>
          <w:lang w:val="es-MX"/>
        </w:rPr>
        <w:t xml:space="preserve">no es sargable</w:t>
      </w:r>
      <w:r>
        <w:rPr>
          <w:sz w:val="24"/>
          <w:szCs w:val="24"/>
          <w:lang w:val="es-MX"/>
        </w:rPr>
        <w:t xml:space="preserve">. Ningún índice sobre fecha_registro permitiría un Seek con esa forma. El plan lee toda la tabla (1,091 lecturas) y además estima mal (4,289 contra 2,338) porque no hay estadísticas sobre la expresión.</w:t>
      </w:r>
    </w:p>
    <w:p>
      <w:pPr>
        <w:spacing w:before="0" w:after="120" w:line="276" w:lineRule="auto"/>
        <w:ind w:left="500" w:right="500"/>
        <w:jc w:val="both"/>
      </w:pPr>
      <w:r>
        <w:rPr>
          <w:b/>
          <w:bCs/>
          <w:sz w:val="24"/>
          <w:szCs w:val="24"/>
          <w:lang w:val="es-MX"/>
        </w:rPr>
        <w:t xml:space="preserve">Solución A (elegida):</w:t>
      </w:r>
      <w:r>
        <w:rPr>
          <w:sz w:val="24"/>
          <w:szCs w:val="24"/>
          <w:lang w:val="es-MX"/>
        </w:rPr>
        <w:t xml:space="preserve"> columna calculada anio_mes = YEAR(fecha)*100 + MONTH(fecha) (marzo 2025 → 202503) e índice sobre ella. La columna </w:t>
      </w:r>
      <w:r>
        <w:rPr>
          <w:b/>
          <w:bCs/>
          <w:sz w:val="24"/>
          <w:szCs w:val="24"/>
          <w:lang w:val="es-MX"/>
        </w:rPr>
        <w:t xml:space="preserve">no es persisted</w:t>
      </w:r>
      <w:r>
        <w:rPr>
          <w:sz w:val="24"/>
          <w:szCs w:val="24"/>
          <w:lang w:val="es-MX"/>
        </w:rPr>
        <w:t xml:space="preserve">: no ocupa espacio en la tabla, su valor solo existe dentro del índice. La consulta se reescribe como WHERE anio_mes = 202503.</w:t>
      </w:r>
    </w:p>
    <w:p>
      <w:pPr>
        <w:spacing w:before="0" w:after="120" w:line="276" w:lineRule="auto"/>
        <w:ind w:left="500" w:right="500"/>
        <w:jc w:val="both"/>
      </w:pPr>
      <w:r>
        <w:rPr>
          <w:b/>
          <w:bCs/>
          <w:sz w:val="24"/>
          <w:szCs w:val="24"/>
          <w:lang w:val="es-MX"/>
        </w:rPr>
        <w:t xml:space="preserve">Solución B (comparación):</w:t>
      </w:r>
      <w:r>
        <w:rPr>
          <w:sz w:val="24"/>
          <w:szCs w:val="24"/>
          <w:lang w:val="es-MX"/>
        </w:rPr>
        <w:t xml:space="preserve"> índice sobre fecha_registro y consulta con rango (&gt;= '20250301' AND &lt; '20250401'). Da 8 lecturas contra 7 de la A.</w:t>
      </w:r>
    </w:p>
    <w:p>
      <w:pPr>
        <w:spacing w:before="0" w:after="120" w:line="276" w:lineRule="auto"/>
        <w:ind w:left="500" w:right="500"/>
        <w:jc w:val="both"/>
      </w:pPr>
      <w:r>
        <w:rPr>
          <w:b/>
          <w:bCs/>
          <w:sz w:val="24"/>
          <w:szCs w:val="24"/>
          <w:lang w:val="es-MX"/>
        </w:rPr>
        <w:t xml:space="preserve">Por qué se eligió A:</w:t>
      </w:r>
      <w:r>
        <w:rPr>
          <w:sz w:val="24"/>
          <w:szCs w:val="24"/>
          <w:lang w:val="es-MX"/>
        </w:rPr>
        <w:t xml:space="preserve"> centraliza la regla «año y mes» en la tabla y da estadísticas exactas por mes (46 pasos, uno por mes). B es igual de válida y más flexible (cualquier rango de fechas, sin modificar la tabla). Si te preguntan, puedes defender cualquiera, pero reconoce que B es la práctica más común.</w:t>
      </w:r>
    </w:p>
    <w:p>
      <w:pPr>
        <w:spacing w:before="0" w:after="120" w:line="276" w:lineRule="auto"/>
        <w:ind w:left="500" w:right="500"/>
        <w:jc w:val="both"/>
      </w:pPr>
      <w:r>
        <w:rPr>
          <w:b/>
          <w:bCs/>
          <w:sz w:val="24"/>
          <w:szCs w:val="24"/>
          <w:lang w:val="es-MX"/>
        </w:rPr>
        <w:t xml:space="preserve">Arquitectura:</w:t>
      </w:r>
      <w:r>
        <w:rPr>
          <w:sz w:val="24"/>
          <w:szCs w:val="24"/>
          <w:lang w:val="es-MX"/>
        </w:rPr>
        <w:t xml:space="preserve"> 2 niveles, 174 hojas con 100,020 registros de 12 bytes (≈ 575 por página). Marzo de 2025 son 2,338 registros seguidos, unas 5 hojas; 2 niveles + 5 hojas = 7 lecturas.</w:t>
      </w:r>
    </w:p>
    <w:p>
      <w:pPr>
        <w:spacing w:before="0" w:after="120" w:line="276" w:lineRule="auto"/>
        <w:ind w:left="500" w:right="500"/>
        <w:jc w:val="both"/>
      </w:pPr>
      <w:r>
        <w:rPr>
          <w:b/>
          <w:bCs/>
          <w:sz w:val="24"/>
          <w:szCs w:val="24"/>
          <w:lang w:val="es-MX"/>
        </w:rPr>
        <w:t xml:space="preserve">Detalle importante:</w:t>
      </w:r>
      <w:r>
        <w:rPr>
          <w:sz w:val="24"/>
          <w:szCs w:val="24"/>
          <w:lang w:val="es-MX"/>
        </w:rPr>
        <w:t xml:space="preserve"> la captura muestra que la consulta </w:t>
      </w:r>
      <w:r>
        <w:rPr>
          <w:b/>
          <w:bCs/>
          <w:sz w:val="24"/>
          <w:szCs w:val="24"/>
          <w:lang w:val="es-MX"/>
        </w:rPr>
        <w:t xml:space="preserve">original</w:t>
      </w:r>
      <w:r>
        <w:rPr>
          <w:sz w:val="24"/>
          <w:szCs w:val="24"/>
          <w:lang w:val="es-MX"/>
        </w:rPr>
        <w:t xml:space="preserve"> (con YEAR/MONTH) sigue leyendo 1,091 páginas aunque el índice exista. El índice no arregla la consulta; hay que reescribirla. Esa es la lección de sargabilidad.</w:t>
      </w:r>
    </w:p>
    <w:p>
      <w:pPr>
        <w:pStyle w:val="Ttulo2x"/>
        <w:keepNext/>
        <w:spacing w:before="240" w:after="100" w:line="276" w:lineRule="auto"/>
        <w:ind w:left="500" w:right="500"/>
        <w:jc w:val="left"/>
      </w:pPr>
      <w:r>
        <w:rPr>
          <w:b/>
          <w:bCs/>
          <w:sz w:val="24"/>
          <w:szCs w:val="24"/>
          <w:lang w:val="es-MX"/>
        </w:rPr>
        <w:t xml:space="preserve">2.5 Tipos de índice y por qué no otro</w:t>
      </w:r>
    </w:p>
    <w:tbl>
      <w:tblPr>
        <w:tblStyle w:val="Tablaconcuadrcula"/>
        <w:tblW w:w="9500" w:type="dxa"/>
        <w:jc w:val="center"/>
        <w:tblLayout w:type="fixed"/>
        <w:tblCellMar>
          <w:top w:w="40" w:type="dxa"/>
          <w:left w:w="90" w:type="dxa"/>
          <w:bottom w:w="40" w:type="dxa"/>
          <w:right w:w="90" w:type="dxa"/>
        </w:tblCellMar>
      </w:tblPr>
      <w:tblGrid>
        <w:gridCol w:w="1400"/>
        <w:gridCol w:w="3500"/>
        <w:gridCol w:w="4600"/>
      </w:tblGrid>
      <w:tr>
        <w:trPr>
          <w:cantSplit/>
          <w:tblHeader/>
        </w:trPr>
        <w:tc>
          <w:tcPr>
            <w:tcW w:w="1400" w:type="dxa"/>
            <w:shd w:val="clear" w:color="auto" w:fill="D9E2F3"/>
            <w:vAlign w:val="center"/>
          </w:tcPr>
          <w:p>
            <w:pPr>
              <w:keepNext/>
              <w:spacing w:before="0" w:after="0" w:line="240" w:lineRule="auto"/>
              <w:jc w:val="center"/>
            </w:pPr>
            <w:r>
              <w:rPr>
                <w:b/>
                <w:bCs/>
                <w:sz w:val="19"/>
                <w:szCs w:val="19"/>
                <w:lang w:val="es-MX"/>
              </w:rPr>
              <w:t xml:space="preserve">Consulta</w:t>
            </w:r>
          </w:p>
        </w:tc>
        <w:tc>
          <w:tcPr>
            <w:tcW w:w="3500" w:type="dxa"/>
            <w:shd w:val="clear" w:color="auto" w:fill="D9E2F3"/>
            <w:vAlign w:val="center"/>
          </w:tcPr>
          <w:p>
            <w:pPr>
              <w:keepNext/>
              <w:spacing w:before="0" w:after="0" w:line="240" w:lineRule="auto"/>
              <w:jc w:val="center"/>
            </w:pPr>
            <w:r>
              <w:rPr>
                <w:b/>
                <w:bCs/>
                <w:sz w:val="19"/>
                <w:szCs w:val="19"/>
                <w:lang w:val="es-MX"/>
              </w:rPr>
              <w:t xml:space="preserve">Tipo</w:t>
            </w:r>
          </w:p>
        </w:tc>
        <w:tc>
          <w:tcPr>
            <w:tcW w:w="4600" w:type="dxa"/>
            <w:shd w:val="clear" w:color="auto" w:fill="D9E2F3"/>
            <w:vAlign w:val="center"/>
          </w:tcPr>
          <w:p>
            <w:pPr>
              <w:keepNext/>
              <w:spacing w:before="0" w:after="0" w:line="240" w:lineRule="auto"/>
              <w:jc w:val="center"/>
            </w:pPr>
            <w:r>
              <w:rPr>
                <w:b/>
                <w:bCs/>
                <w:sz w:val="19"/>
                <w:szCs w:val="19"/>
                <w:lang w:val="es-MX"/>
              </w:rPr>
              <w:t xml:space="preserve">Idea clave</w:t>
            </w:r>
          </w:p>
        </w:tc>
      </w:tr>
      <w:tr>
        <w:trPr>
          <w:cantSplit/>
        </w:trPr>
        <w:tc>
          <w:tcPr>
            <w:tcW w:w="1400" w:type="dxa"/>
            <w:vAlign w:val="center"/>
          </w:tcPr>
          <w:p>
            <w:pPr>
              <w:keepNext/>
              <w:spacing w:before="0" w:after="0" w:line="240" w:lineRule="auto"/>
              <w:jc w:val="center"/>
            </w:pPr>
            <w:r>
              <w:rPr>
                <w:sz w:val="19"/>
                <w:szCs w:val="19"/>
                <w:lang w:val="es-MX"/>
              </w:rPr>
              <w:t xml:space="preserve">1</w:t>
            </w:r>
          </w:p>
        </w:tc>
        <w:tc>
          <w:tcPr>
            <w:tcW w:w="3500" w:type="dxa"/>
            <w:vAlign w:val="center"/>
          </w:tcPr>
          <w:p>
            <w:pPr>
              <w:keepNext/>
              <w:spacing w:before="0" w:after="0" w:line="240" w:lineRule="auto"/>
              <w:jc w:val="left"/>
            </w:pPr>
            <w:r>
              <w:rPr>
                <w:sz w:val="19"/>
                <w:szCs w:val="19"/>
                <w:lang w:val="es-MX"/>
              </w:rPr>
              <w:t xml:space="preserve">Compuesto cubriente (INCLUDE)</w:t>
            </w:r>
          </w:p>
        </w:tc>
        <w:tc>
          <w:tcPr>
            <w:tcW w:w="4600" w:type="dxa"/>
            <w:vAlign w:val="center"/>
          </w:tcPr>
          <w:p>
            <w:pPr>
              <w:keepNext/>
              <w:spacing w:before="0" w:after="0" w:line="240" w:lineRule="auto"/>
              <w:jc w:val="left"/>
            </w:pPr>
            <w:r>
              <w:rPr>
                <w:sz w:val="19"/>
                <w:szCs w:val="19"/>
                <w:lang w:val="es-MX"/>
              </w:rPr>
              <w:t xml:space="preserve">Una llave de dos columnas resuelve filtro y orden; INCLUDE evita el Key Lookup</w:t>
            </w:r>
          </w:p>
        </w:tc>
      </w:tr>
      <w:tr>
        <w:trPr>
          <w:cantSplit/>
        </w:trPr>
        <w:tc>
          <w:tcPr>
            <w:tcW w:w="1400" w:type="dxa"/>
            <w:vAlign w:val="center"/>
          </w:tcPr>
          <w:p>
            <w:pPr>
              <w:keepNext/>
              <w:spacing w:before="0" w:after="0" w:line="240" w:lineRule="auto"/>
              <w:jc w:val="center"/>
            </w:pPr>
            <w:r>
              <w:rPr>
                <w:sz w:val="19"/>
                <w:szCs w:val="19"/>
                <w:lang w:val="es-MX"/>
              </w:rPr>
              <w:t xml:space="preserve">2</w:t>
            </w:r>
          </w:p>
        </w:tc>
        <w:tc>
          <w:tcPr>
            <w:tcW w:w="3500" w:type="dxa"/>
            <w:vAlign w:val="center"/>
          </w:tcPr>
          <w:p>
            <w:pPr>
              <w:keepNext/>
              <w:spacing w:before="0" w:after="0" w:line="240" w:lineRule="auto"/>
              <w:jc w:val="left"/>
            </w:pPr>
            <w:r>
              <w:rPr>
                <w:sz w:val="19"/>
                <w:szCs w:val="19"/>
                <w:lang w:val="es-MX"/>
              </w:rPr>
              <w:t xml:space="preserve">Filtrado</w:t>
            </w:r>
          </w:p>
        </w:tc>
        <w:tc>
          <w:tcPr>
            <w:tcW w:w="4600" w:type="dxa"/>
            <w:vAlign w:val="center"/>
          </w:tcPr>
          <w:p>
            <w:pPr>
              <w:keepNext/>
              <w:spacing w:before="0" w:after="0" w:line="240" w:lineRule="auto"/>
              <w:jc w:val="left"/>
            </w:pPr>
            <w:r>
              <w:rPr>
                <w:sz w:val="19"/>
                <w:szCs w:val="19"/>
                <w:lang w:val="es-MX"/>
              </w:rPr>
              <w:t xml:space="preserve">Indexa solo el 3 % que importa; mínimo espacio y mantenimiento</w:t>
            </w:r>
          </w:p>
        </w:tc>
      </w:tr>
      <w:tr>
        <w:trPr>
          <w:cantSplit/>
        </w:trPr>
        <w:tc>
          <w:tcPr>
            <w:tcW w:w="1400" w:type="dxa"/>
            <w:vAlign w:val="center"/>
          </w:tcPr>
          <w:p>
            <w:pPr>
              <w:spacing w:before="0" w:after="0" w:line="240" w:lineRule="auto"/>
              <w:jc w:val="center"/>
            </w:pPr>
            <w:r>
              <w:rPr>
                <w:sz w:val="19"/>
                <w:szCs w:val="19"/>
                <w:lang w:val="es-MX"/>
              </w:rPr>
              <w:t xml:space="preserve">3</w:t>
            </w:r>
          </w:p>
        </w:tc>
        <w:tc>
          <w:tcPr>
            <w:tcW w:w="3500" w:type="dxa"/>
            <w:vAlign w:val="center"/>
          </w:tcPr>
          <w:p>
            <w:pPr>
              <w:spacing w:before="0" w:after="0" w:line="240" w:lineRule="auto"/>
              <w:jc w:val="left"/>
            </w:pPr>
            <w:r>
              <w:rPr>
                <w:sz w:val="19"/>
                <w:szCs w:val="19"/>
                <w:lang w:val="es-MX"/>
              </w:rPr>
              <w:t xml:space="preserve">Sobre columna calculada</w:t>
            </w:r>
          </w:p>
        </w:tc>
        <w:tc>
          <w:tcPr>
            <w:tcW w:w="4600" w:type="dxa"/>
            <w:vAlign w:val="center"/>
          </w:tcPr>
          <w:p>
            <w:pPr>
              <w:spacing w:before="0" w:after="0" w:line="240" w:lineRule="auto"/>
              <w:jc w:val="left"/>
            </w:pPr>
            <w:r>
              <w:rPr>
                <w:sz w:val="19"/>
                <w:szCs w:val="19"/>
                <w:lang w:val="es-MX"/>
              </w:rPr>
              <w:t xml:space="preserve">Convierte una expresión no sargable en una columna sargable</w:t>
            </w:r>
          </w:p>
        </w:tc>
      </w:tr>
    </w:tbl>
    <w:p>
      <w:pPr>
        <w:spacing w:before="0" w:after="60" w:line="276" w:lineRule="auto"/>
        <w:jc w:val="both"/>
      </w:pPr>
    </w:p>
    <w:p>
      <w:pPr>
        <w:spacing w:before="0" w:after="120" w:line="276" w:lineRule="auto"/>
        <w:ind w:left="500" w:right="500"/>
        <w:jc w:val="both"/>
      </w:pPr>
      <w:r>
        <w:rPr>
          <w:b/>
          <w:bCs/>
          <w:sz w:val="24"/>
          <w:szCs w:val="24"/>
          <w:lang w:val="es-MX"/>
        </w:rPr>
        <w:t xml:space="preserve">Tipo que no usaste: columnstore.</w:t>
      </w:r>
      <w:r>
        <w:rPr>
          <w:sz w:val="24"/>
          <w:szCs w:val="24"/>
          <w:lang w:val="es-MX"/>
        </w:rPr>
        <w:t xml:space="preserve"> Está hecho para análisis de millones de filas (sumas, promedios) y comprime por columna. Tus consultas son lecturas puntuales de decenas o cientos de filas sobre una tabla de 8.5 MB que además recibe inserciones; no hay volumen que justifique columnstore. Tampoco cambiaste el clustered porque ya está en la PK y solo puede haber uno.</w:t>
      </w:r>
    </w:p>
    <w:p>
      <w:pPr>
        <w:pStyle w:val="Ttulo2x"/>
        <w:keepNext/>
        <w:spacing w:before="240" w:after="100" w:line="276" w:lineRule="auto"/>
        <w:ind w:left="500" w:right="500"/>
        <w:jc w:val="left"/>
      </w:pPr>
      <w:r>
        <w:rPr>
          <w:b/>
          <w:bCs/>
          <w:sz w:val="24"/>
          <w:szCs w:val="24"/>
          <w:lang w:val="es-MX"/>
        </w:rPr>
        <w:t xml:space="preserve">2.6 Costo de escritura y espacio</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Insertar 10,000 filas: </w:t>
      </w:r>
      <w:r>
        <w:rPr>
          <w:b/>
          <w:bCs/>
          <w:sz w:val="24"/>
          <w:szCs w:val="24"/>
          <w:lang w:val="es-MX"/>
        </w:rPr>
        <w:t xml:space="preserve">154 → 395 ms (×2.6)</w:t>
      </w:r>
      <w:r>
        <w:rPr>
          <w:sz w:val="24"/>
          <w:szCs w:val="24"/>
          <w:lang w:val="es-MX"/>
        </w:rPr>
        <w:t xml:space="preserve"> y </w:t>
      </w:r>
      <w:r>
        <w:rPr>
          <w:b/>
          <w:bCs/>
          <w:sz w:val="24"/>
          <w:szCs w:val="24"/>
          <w:lang w:val="es-MX"/>
        </w:rPr>
        <w:t xml:space="preserve">2,106,152 → 7,765,400 bytes de log (×3.7)</w:t>
      </w:r>
      <w:r>
        <w:rPr>
          <w:sz w:val="24"/>
          <w:szCs w:val="24"/>
          <w:lang w:val="es-MX"/>
        </w:rPr>
        <w:t xml:space="preserve">.</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Espacio de los índices: 545 + 176 + 12 = 733 páginas (5.73 MB), un </w:t>
      </w:r>
      <w:r>
        <w:rPr>
          <w:b/>
          <w:bCs/>
          <w:sz w:val="24"/>
          <w:szCs w:val="24"/>
          <w:lang w:val="es-MX"/>
        </w:rPr>
        <w:t xml:space="preserve">67 % extra</w:t>
      </w:r>
      <w:r>
        <w:rPr>
          <w:sz w:val="24"/>
          <w:szCs w:val="24"/>
          <w:lang w:val="es-MX"/>
        </w:rPr>
        <w:t xml:space="preserve"> sobre los 8.52 MB de la tabla.</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El más caro es IX_deteccion_lev_fecha; el más barato, el filtrado.</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Conclusión: para un sistema que consulta mucho más de lo que inserta, compensa; si las escrituras crecieran, se revisa primero el de Q1.</w:t>
      </w:r>
    </w:p>
    <w:p>
      <w:pPr>
        <w:spacing w:before="0" w:after="120" w:line="276" w:lineRule="auto"/>
        <w:ind w:left="500" w:right="500"/>
        <w:jc w:val="both"/>
      </w:pPr>
      <w:r>
        <w:rPr>
          <w:b/>
          <w:bCs/>
          <w:sz w:val="24"/>
          <w:szCs w:val="24"/>
          <w:lang w:val="es-MX"/>
        </w:rPr>
        <w:t xml:space="preserve">Cómo se midió:</w:t>
      </w:r>
      <w:r>
        <w:rPr>
          <w:sz w:val="24"/>
          <w:szCs w:val="24"/>
          <w:lang w:val="es-MX"/>
        </w:rPr>
        <w:t xml:space="preserve"> se hizo un INSERT de 10,000 filas dentro de BEGIN TRAN y se revirtió con ROLLBACK para no alterar los datos. El tiempo sale de dos SYSDATETIME() y los bytes de log de la vista sys.dm_tran_database_transactions.</w:t>
      </w:r>
    </w:p>
    <w:p>
      <w:pPr>
        <w:pStyle w:val="Ttulo2x"/>
        <w:keepNext/>
        <w:spacing w:before="240" w:after="100" w:line="276" w:lineRule="auto"/>
        <w:ind w:left="500" w:right="500"/>
        <w:jc w:val="left"/>
      </w:pPr>
      <w:r>
        <w:rPr>
          <w:b/>
          <w:bCs/>
          <w:sz w:val="24"/>
          <w:szCs w:val="24"/>
          <w:lang w:val="es-MX"/>
        </w:rPr>
        <w:t xml:space="preserve">2.7 Conclusiones y declaración de IA</w:t>
      </w:r>
    </w:p>
    <w:p>
      <w:pPr>
        <w:spacing w:before="0" w:after="120" w:line="276" w:lineRule="auto"/>
        <w:ind w:left="500" w:right="500"/>
        <w:jc w:val="both"/>
      </w:pPr>
      <w:r>
        <w:rPr>
          <w:sz w:val="24"/>
          <w:szCs w:val="24"/>
          <w:lang w:val="es-MX"/>
        </w:rPr>
        <w:t xml:space="preserve">Las conclusiones resumen: las tres consultas pasaron de 1,091 lecturas a entre 4 y 7; cada patrón necesitó un índice distinto; la sargabilidad decide si un índice sirve; los histogramas explican los estimados; y el costo de escritura es real. La </w:t>
      </w:r>
      <w:r>
        <w:rPr>
          <w:b/>
          <w:bCs/>
          <w:sz w:val="24"/>
          <w:szCs w:val="24"/>
          <w:lang w:val="es-MX"/>
        </w:rPr>
        <w:t xml:space="preserve">declaración de IA</w:t>
      </w:r>
      <w:r>
        <w:rPr>
          <w:sz w:val="24"/>
          <w:szCs w:val="24"/>
          <w:lang w:val="es-MX"/>
        </w:rPr>
        <w:t xml:space="preserve"> (sección 7) es obligatoria: está resaltada en amarillo porque debes leerla, ajustarla a lo que realmente hiciste y quitar el resaltado.</w:t>
      </w:r>
    </w:p>
    <w:p>
      <w:pPr>
        <w:pStyle w:val="Ttulo1"/>
        <w:keepNext/>
        <w:pBdr>
          <w:bottom w:val="single" w:sz="6" w:space="1" w:color="808080"/>
        </w:pBdr>
        <w:spacing w:before="360" w:after="160" w:line="276" w:lineRule="auto"/>
        <w:ind w:left="500" w:right="500"/>
        <w:jc w:val="left"/>
      </w:pPr>
      <w:r>
        <w:rPr>
          <w:b/>
          <w:bCs/>
          <w:sz w:val="28"/>
          <w:szCs w:val="28"/>
          <w:lang w:val="es-MX"/>
        </w:rPr>
        <w:t xml:space="preserve">Parte 3. El código explicado</w:t>
      </w:r>
    </w:p>
    <w:p>
      <w:pPr>
        <w:spacing w:before="0" w:after="120" w:line="276" w:lineRule="auto"/>
        <w:ind w:left="500" w:right="500"/>
        <w:jc w:val="both"/>
      </w:pPr>
      <w:r>
        <w:rPr>
          <w:sz w:val="24"/>
          <w:szCs w:val="24"/>
          <w:lang w:val="es-MX"/>
        </w:rPr>
        <w:t xml:space="preserve">Todo el código sale del archivo Villa_Ramses_Entrega1_Script.sql y es el que aparece en las capturas. Se explica en el orden del script.</w:t>
      </w:r>
    </w:p>
    <w:p>
      <w:pPr>
        <w:pStyle w:val="Ttulo2x"/>
        <w:keepNext/>
        <w:spacing w:before="240" w:after="100" w:line="276" w:lineRule="auto"/>
        <w:ind w:left="500" w:right="500"/>
        <w:jc w:val="left"/>
      </w:pPr>
      <w:r>
        <w:rPr>
          <w:b/>
          <w:bCs/>
          <w:sz w:val="24"/>
          <w:szCs w:val="24"/>
          <w:lang w:val="es-MX"/>
        </w:rPr>
        <w:t xml:space="preserve">3.1 Opciones al inicio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NOCOUNT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ANSI_NULLS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QUOTED_IDENTIFIER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ANSI_PADDING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ANSI_WARNINGS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ARITHABORT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CONCAT_NULL_YIELDS_NULL ON;</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SET NUMERIC_ROUNDABORT OFF;</w:t>
      </w:r>
    </w:p>
    <w:p>
      <w:pPr>
        <w:spacing w:before="0" w:after="120" w:line="276" w:lineRule="auto"/>
        <w:ind w:left="500" w:right="500"/>
        <w:jc w:val="both"/>
      </w:pPr>
      <w:r>
        <w:rPr>
          <w:sz w:val="24"/>
          <w:szCs w:val="24"/>
          <w:lang w:val="es-MX"/>
        </w:rPr>
        <w:t xml:space="preserve">Son configuraciones de la sesión. SQL Server </w:t>
      </w:r>
      <w:r>
        <w:rPr>
          <w:b/>
          <w:bCs/>
          <w:sz w:val="24"/>
          <w:szCs w:val="24"/>
          <w:lang w:val="es-MX"/>
        </w:rPr>
        <w:t xml:space="preserve">exige</w:t>
      </w:r>
      <w:r>
        <w:rPr>
          <w:sz w:val="24"/>
          <w:szCs w:val="24"/>
          <w:lang w:val="es-MX"/>
        </w:rPr>
        <w:t xml:space="preserve"> estas opciones para crear índices filtrados y para índices sobre columnas calculadas; si faltan, el CREATE INDEX falla. NOCOUNT ON solo evita que imprima «(N filas afectadas)» en cada instrucción.</w:t>
      </w:r>
    </w:p>
    <w:p>
      <w:pPr>
        <w:pStyle w:val="Ttulo2x"/>
        <w:keepNext/>
        <w:spacing w:before="240" w:after="100" w:line="276" w:lineRule="auto"/>
        <w:ind w:left="500" w:right="500"/>
        <w:jc w:val="left"/>
      </w:pPr>
      <w:r>
        <w:rPr>
          <w:b/>
          <w:bCs/>
          <w:sz w:val="24"/>
          <w:szCs w:val="24"/>
          <w:lang w:val="es-MX"/>
        </w:rPr>
        <w:t xml:space="preserve">3.2 Bloque 0: reiniciar</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DROP INDEX IF EXISTS IX_deteccion_lev_fecha ON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IF COL_LENGTH('OCN.deteccion', 'anio_mes') IS NOT NULL</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ALTER TABLE OCN.deteccion DROP COLUMN anio_mes;</w:t>
      </w:r>
    </w:p>
    <w:p>
      <w:pPr>
        <w:spacing w:before="0" w:after="120" w:line="276" w:lineRule="auto"/>
        <w:ind w:left="500" w:right="500"/>
        <w:jc w:val="both"/>
      </w:pPr>
      <w:r>
        <w:rPr>
          <w:sz w:val="24"/>
          <w:szCs w:val="24"/>
          <w:lang w:val="es-MX"/>
        </w:rPr>
        <w:t xml:space="preserve">Borra los índices y la columna calculada si existen para poder correr el script desde cero. </w:t>
      </w:r>
      <w:r>
        <w:rPr>
          <w:b/>
          <w:bCs/>
          <w:sz w:val="24"/>
          <w:szCs w:val="24"/>
          <w:lang w:val="es-MX"/>
        </w:rPr>
        <w:t xml:space="preserve">IF EXISTS</w:t>
      </w:r>
      <w:r>
        <w:rPr>
          <w:sz w:val="24"/>
          <w:szCs w:val="24"/>
          <w:lang w:val="es-MX"/>
        </w:rPr>
        <w:t xml:space="preserve"> evita error cuando todavía no existen. COL_LENGTH devuelve NULL si la columna no existe, así que el IF solo borra cuando hace falta. (Captura «Bloque 0».)</w:t>
      </w:r>
    </w:p>
    <w:p>
      <w:pPr>
        <w:pStyle w:val="Ttulo2x"/>
        <w:keepNext/>
        <w:spacing w:before="240" w:after="100" w:line="276" w:lineRule="auto"/>
        <w:ind w:left="500" w:right="500"/>
        <w:jc w:val="left"/>
      </w:pPr>
      <w:r>
        <w:rPr>
          <w:b/>
          <w:bCs/>
          <w:sz w:val="24"/>
          <w:szCs w:val="24"/>
          <w:lang w:val="es-MX"/>
        </w:rPr>
        <w:t xml:space="preserve">3.3 Bloque 1: generar 100,000 filas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TOP (100000)</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ROW_NUMBER() OVER (ORDER BY (SELECT NULL)) AS 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CHECKSUM(NEWID()) &amp; 2147483647 AS r1, ... AS r8</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INTO #rnd</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FROM sys.all_objects a CROSS JOIN sys.all_objects b;</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sys.all_objects CROSS JOIN sys.all_objects</w:t>
      </w:r>
      <w:r>
        <w:rPr>
          <w:sz w:val="24"/>
          <w:szCs w:val="24"/>
          <w:lang w:val="es-MX"/>
        </w:rPr>
        <w:t xml:space="preserve"> junta cada fila de una tabla de sistema con todas las demás: da más de 100,000 combinaciones, es una forma rápida de fabricar filas.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ROW_NUMBER() OVER (...)</w:t>
      </w:r>
      <w:r>
        <w:rPr>
          <w:sz w:val="24"/>
          <w:szCs w:val="24"/>
          <w:lang w:val="es-MX"/>
        </w:rPr>
        <w:t xml:space="preserve"> numera las filas 1, 2, 3, …</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CHECKSUM(NEWID())</w:t>
      </w:r>
      <w:r>
        <w:rPr>
          <w:sz w:val="24"/>
          <w:szCs w:val="24"/>
          <w:lang w:val="es-MX"/>
        </w:rPr>
        <w:t xml:space="preserve"> convierte un GUID aleatorio en un número entero aleatorio; </w:t>
      </w:r>
      <w:r>
        <w:rPr>
          <w:b/>
          <w:bCs/>
          <w:sz w:val="24"/>
          <w:szCs w:val="24"/>
          <w:lang w:val="es-MX"/>
        </w:rPr>
        <w:t xml:space="preserve">&amp; 2147483647</w:t>
      </w:r>
      <w:r>
        <w:rPr>
          <w:sz w:val="24"/>
          <w:szCs w:val="24"/>
          <w:lang w:val="es-MX"/>
        </w:rPr>
        <w:t xml:space="preserve"> lo deja positivo. Se generan 8 números aleatorios por fila y se guardan en una tabla temporal #rnd.</w:t>
      </w:r>
    </w:p>
    <w:p>
      <w:pPr>
        <w:spacing w:before="0" w:after="120" w:line="276" w:lineRule="auto"/>
        <w:ind w:left="500" w:right="500"/>
        <w:jc w:val="both"/>
      </w:pPr>
      <w:r>
        <w:rPr>
          <w:sz w:val="24"/>
          <w:szCs w:val="24"/>
          <w:lang w:val="es-MX"/>
        </w:rPr>
        <w:t xml:space="preserve">En el script quedó el comentario de que, al ponerlos directo en el JOIN, tardaba más de 12 minutos porque NEWID() se recalcula en cada comparación. Guardarlos antes lo resolvió.</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CASE WHEN r4 % 100 &lt; 15 THEN 0 ELSE r5 % @lev_n END AS lev_rn</w:t>
      </w:r>
    </w:p>
    <w:p>
      <w:pPr>
        <w:spacing w:before="0" w:after="120" w:line="276" w:lineRule="auto"/>
        <w:ind w:left="500" w:right="500"/>
        <w:jc w:val="both"/>
      </w:pPr>
      <w:r>
        <w:rPr>
          <w:b/>
          <w:bCs/>
          <w:sz w:val="24"/>
          <w:szCs w:val="24"/>
          <w:lang w:val="es-MX"/>
        </w:rPr>
        <w:t xml:space="preserve">%</w:t>
      </w:r>
      <w:r>
        <w:rPr>
          <w:sz w:val="24"/>
          <w:szCs w:val="24"/>
          <w:lang w:val="es-MX"/>
        </w:rPr>
        <w:t xml:space="preserve"> es el residuo de la división. r4 % 100 da un número de 0 a 99; si es menor que 15 (15 % de los casos) la fila va al levantamiento número 0, el «caliente». En los demás casos se reparte entre los 200 levantamientos al azar. Así nace el sesgo del histograma.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DATEADD(SECOND, x.r1 % (86400 * 1400), CAST('20230101' AS DATETIME)),</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CHOOSE(x.r2 % 4 + 1, 'Diaria', 'Semanal', 'Mensual', 'Ocasional'),</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CASE WHEN x.r3 % 100 &lt; 3  THEN 'alta'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WHEN x.r3 % 100 &lt; 40 THEN 'media'</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ELSE 'baja' END, ...</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Fecha:</w:t>
      </w:r>
      <w:r>
        <w:rPr>
          <w:sz w:val="24"/>
          <w:szCs w:val="24"/>
          <w:lang w:val="es-MX"/>
        </w:rPr>
        <w:t xml:space="preserve"> suma un número aleatorio de segundos (hasta 86,400 × 1,400 = 1,400 días) a 2023-01-01. Cubre unos 46 meses.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CHOOSE(n, a, b, c, d)</w:t>
      </w:r>
      <w:r>
        <w:rPr>
          <w:sz w:val="24"/>
          <w:szCs w:val="24"/>
          <w:lang w:val="es-MX"/>
        </w:rPr>
        <w:t xml:space="preserve"> elige el elemento número n; con r2 % 4 + 1 (1 a 4) se reparte la frecuencia.</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Intensidad:</w:t>
      </w:r>
      <w:r>
        <w:rPr>
          <w:sz w:val="24"/>
          <w:szCs w:val="24"/>
          <w:lang w:val="es-MX"/>
        </w:rPr>
        <w:t xml:space="preserve"> r3 % 100 da 0 a 99. Menos de 3 = «alta» (3 %), menos de 40 = «media» (37 %) y el resto «baja» (60 %).</w:t>
      </w:r>
    </w:p>
    <w:p>
      <w:pPr>
        <w:spacing w:before="0" w:after="120" w:line="276" w:lineRule="auto"/>
        <w:ind w:left="500" w:right="500"/>
        <w:jc w:val="both"/>
      </w:pPr>
      <w:r>
        <w:rPr>
          <w:sz w:val="24"/>
          <w:szCs w:val="24"/>
          <w:lang w:val="es-MX"/>
        </w:rPr>
        <w:t xml:space="preserve">Antes se crean problemáticas y 200 levantamientos sintéticos (con la descripción 'SINTETICO'), y las tablas temporales #lev, #prob, #fuente y #grupo con cada id numerado desde 0 para poder asignarlos con un número aleatorio. Todas las filas llevan 'SINTETICO' para poder borrarlas al final.</w:t>
      </w:r>
    </w:p>
    <w:p>
      <w:pPr>
        <w:pStyle w:val="Ttulo2x"/>
        <w:keepNext/>
        <w:spacing w:before="240" w:after="100" w:line="276" w:lineRule="auto"/>
        <w:ind w:left="500" w:right="500"/>
        <w:jc w:val="left"/>
      </w:pPr>
      <w:r>
        <w:rPr>
          <w:b/>
          <w:bCs/>
          <w:sz w:val="24"/>
          <w:szCs w:val="24"/>
          <w:lang w:val="es-MX"/>
        </w:rPr>
        <w:t xml:space="preserve">3.4 Bloque 2: línea base</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ALTER INDEX ALL ON OCN.deteccion REBUILD;</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UPDATE STATISTICS OCN.deteccion WITH FULLSCAN;</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REBUILD</w:t>
      </w:r>
      <w:r>
        <w:rPr>
          <w:sz w:val="24"/>
          <w:szCs w:val="24"/>
          <w:lang w:val="es-MX"/>
        </w:rPr>
        <w:t xml:space="preserve"> reconstruye los índices dejando las páginas compactas. Los ROLLBACK de las pruebas dejan páginas reservadas y, sin esto, las lecturas cambiarían entre corridas.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UPDATE STATISTICS ... WITH FULLSCAN</w:t>
      </w:r>
      <w:r>
        <w:rPr>
          <w:sz w:val="24"/>
          <w:szCs w:val="24"/>
          <w:lang w:val="es-MX"/>
        </w:rPr>
        <w:t xml:space="preserve"> recalcula las estadísticas leyendo todas las filas, no una muestra; por eso los estimados luego son exactos.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s.name, sp.last_updated, sp.rows, sp.rows_sampled, sp.modification_counter, ...</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sys.stats 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CROSS APPLY sys.dm_db_stats_properties(s.object_id, s.stats_id) sp</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WHERE s.object_id = OBJECT_ID('OCN.deteccion');</w:t>
      </w:r>
    </w:p>
    <w:p>
      <w:pPr>
        <w:spacing w:before="0" w:after="120" w:line="276" w:lineRule="auto"/>
        <w:ind w:left="500" w:right="500"/>
        <w:jc w:val="both"/>
      </w:pPr>
      <w:r>
        <w:rPr>
          <w:sz w:val="24"/>
          <w:szCs w:val="24"/>
          <w:lang w:val="es-MX"/>
        </w:rPr>
        <w:t xml:space="preserve">Lista las estadísticas existentes: sys.stats trae una fila por estadística y sys.dm_db_stats_properties dice cuándo se actualizó, cuántas filas tiene y cuántas se muestrearon. </w:t>
      </w:r>
      <w:r>
        <w:rPr>
          <w:b/>
          <w:bCs/>
          <w:sz w:val="24"/>
          <w:szCs w:val="24"/>
          <w:lang w:val="es-MX"/>
        </w:rPr>
        <w:t xml:space="preserve">CROSS APPLY</w:t>
      </w:r>
      <w:r>
        <w:rPr>
          <w:sz w:val="24"/>
          <w:szCs w:val="24"/>
          <w:lang w:val="es-MX"/>
        </w:rPr>
        <w:t xml:space="preserve"> ejecuta la función una vez por cada estadística. </w:t>
      </w:r>
      <w:r>
        <w:rPr>
          <w:b/>
          <w:bCs/>
          <w:sz w:val="24"/>
          <w:szCs w:val="24"/>
          <w:lang w:val="es-MX"/>
        </w:rPr>
        <w:t xml:space="preserve">STRING_AGG</w:t>
      </w:r>
      <w:r>
        <w:rPr>
          <w:sz w:val="24"/>
          <w:szCs w:val="24"/>
          <w:lang w:val="es-MX"/>
        </w:rPr>
        <w:t xml:space="preserve"> junta los nombres de columnas en un texto. La captura muestra las 8 estadísticas automáticas (_WA_Sys) con 100,020 filas y 0 modificaciones.</w:t>
      </w:r>
    </w:p>
    <w:p>
      <w:pPr>
        <w:pStyle w:val="Ttulo2x"/>
        <w:keepNext/>
        <w:spacing w:before="240" w:after="100" w:line="276" w:lineRule="auto"/>
        <w:ind w:left="500" w:right="500"/>
        <w:jc w:val="left"/>
      </w:pPr>
      <w:r>
        <w:rPr>
          <w:b/>
          <w:bCs/>
          <w:sz w:val="24"/>
          <w:szCs w:val="24"/>
          <w:lang w:val="es-MX"/>
        </w:rPr>
        <w:t xml:space="preserve">3.5 Bloque 3 y bloque 8: costo de escritura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STATISTICS IO, TIME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BEGIN TRAN;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DECLARE @t0 DATETIME2 = SYSDATETIME();</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INSERT INTO OCN.deteccion (...)</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SELECT TOP (10000) DATEADD(DAY, 1, fecha_registro), ...</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FROM OCN.deteccion WHERE descripcion_anonima = 'SINTETICO';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SELECT 'ANTES de indices' AS momento,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DATEDIFF(MILLISECOND, @t0, SYSDATETIME()) AS ms_insert_10000_filas,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dt.database_transaction_log_bytes_used AS bytes_de_log</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FROM sys.dm_tran_database_transactions dt</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JOIN sys.dm_tran_current_transaction ct ON ct.transaction_id = dt.transaction_id</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WHERE dt.database_id = DB_ID();</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ROLLBACK;</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BEGIN TRAN ... ROLLBACK:</w:t>
      </w:r>
      <w:r>
        <w:rPr>
          <w:sz w:val="24"/>
          <w:szCs w:val="24"/>
          <w:lang w:val="es-MX"/>
        </w:rPr>
        <w:t xml:space="preserve"> abre una transacción y la revierte, así los 10,000 registros de prueba no se quedan.</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INSERT ... SELECT TOP (10000):</w:t>
      </w:r>
      <w:r>
        <w:rPr>
          <w:sz w:val="24"/>
          <w:szCs w:val="24"/>
          <w:lang w:val="es-MX"/>
        </w:rPr>
        <w:t xml:space="preserve"> copia 10,000 filas existentes (sumándoles un día a la fecha).</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DATEDIFF(MILLISECOND, @t0, SYSDATETIME())</w:t>
      </w:r>
      <w:r>
        <w:rPr>
          <w:sz w:val="24"/>
          <w:szCs w:val="24"/>
          <w:lang w:val="es-MX"/>
        </w:rPr>
        <w:t xml:space="preserve"> da los milisegundos transcurridos desde que empezó el INSERT.</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sys.dm_tran_database_transactions</w:t>
      </w:r>
      <w:r>
        <w:rPr>
          <w:sz w:val="24"/>
          <w:szCs w:val="24"/>
          <w:lang w:val="es-MX"/>
        </w:rPr>
        <w:t xml:space="preserve"> informa de la transacción actual, incluida la columna database_transaction_log_bytes_used: cuánto log generó. Debe consultarse </w:t>
      </w:r>
      <w:r>
        <w:rPr>
          <w:b/>
          <w:bCs/>
          <w:sz w:val="24"/>
          <w:szCs w:val="24"/>
          <w:lang w:val="es-MX"/>
        </w:rPr>
        <w:t xml:space="preserve">antes</w:t>
      </w:r>
      <w:r>
        <w:rPr>
          <w:sz w:val="24"/>
          <w:szCs w:val="24"/>
          <w:lang w:val="es-MX"/>
        </w:rPr>
        <w:t xml:space="preserve"> del ROLLBACK.</w:t>
      </w:r>
    </w:p>
    <w:p>
      <w:pPr>
        <w:spacing w:before="0" w:after="120" w:line="276" w:lineRule="auto"/>
        <w:ind w:left="500" w:right="500"/>
        <w:jc w:val="both"/>
      </w:pPr>
      <w:r>
        <w:rPr>
          <w:sz w:val="24"/>
          <w:szCs w:val="24"/>
          <w:lang w:val="es-MX"/>
        </w:rPr>
        <w:t xml:space="preserve">El bloque 8 es exactamente la misma prueba, pero con los índices ya creados. Compararlos da el costo de mantenimiento (154 → 395 ms; 2,106,152 → 7,765,400 bytes).</w:t>
      </w:r>
    </w:p>
    <w:p>
      <w:pPr>
        <w:pStyle w:val="Ttulo2x"/>
        <w:keepNext/>
        <w:spacing w:before="240" w:after="100" w:line="276" w:lineRule="auto"/>
        <w:ind w:left="500" w:right="500"/>
        <w:jc w:val="left"/>
      </w:pPr>
      <w:r>
        <w:rPr>
          <w:b/>
          <w:bCs/>
          <w:sz w:val="24"/>
          <w:szCs w:val="24"/>
          <w:lang w:val="es-MX"/>
        </w:rPr>
        <w:t xml:space="preserve">3.6 Consulta 1: medición, índice y estadísticas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CHECKPOINT; DBCC DROPCLEANBUFFERS;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SET STATISTICS IO, TIME 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DECLARE @caliente INT = (SELECT MIN(id_levantamiento) FROM OCN.levantamiento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WHERE descripcion_levantamiento = 'SINTETICO');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DECLARE @frio     INT = @caliente + 100;</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TOP (50) fecha_registro, id_problematica, intensidad, frecuencia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id_levantamiento = @frio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ORDER BY fecha_registro DESC</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OPTION (RECOMPILE);</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CHECKPOINT</w:t>
      </w:r>
      <w:r>
        <w:rPr>
          <w:sz w:val="24"/>
          <w:szCs w:val="24"/>
          <w:lang w:val="es-MX"/>
        </w:rPr>
        <w:t xml:space="preserve"> escribe a disco lo pendiente y </w:t>
      </w:r>
      <w:r>
        <w:rPr>
          <w:b/>
          <w:bCs/>
          <w:sz w:val="24"/>
          <w:szCs w:val="24"/>
          <w:lang w:val="es-MX"/>
        </w:rPr>
        <w:t xml:space="preserve">DBCC DROPCLEANBUFFERS</w:t>
      </w:r>
      <w:r>
        <w:rPr>
          <w:sz w:val="24"/>
          <w:szCs w:val="24"/>
          <w:lang w:val="es-MX"/>
        </w:rPr>
        <w:t xml:space="preserve"> vacía la caché: la prueba empieza en frío.</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@caliente es el primer levantamiento sintético (el 206, que concentra el 15 %). @frio es uno cualquiera 100 posiciones después, con unas 430 filas.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TOP (50) ... ORDER BY fecha_registro DESC</w:t>
      </w:r>
      <w:r>
        <w:rPr>
          <w:sz w:val="24"/>
          <w:szCs w:val="24"/>
          <w:lang w:val="es-MX"/>
        </w:rPr>
        <w:t xml:space="preserve"> pide las 50 más recientes.</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OPTION (RECOMPILE)</w:t>
      </w:r>
      <w:r>
        <w:rPr>
          <w:sz w:val="24"/>
          <w:szCs w:val="24"/>
          <w:lang w:val="es-MX"/>
        </w:rPr>
        <w:t xml:space="preserve"> recompila la consulta con el valor real de la variable. Sin esto, el optimizador usa un estimado promedio para variables locales.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IX_deteccion_lev_fecha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ON OCN.deteccion (id_levantamiento ASC, fecha_registro DESC)</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INCLUDE (id_problematica, intensidad, frecuencia);</w:t>
      </w:r>
    </w:p>
    <w:p>
      <w:pPr>
        <w:spacing w:before="0" w:after="120" w:line="276" w:lineRule="auto"/>
        <w:ind w:left="500" w:right="500"/>
        <w:jc w:val="both"/>
      </w:pPr>
      <w:r>
        <w:rPr>
          <w:sz w:val="24"/>
          <w:szCs w:val="24"/>
          <w:lang w:val="es-MX"/>
        </w:rPr>
        <w:t xml:space="preserve">La llave son las dos columnas, en el orden que la consulta necesita (ASC y DESC se eligen para que coincida con el ORDER BY). El INCLUDE trae las columnas del SELECT.</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DBCC SHOW_STATISTICS (N'OCN.deteccion', N'IX_deteccion_lev_fecha');</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DBCC SHOW_STATISTICS (N'OCN.deteccion', N'IX_deteccion_lev_fecha') WITH HISTOGRAM;</w:t>
      </w:r>
    </w:p>
    <w:p>
      <w:pPr>
        <w:spacing w:before="0" w:after="120" w:line="276" w:lineRule="auto"/>
        <w:ind w:left="500" w:right="500"/>
        <w:jc w:val="both"/>
      </w:pPr>
      <w:r>
        <w:rPr>
          <w:sz w:val="24"/>
          <w:szCs w:val="24"/>
          <w:lang w:val="es-MX"/>
        </w:rPr>
        <w:t xml:space="preserve">El primero muestra los tres bloques (encabezado, densidades, histograma); el segundo, con WITH HISTOGRAM, solo el histograma.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h.range_high_key, h.equal_rows, h.range_rows, h.distinct_range_rows,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(SELECT COUNT(*) FROM OCN.deteccion WHERE id_levantamiento = @caliente) AS filas_reales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sys.stats 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CROSS APPLY sys.dm_db_stats_histogram(s.object_id, s.stats_id) h</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s.object_id = OBJECT_ID('OCN.deteccion')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AND s.name = N'IX_deteccion_lev_fecha'</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AND h.range_high_key = @caliente;</w:t>
      </w:r>
    </w:p>
    <w:p>
      <w:pPr>
        <w:spacing w:before="0" w:after="120" w:line="276" w:lineRule="auto"/>
        <w:ind w:left="500" w:right="500"/>
        <w:jc w:val="both"/>
      </w:pPr>
      <w:r>
        <w:rPr>
          <w:sz w:val="24"/>
          <w:szCs w:val="24"/>
          <w:lang w:val="es-MX"/>
        </w:rPr>
        <w:t xml:space="preserve">Hace lo mismo que el DBCC pero como consulta, para poder filtrar el paso del levantamiento caliente y </w:t>
      </w:r>
      <w:r>
        <w:rPr>
          <w:b/>
          <w:bCs/>
          <w:sz w:val="24"/>
          <w:szCs w:val="24"/>
          <w:lang w:val="es-MX"/>
        </w:rPr>
        <w:t xml:space="preserve">compararlo con el COUNT(*) real</w:t>
      </w:r>
      <w:r>
        <w:rPr>
          <w:sz w:val="24"/>
          <w:szCs w:val="24"/>
          <w:lang w:val="es-MX"/>
        </w:rPr>
        <w:t xml:space="preserve">. Es la tabla de estimado frente a real: 15,494 contra 15,494.</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i.name AS indice, ps.index_depth, ps.index_level, ps.page_count,</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ps.record_count, ps.avg_record_size_in_bytes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sys.dm_db_index_physical_stats(DB_ID(), OBJECT_ID('OCN.deteccion'), NULL, NULL, 'DETAILED') ps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JOIN sys.indexes i ON i.object_id = ps.object_id AND i.index_id = ps.index_id</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i.name = N'IX_deteccion_lev_fecha' OR i.type_desc = 'CLUSTERED'</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ORDER BY i.index_id, ps.index_level DESC;</w:t>
      </w:r>
    </w:p>
    <w:p>
      <w:pPr>
        <w:spacing w:before="0" w:after="120" w:line="276" w:lineRule="auto"/>
        <w:ind w:left="500" w:right="500"/>
        <w:jc w:val="both"/>
      </w:pPr>
      <w:r>
        <w:rPr>
          <w:sz w:val="24"/>
          <w:szCs w:val="24"/>
          <w:lang w:val="es-MX"/>
        </w:rPr>
        <w:t xml:space="preserve">Esta es la consulta de </w:t>
      </w:r>
      <w:r>
        <w:rPr>
          <w:b/>
          <w:bCs/>
          <w:sz w:val="24"/>
          <w:szCs w:val="24"/>
          <w:lang w:val="es-MX"/>
        </w:rPr>
        <w:t xml:space="preserve">arquitectura</w:t>
      </w:r>
      <w:r>
        <w:rPr>
          <w:sz w:val="24"/>
          <w:szCs w:val="24"/>
          <w:lang w:val="es-MX"/>
        </w:rPr>
        <w:t xml:space="preserve">: en modo DETAILED, sys.dm_db_index_physical_stats devuelve una fila por cada nivel de cada índice. index_level 0 son las hojas y el número más alto es la raíz; page_count son las páginas de ese nivel, record_count los registros y avg_record_size_in_bytes el tamaño promedio. De aquí salen «3 niveles, 541 hojas, 41.6 bytes».</w:t>
      </w:r>
    </w:p>
    <w:p>
      <w:pPr>
        <w:pStyle w:val="Ttulo2x"/>
        <w:keepNext/>
        <w:spacing w:before="240" w:after="100" w:line="276" w:lineRule="auto"/>
        <w:ind w:left="500" w:right="500"/>
        <w:jc w:val="left"/>
      </w:pPr>
      <w:r>
        <w:rPr>
          <w:b/>
          <w:bCs/>
          <w:sz w:val="24"/>
          <w:szCs w:val="24"/>
          <w:lang w:val="es-MX"/>
        </w:rPr>
        <w:t xml:space="preserve">3.7 Consulta 2: medición, índice filtrado y comparación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DROP INDEX IF EXISTS IX_deteccion_lev_fecha ON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id_deteccion, fecha_registro, id_levantamiento, id_problematica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intensidad = 'alta'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AND fecha_registro &gt;= '20260101' AND fecha_registro &lt; '20260401'</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ORDER BY fecha_registro;</w:t>
      </w:r>
    </w:p>
    <w:p>
      <w:pPr>
        <w:spacing w:before="0" w:after="120" w:line="276" w:lineRule="auto"/>
        <w:ind w:left="500" w:right="500"/>
        <w:jc w:val="both"/>
      </w:pPr>
      <w:r>
        <w:rPr>
          <w:sz w:val="24"/>
          <w:szCs w:val="24"/>
          <w:lang w:val="es-MX"/>
        </w:rPr>
        <w:t xml:space="preserve">Antes de medir se borra el índice de la consulta 1: si no, el optimizador podría escanear ese en lugar de la tabla y la línea base ya no sería comparable. '20260101' sin guiones es el formato que SQL Server interpreta siempre igual, sin importar el idioma.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IX_deteccion_alta_fecha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ON OCN.deteccion (fecha_registro)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INCLUDE (id_levantamiento, id_problematica)</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WHERE intensidad = 'alta';</w:t>
      </w:r>
    </w:p>
    <w:p>
      <w:pPr>
        <w:spacing w:before="0" w:after="120" w:line="276" w:lineRule="auto"/>
        <w:ind w:left="500" w:right="500"/>
        <w:jc w:val="both"/>
      </w:pPr>
      <w:r>
        <w:rPr>
          <w:sz w:val="24"/>
          <w:szCs w:val="24"/>
          <w:lang w:val="es-MX"/>
        </w:rPr>
        <w:t xml:space="preserve">La cláusula </w:t>
      </w:r>
      <w:r>
        <w:rPr>
          <w:b/>
          <w:bCs/>
          <w:sz w:val="24"/>
          <w:szCs w:val="24"/>
          <w:lang w:val="es-MX"/>
        </w:rPr>
        <w:t xml:space="preserve">WHERE</w:t>
      </w:r>
      <w:r>
        <w:rPr>
          <w:sz w:val="24"/>
          <w:szCs w:val="24"/>
          <w:lang w:val="es-MX"/>
        </w:rPr>
        <w:t xml:space="preserve"> al final lo vuelve filtrado. id_deteccion no está en el INCLUDE porque ya viaja en todo índice nonclustered como llave del clustered.</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IX_tmp_intensidad_fecha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ON OCN.deteccion (intensidad, fecha_registro)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INCLUDE (id_levantamiento, id_problematica);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i.name AS indice, i.has_filter, ps.row_count, ps.used_page_count,</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CAST(ps.used_page_count * 8.0 / 1024 AS DECIMAL(10,2)) AS mb</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sys.dm_db_partition_stats ps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JOIN sys.indexes i ON i.object_id = ps.object_id AND i.index_id = ps.index_id</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ps.object_id = OBJECT_ID('OCN.deteccion')</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  AND i.name IN (N'IX_deteccion_alta_fecha', N'IX_tmp_intensidad_fecha');</w:t>
      </w:r>
    </w:p>
    <w:p>
      <w:pPr>
        <w:spacing w:before="0" w:after="120" w:line="276" w:lineRule="auto"/>
        <w:ind w:left="500" w:right="500"/>
        <w:jc w:val="both"/>
      </w:pPr>
      <w:r>
        <w:rPr>
          <w:sz w:val="24"/>
          <w:szCs w:val="24"/>
          <w:lang w:val="es-MX"/>
        </w:rPr>
        <w:t xml:space="preserve">El índice </w:t>
      </w:r>
      <w:r>
        <w:rPr>
          <w:b/>
          <w:bCs/>
          <w:sz w:val="24"/>
          <w:szCs w:val="24"/>
          <w:lang w:val="es-MX"/>
        </w:rPr>
        <w:t xml:space="preserve">temporal</w:t>
      </w:r>
      <w:r>
        <w:rPr>
          <w:sz w:val="24"/>
          <w:szCs w:val="24"/>
          <w:lang w:val="es-MX"/>
        </w:rPr>
        <w:t xml:space="preserve"> (el nombre IX_tmp indica que luego se borra) es el mismo índice sin filtro, solo para comparar tamaños. sys.dm_db_partition_stats da las páginas usadas; </w:t>
      </w:r>
      <w:r>
        <w:rPr>
          <w:b/>
          <w:bCs/>
          <w:sz w:val="24"/>
          <w:szCs w:val="24"/>
          <w:lang w:val="es-MX"/>
        </w:rPr>
        <w:t xml:space="preserve">páginas × 8 / 1024</w:t>
      </w:r>
      <w:r>
        <w:rPr>
          <w:sz w:val="24"/>
          <w:szCs w:val="24"/>
          <w:lang w:val="es-MX"/>
        </w:rPr>
        <w:t xml:space="preserve"> son los MB (cada página son 8 KB). Resultado: 12 páginas (0.09 MB) contra 429 (3.35 MB).</w:t>
      </w:r>
    </w:p>
    <w:p>
      <w:pPr>
        <w:pStyle w:val="Ttulo2x"/>
        <w:keepNext/>
        <w:spacing w:before="240" w:after="100" w:line="276" w:lineRule="auto"/>
        <w:ind w:left="500" w:right="500"/>
        <w:jc w:val="left"/>
      </w:pPr>
      <w:r>
        <w:rPr>
          <w:b/>
          <w:bCs/>
          <w:sz w:val="24"/>
          <w:szCs w:val="24"/>
          <w:lang w:val="es-MX"/>
        </w:rPr>
        <w:t xml:space="preserve">3.8 Consulta 3: columna calculada y alternativa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ALTER TABLE OCN.deteccion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ADD anio_mes AS (YEAR(fecha_registro) * 100 + MONTH(fecha_registro));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GO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IX_deteccion_anio_mes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ON OCN.deteccion (anio_mes);</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GO</w:t>
      </w:r>
    </w:p>
    <w:p>
      <w:pPr>
        <w:tabs>
          <w:tab w:val="left" w:pos="860"/>
        </w:tabs>
        <w:spacing w:before="0" w:after="60" w:line="276" w:lineRule="auto"/>
        <w:ind w:left="860" w:right="500" w:hanging="360"/>
        <w:jc w:val="both"/>
      </w:pPr>
      <w:r>
        <w:rPr>
          <w:sz w:val="24"/>
          <w:szCs w:val="24"/>
          <w:lang w:val="es-MX"/>
        </w:rPr>
        <w:t xml:space="preserve">•	</w:t>
      </w:r>
      <w:r>
        <w:rPr>
          <w:b/>
          <w:bCs/>
          <w:sz w:val="24"/>
          <w:szCs w:val="24"/>
          <w:lang w:val="es-MX"/>
        </w:rPr>
        <w:t xml:space="preserve">ADD anio_mes AS (expresión)</w:t>
      </w:r>
      <w:r>
        <w:rPr>
          <w:sz w:val="24"/>
          <w:szCs w:val="24"/>
          <w:lang w:val="es-MX"/>
        </w:rPr>
        <w:t xml:space="preserve"> crea una </w:t>
      </w:r>
      <w:r>
        <w:rPr>
          <w:b/>
          <w:bCs/>
          <w:sz w:val="24"/>
          <w:szCs w:val="24"/>
          <w:lang w:val="es-MX"/>
        </w:rPr>
        <w:t xml:space="preserve">columna calculada</w:t>
      </w:r>
      <w:r>
        <w:rPr>
          <w:sz w:val="24"/>
          <w:szCs w:val="24"/>
          <w:lang w:val="es-MX"/>
        </w:rPr>
        <w:t xml:space="preserve">: no guarda un valor propio, se calcula con la fórmula. YEAR*100 + MONTH convierte marzo de 2025 en 202503.</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Sin la palabra </w:t>
      </w:r>
      <w:r>
        <w:rPr>
          <w:b/>
          <w:bCs/>
          <w:sz w:val="24"/>
          <w:szCs w:val="24"/>
          <w:lang w:val="es-MX"/>
        </w:rPr>
        <w:t xml:space="preserve">PERSISTED</w:t>
      </w:r>
      <w:r>
        <w:rPr>
          <w:sz w:val="24"/>
          <w:szCs w:val="24"/>
          <w:lang w:val="es-MX"/>
        </w:rPr>
        <w:t xml:space="preserve"> no ocupa espacio en la tabla; su valor solo se guarda dentro del índice.</w:t>
      </w:r>
    </w:p>
    <w:p>
      <w:pPr>
        <w:tabs>
          <w:tab w:val="left" w:pos="860"/>
        </w:tabs>
        <w:spacing w:before="0" w:after="60" w:line="276" w:lineRule="auto"/>
        <w:ind w:left="860" w:right="500" w:hanging="360"/>
        <w:jc w:val="both"/>
      </w:pPr>
      <w:r>
        <w:rPr>
          <w:sz w:val="24"/>
          <w:szCs w:val="24"/>
          <w:lang w:val="es-MX"/>
        </w:rPr>
        <w:t xml:space="preserve">•	</w:t>
      </w:r>
      <w:r>
        <w:rPr>
          <w:sz w:val="24"/>
          <w:szCs w:val="24"/>
          <w:lang w:val="es-MX"/>
        </w:rPr>
        <w:t xml:space="preserve">Los dos </w:t>
      </w:r>
      <w:r>
        <w:rPr>
          <w:b/>
          <w:bCs/>
          <w:sz w:val="24"/>
          <w:szCs w:val="24"/>
          <w:lang w:val="es-MX"/>
        </w:rPr>
        <w:t xml:space="preserve">GO</w:t>
      </w:r>
      <w:r>
        <w:rPr>
          <w:sz w:val="24"/>
          <w:szCs w:val="24"/>
          <w:lang w:val="es-MX"/>
        </w:rPr>
        <w:t xml:space="preserve"> son necesarios: la columna debe existir (otro lote) antes de crear el índice sobre ella.</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COUNT(*) AS total FROM OCN.deteccion WHERE anio_mes = 202503;</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la consulta original sigue sin usar el indice</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COUNT(*) AS total FROM OCN.deteccion</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WHERE YEAR(fecha_registro) = 2025 AND MONTH(fecha_registro) = 3;</w:t>
      </w:r>
    </w:p>
    <w:p>
      <w:pPr>
        <w:spacing w:before="0" w:after="120" w:line="276" w:lineRule="auto"/>
        <w:ind w:left="500" w:right="500"/>
        <w:jc w:val="both"/>
      </w:pPr>
      <w:r>
        <w:rPr>
          <w:sz w:val="24"/>
          <w:szCs w:val="24"/>
          <w:lang w:val="es-MX"/>
        </w:rPr>
        <w:t xml:space="preserve">Se ejecutan juntas para mostrar en un mismo plan que la versión nueva hace Seek y la original sigue con Scan.</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CREATE NONCLUSTERED INDEX IX_tmp_fecha_registro ON OCN.deteccion (fecha_registro);</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COUNT(*) AS total FROM OCN.deteccion</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WHERE fecha_registro &gt;= '20250301' AND fecha_registro &lt; '20250401';</w:t>
      </w:r>
    </w:p>
    <w:p>
      <w:pPr>
        <w:spacing w:before="0" w:after="120" w:line="276" w:lineRule="auto"/>
        <w:ind w:left="500" w:right="500"/>
        <w:jc w:val="both"/>
      </w:pPr>
      <w:r>
        <w:rPr>
          <w:sz w:val="24"/>
          <w:szCs w:val="24"/>
          <w:lang w:val="es-MX"/>
        </w:rPr>
        <w:t xml:space="preserve">La </w:t>
      </w:r>
      <w:r>
        <w:rPr>
          <w:b/>
          <w:bCs/>
          <w:sz w:val="24"/>
          <w:szCs w:val="24"/>
          <w:lang w:val="es-MX"/>
        </w:rPr>
        <w:t xml:space="preserve">solución B</w:t>
      </w:r>
      <w:r>
        <w:rPr>
          <w:sz w:val="24"/>
          <w:szCs w:val="24"/>
          <w:lang w:val="es-MX"/>
        </w:rPr>
        <w:t xml:space="preserve">: índice normal sobre la fecha y consulta con rango, sin tocar la tabla. Da 8 lecturas contra 7. Se borra después (IX_tmp).</w:t>
      </w:r>
    </w:p>
    <w:p>
      <w:pPr>
        <w:pStyle w:val="Ttulo2x"/>
        <w:keepNext/>
        <w:spacing w:before="240" w:after="100" w:line="276" w:lineRule="auto"/>
        <w:ind w:left="500" w:right="500"/>
        <w:jc w:val="left"/>
      </w:pPr>
      <w:r>
        <w:rPr>
          <w:b/>
          <w:bCs/>
          <w:sz w:val="24"/>
          <w:szCs w:val="24"/>
          <w:lang w:val="es-MX"/>
        </w:rPr>
        <w:t xml:space="preserve">3.9 Bloques 6.5 y 7: tamaño de los índices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SELECT i.name AS indice, i.type_desc, i.has_filter, ps.row_count,</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ps.used_page_count,</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       CAST(ps.used_page_count * 8.0 / 1024 AS DECIMAL(10,2)) AS mb</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FROM sys.dm_db_partition_stats ps</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JOIN sys.indexes i ON i.object_id = ps.object_id AND i.index_id = ps.index_id</w:t>
      </w:r>
    </w:p>
    <w:p>
      <w:pPr>
        <w:keepLines/>
        <w:keepNext/>
        <w:shd w:val="clear" w:color="auto" w:fill="F2F2F2"/>
        <w:spacing w:before="0" w:after="0" w:line="240" w:lineRule="auto"/>
        <w:ind w:left="620" w:right="620"/>
        <w:jc w:val="left"/>
      </w:pPr>
      <w:r>
        <w:rPr>
          <w:rFonts w:ascii="Consolas" w:hAnsi="Consolas" w:cs="Consolas"/>
          <w:sz w:val="19"/>
          <w:szCs w:val="19"/>
          <w:lang w:val="es-MX"/>
        </w:rPr>
        <w:t xml:space="preserve">WHERE ps.object_id = OBJECT_ID('OCN.deteccion')</w:t>
      </w:r>
    </w:p>
    <w:p>
      <w:pPr>
        <w:keepLines/>
        <w:shd w:val="clear" w:color="auto" w:fill="F2F2F2"/>
        <w:spacing w:before="0" w:after="120" w:line="240" w:lineRule="auto"/>
        <w:ind w:left="620" w:right="620"/>
        <w:jc w:val="left"/>
      </w:pPr>
      <w:r>
        <w:rPr>
          <w:rFonts w:ascii="Consolas" w:hAnsi="Consolas" w:cs="Consolas"/>
          <w:sz w:val="19"/>
          <w:szCs w:val="19"/>
          <w:lang w:val="es-MX"/>
        </w:rPr>
        <w:t xml:space="preserve">ORDER BY i.index_id;</w:t>
      </w:r>
    </w:p>
    <w:p>
      <w:pPr>
        <w:spacing w:before="0" w:after="120" w:line="276" w:lineRule="auto"/>
        <w:ind w:left="500" w:right="500"/>
        <w:jc w:val="both"/>
      </w:pPr>
      <w:r>
        <w:rPr>
          <w:sz w:val="24"/>
          <w:szCs w:val="24"/>
          <w:lang w:val="es-MX"/>
        </w:rPr>
        <w:t xml:space="preserve">En el bloque 6.5 se </w:t>
      </w:r>
      <w:r>
        <w:rPr>
          <w:b/>
          <w:bCs/>
          <w:sz w:val="24"/>
          <w:szCs w:val="24"/>
          <w:lang w:val="es-MX"/>
        </w:rPr>
        <w:t xml:space="preserve">recrean</w:t>
      </w:r>
      <w:r>
        <w:rPr>
          <w:sz w:val="24"/>
          <w:szCs w:val="24"/>
          <w:lang w:val="es-MX"/>
        </w:rPr>
        <w:t xml:space="preserve"> los índices de las consultas 1 y 2 (se habían borrado para tener líneas base limpias), porque para medir espacio y escritura deben estar los tres a la vez. El bloque 7 lista todos con sus páginas y MB: PK 1,091 / 8.52; anio_mes 176 / 1.38; lev_fecha 545 / 4.26; alta_fecha 12 / 0.09.</w:t>
      </w:r>
    </w:p>
    <w:p>
      <w:pPr>
        <w:pStyle w:val="Ttulo1"/>
        <w:keepNext/>
        <w:pBdr>
          <w:bottom w:val="single" w:sz="6" w:space="1" w:color="808080"/>
        </w:pBdr>
        <w:spacing w:before="360" w:after="160" w:line="276" w:lineRule="auto"/>
        <w:ind w:left="500" w:right="500"/>
        <w:jc w:val="left"/>
      </w:pPr>
      <w:r>
        <w:rPr>
          <w:b/>
          <w:bCs/>
          <w:sz w:val="28"/>
          <w:szCs w:val="28"/>
          <w:lang w:val="es-MX"/>
        </w:rPr>
        <w:t xml:space="preserve">Parte 4. Preguntas probables y cómo responderlas</w:t>
      </w:r>
    </w:p>
    <w:p>
      <w:pPr>
        <w:keepNext/>
        <w:spacing w:before="160" w:after="40" w:line="276" w:lineRule="auto"/>
        <w:ind w:left="500" w:right="500"/>
        <w:jc w:val="left"/>
      </w:pPr>
      <w:r>
        <w:rPr>
          <w:b/>
          <w:bCs/>
          <w:sz w:val="24"/>
          <w:szCs w:val="24"/>
          <w:lang w:val="es-MX"/>
        </w:rPr>
        <w:t xml:space="preserve">¿Por qué generaste 100,000 filas?</w:t>
      </w:r>
    </w:p>
    <w:p>
      <w:pPr>
        <w:spacing w:before="0" w:after="120" w:line="276" w:lineRule="auto"/>
        <w:ind w:left="500" w:right="500"/>
        <w:jc w:val="both"/>
      </w:pPr>
      <w:r>
        <w:rPr>
          <w:sz w:val="24"/>
          <w:szCs w:val="24"/>
          <w:lang w:val="es-MX"/>
        </w:rPr>
        <w:t xml:space="preserve">Con pocas filas SQL Server elige Scan siempre porque es lo más barato y no se notaría la diferencia entre antes y después. El mínimo era 50,000 y se dejó el doble para que la diferencia fuera clara.</w:t>
      </w:r>
    </w:p>
    <w:p>
      <w:pPr>
        <w:keepNext/>
        <w:spacing w:before="160" w:after="40" w:line="276" w:lineRule="auto"/>
        <w:ind w:left="500" w:right="500"/>
        <w:jc w:val="left"/>
      </w:pPr>
      <w:r>
        <w:rPr>
          <w:b/>
          <w:bCs/>
          <w:sz w:val="24"/>
          <w:szCs w:val="24"/>
          <w:lang w:val="es-MX"/>
        </w:rPr>
        <w:t xml:space="preserve">¿Qué significa que bajó de 1,091 a 4 lecturas?</w:t>
      </w:r>
    </w:p>
    <w:p>
      <w:pPr>
        <w:spacing w:before="0" w:after="120" w:line="276" w:lineRule="auto"/>
        <w:ind w:left="500" w:right="500"/>
        <w:jc w:val="both"/>
      </w:pPr>
      <w:r>
        <w:rPr>
          <w:sz w:val="24"/>
          <w:szCs w:val="24"/>
          <w:lang w:val="es-MX"/>
        </w:rPr>
        <w:t xml:space="preserve">Que en vez de leer todas las páginas de la tabla (1,087 hojas más páginas de apoyo), SQL Server baja por el índice (3 niveles) y lee una sola hoja con las 50 filas que necesitaba.</w:t>
      </w:r>
    </w:p>
    <w:p>
      <w:pPr>
        <w:keepNext/>
        <w:spacing w:before="160" w:after="40" w:line="276" w:lineRule="auto"/>
        <w:ind w:left="500" w:right="500"/>
        <w:jc w:val="left"/>
      </w:pPr>
      <w:r>
        <w:rPr>
          <w:b/>
          <w:bCs/>
          <w:sz w:val="24"/>
          <w:szCs w:val="24"/>
          <w:lang w:val="es-MX"/>
        </w:rPr>
        <w:t xml:space="preserve">¿Por qué ya no hay Sort en la consulta 1?</w:t>
      </w:r>
    </w:p>
    <w:p>
      <w:pPr>
        <w:spacing w:before="0" w:after="120" w:line="276" w:lineRule="auto"/>
        <w:ind w:left="500" w:right="500"/>
        <w:jc w:val="both"/>
      </w:pPr>
      <w:r>
        <w:rPr>
          <w:sz w:val="24"/>
          <w:szCs w:val="24"/>
          <w:lang w:val="es-MX"/>
        </w:rPr>
        <w:t xml:space="preserve">Porque el índice guarda las filas de cada levantamiento ya ordenadas por fecha descendente. Las primeras 50 hojas contiguas son justo las 50 más recientes, así que no hay nada que ordenar.</w:t>
      </w:r>
    </w:p>
    <w:p>
      <w:pPr>
        <w:keepNext/>
        <w:spacing w:before="160" w:after="40" w:line="276" w:lineRule="auto"/>
        <w:ind w:left="500" w:right="500"/>
        <w:jc w:val="left"/>
      </w:pPr>
      <w:r>
        <w:rPr>
          <w:b/>
          <w:bCs/>
          <w:sz w:val="24"/>
          <w:szCs w:val="24"/>
          <w:lang w:val="es-MX"/>
        </w:rPr>
        <w:t xml:space="preserve">¿Para qué sirve el INCLUDE?</w:t>
      </w:r>
    </w:p>
    <w:p>
      <w:pPr>
        <w:spacing w:before="0" w:after="120" w:line="276" w:lineRule="auto"/>
        <w:ind w:left="500" w:right="500"/>
        <w:jc w:val="both"/>
      </w:pPr>
      <w:r>
        <w:rPr>
          <w:sz w:val="24"/>
          <w:szCs w:val="24"/>
          <w:lang w:val="es-MX"/>
        </w:rPr>
        <w:t xml:space="preserve">Para que las columnas que pide el SELECT estén en las hojas del índice. Así el índice «cubre» la consulta y no hace falta un Key Lookup a la tabla. No entran en la llave, solo viajan en las hojas.</w:t>
      </w:r>
    </w:p>
    <w:p>
      <w:pPr>
        <w:keepNext/>
        <w:spacing w:before="160" w:after="40" w:line="276" w:lineRule="auto"/>
        <w:ind w:left="500" w:right="500"/>
        <w:jc w:val="left"/>
      </w:pPr>
      <w:r>
        <w:rPr>
          <w:b/>
          <w:bCs/>
          <w:sz w:val="24"/>
          <w:szCs w:val="24"/>
          <w:lang w:val="es-MX"/>
        </w:rPr>
        <w:t xml:space="preserve">¿Por qué un índice filtrado en la consulta 2 y no uno normal?</w:t>
      </w:r>
    </w:p>
    <w:p>
      <w:pPr>
        <w:spacing w:before="0" w:after="120" w:line="276" w:lineRule="auto"/>
        <w:ind w:left="500" w:right="500"/>
        <w:jc w:val="both"/>
      </w:pPr>
      <w:r>
        <w:rPr>
          <w:sz w:val="24"/>
          <w:szCs w:val="24"/>
          <w:lang w:val="es-MX"/>
        </w:rPr>
        <w:t xml:space="preserve">Porque solo el 3 % de las filas es «alta». El índice normal ocuparía 429 páginas y se actualizaría con cada inserción; el filtrado ocupa 12 páginas y solo se actualiza con las filas de intensidad alta. La lectura es igual de rápida (4 lecturas).</w:t>
      </w:r>
    </w:p>
    <w:p>
      <w:pPr>
        <w:keepNext/>
        <w:spacing w:before="160" w:after="40" w:line="276" w:lineRule="auto"/>
        <w:ind w:left="500" w:right="500"/>
        <w:jc w:val="left"/>
      </w:pPr>
      <w:r>
        <w:rPr>
          <w:b/>
          <w:bCs/>
          <w:sz w:val="24"/>
          <w:szCs w:val="24"/>
          <w:lang w:val="es-MX"/>
        </w:rPr>
        <w:t xml:space="preserve">¿Qué es la sargabilidad y dónde aplicó?</w:t>
      </w:r>
    </w:p>
    <w:p>
      <w:pPr>
        <w:spacing w:before="0" w:after="120" w:line="276" w:lineRule="auto"/>
        <w:ind w:left="500" w:right="500"/>
        <w:jc w:val="both"/>
      </w:pPr>
      <w:r>
        <w:rPr>
          <w:sz w:val="24"/>
          <w:szCs w:val="24"/>
          <w:lang w:val="es-MX"/>
        </w:rPr>
        <w:t xml:space="preserve">Un predicado es sargable si el motor puede usar un índice para buscar (Seek). Aplicar YEAR() o MONTH() a la columna lo impide. Aplicó en la consulta 3 (se resolvió con la columna calculada) y en el rango de la consulta 2 (&gt;= y &lt; en vez de BETWEEN o funciones).</w:t>
      </w:r>
    </w:p>
    <w:p>
      <w:pPr>
        <w:keepNext/>
        <w:spacing w:before="160" w:after="40" w:line="276" w:lineRule="auto"/>
        <w:ind w:left="500" w:right="500"/>
        <w:jc w:val="left"/>
      </w:pPr>
      <w:r>
        <w:rPr>
          <w:b/>
          <w:bCs/>
          <w:sz w:val="24"/>
          <w:szCs w:val="24"/>
          <w:lang w:val="es-MX"/>
        </w:rPr>
        <w:t xml:space="preserve">¿Por qué la consulta original de la consulta 3 sigue lenta aunque existe el índice?</w:t>
      </w:r>
    </w:p>
    <w:p>
      <w:pPr>
        <w:spacing w:before="0" w:after="120" w:line="276" w:lineRule="auto"/>
        <w:ind w:left="500" w:right="500"/>
        <w:jc w:val="both"/>
      </w:pPr>
      <w:r>
        <w:rPr>
          <w:sz w:val="24"/>
          <w:szCs w:val="24"/>
          <w:lang w:val="es-MX"/>
        </w:rPr>
        <w:t xml:space="preserve">Porque el índice está sobre anio_mes y la consulta original usa YEAR/MONTH sobre fecha_registro; el optimizador no relaciona una con otra. Hay que reescribir la consulta para usar anio_mes.</w:t>
      </w:r>
    </w:p>
    <w:p>
      <w:pPr>
        <w:keepNext/>
        <w:spacing w:before="160" w:after="40" w:line="276" w:lineRule="auto"/>
        <w:ind w:left="500" w:right="500"/>
        <w:jc w:val="left"/>
      </w:pPr>
      <w:r>
        <w:rPr>
          <w:b/>
          <w:bCs/>
          <w:sz w:val="24"/>
          <w:szCs w:val="24"/>
          <w:lang w:val="es-MX"/>
        </w:rPr>
        <w:t xml:space="preserve">¿Qué es un histograma y qué viste en el tuyo?</w:t>
      </w:r>
    </w:p>
    <w:p>
      <w:pPr>
        <w:spacing w:before="0" w:after="120" w:line="276" w:lineRule="auto"/>
        <w:ind w:left="500" w:right="500"/>
        <w:jc w:val="both"/>
      </w:pPr>
      <w:r>
        <w:rPr>
          <w:sz w:val="24"/>
          <w:szCs w:val="24"/>
          <w:lang w:val="es-MX"/>
        </w:rPr>
        <w:t xml:space="preserve">Es el resumen de cómo se reparten los valores de una columna, en hasta 200 pasos. Cada paso dice cuántas filas valen exactamente ese valor (EQ_ROWS). En el de id_levantamiento, el paso 206 tiene 15,494 filas y los demás rondan 400 a 450: refleja el sesgo del 15 % que se programó.</w:t>
      </w:r>
    </w:p>
    <w:p>
      <w:pPr>
        <w:keepNext/>
        <w:spacing w:before="160" w:after="40" w:line="276" w:lineRule="auto"/>
        <w:ind w:left="500" w:right="500"/>
        <w:jc w:val="left"/>
      </w:pPr>
      <w:r>
        <w:rPr>
          <w:b/>
          <w:bCs/>
          <w:sz w:val="24"/>
          <w:szCs w:val="24"/>
          <w:lang w:val="es-MX"/>
        </w:rPr>
        <w:t xml:space="preserve">¿Por qué el estimado y el real coinciden en el levantamiento caliente?</w:t>
      </w:r>
    </w:p>
    <w:p>
      <w:pPr>
        <w:spacing w:before="0" w:after="120" w:line="276" w:lineRule="auto"/>
        <w:ind w:left="500" w:right="500"/>
        <w:jc w:val="both"/>
      </w:pPr>
      <w:r>
        <w:rPr>
          <w:sz w:val="24"/>
          <w:szCs w:val="24"/>
          <w:lang w:val="es-MX"/>
        </w:rPr>
        <w:t xml:space="preserve">Porque las estadísticas se actualizaron con FULLSCAN (leyeron todas las filas) y el valor está en el histograma como paso propio. Con una muestra o con la densidad promedio, el estimado habría sido mucho menor (≈ 493).</w:t>
      </w:r>
    </w:p>
    <w:p>
      <w:pPr>
        <w:keepNext/>
        <w:spacing w:before="160" w:after="40" w:line="276" w:lineRule="auto"/>
        <w:ind w:left="500" w:right="500"/>
        <w:jc w:val="left"/>
      </w:pPr>
      <w:r>
        <w:rPr>
          <w:b/>
          <w:bCs/>
          <w:sz w:val="24"/>
          <w:szCs w:val="24"/>
          <w:lang w:val="es-MX"/>
        </w:rPr>
        <w:t xml:space="preserve">¿Para qué sirve OPTION (RECOMPILE)?</w:t>
      </w:r>
    </w:p>
    <w:p>
      <w:pPr>
        <w:spacing w:before="0" w:after="120" w:line="276" w:lineRule="auto"/>
        <w:ind w:left="500" w:right="500"/>
        <w:jc w:val="both"/>
      </w:pPr>
      <w:r>
        <w:rPr>
          <w:sz w:val="24"/>
          <w:szCs w:val="24"/>
          <w:lang w:val="es-MX"/>
        </w:rPr>
        <w:t xml:space="preserve">Con una variable local el optimizador no conoce su valor al compilar y usa un promedio. Con RECOMPILE compila con el valor real y puede leerlo contra el histograma, de modo que el estimado del levantamiento caliente es correcto.</w:t>
      </w:r>
    </w:p>
    <w:p>
      <w:pPr>
        <w:keepNext/>
        <w:spacing w:before="160" w:after="40" w:line="276" w:lineRule="auto"/>
        <w:ind w:left="500" w:right="500"/>
        <w:jc w:val="left"/>
      </w:pPr>
      <w:r>
        <w:rPr>
          <w:b/>
          <w:bCs/>
          <w:sz w:val="24"/>
          <w:szCs w:val="24"/>
          <w:lang w:val="es-MX"/>
        </w:rPr>
        <w:t xml:space="preserve">¿Qué costo tienen los índices?</w:t>
      </w:r>
    </w:p>
    <w:p>
      <w:pPr>
        <w:spacing w:before="0" w:after="120" w:line="276" w:lineRule="auto"/>
        <w:ind w:left="500" w:right="500"/>
        <w:jc w:val="both"/>
      </w:pPr>
      <w:r>
        <w:rPr>
          <w:sz w:val="24"/>
          <w:szCs w:val="24"/>
          <w:lang w:val="es-MX"/>
        </w:rPr>
        <w:t xml:space="preserve">Espacio (5.73 MB extra, 67 % más que la tabla) y escritura: insertar 10,000 filas pasó de 154 a 395 ms y de 2.1 a 7.7 MB de log, porque cada INSERT debe actualizar la tabla y cada índice.</w:t>
      </w:r>
    </w:p>
    <w:p>
      <w:pPr>
        <w:keepNext/>
        <w:spacing w:before="160" w:after="40" w:line="276" w:lineRule="auto"/>
        <w:ind w:left="500" w:right="500"/>
        <w:jc w:val="left"/>
      </w:pPr>
      <w:r>
        <w:rPr>
          <w:b/>
          <w:bCs/>
          <w:sz w:val="24"/>
          <w:szCs w:val="24"/>
          <w:lang w:val="es-MX"/>
        </w:rPr>
        <w:t xml:space="preserve">¿Por qué no usaste columnstore?</w:t>
      </w:r>
    </w:p>
    <w:p>
      <w:pPr>
        <w:spacing w:before="0" w:after="120" w:line="276" w:lineRule="auto"/>
        <w:ind w:left="500" w:right="500"/>
        <w:jc w:val="both"/>
      </w:pPr>
      <w:r>
        <w:rPr>
          <w:sz w:val="24"/>
          <w:szCs w:val="24"/>
          <w:lang w:val="es-MX"/>
        </w:rPr>
        <w:t xml:space="preserve">Está pensado para análisis de millones de filas con agregaciones. Estas consultas son lecturas puntuales de pocas filas sobre una tabla chica con inserciones frecuentes, y no hay volumen que lo justifique.</w:t>
      </w:r>
    </w:p>
    <w:p>
      <w:pPr>
        <w:keepNext/>
        <w:spacing w:before="160" w:after="40" w:line="276" w:lineRule="auto"/>
        <w:ind w:left="500" w:right="500"/>
        <w:jc w:val="left"/>
      </w:pPr>
      <w:r>
        <w:rPr>
          <w:b/>
          <w:bCs/>
          <w:sz w:val="24"/>
          <w:szCs w:val="24"/>
          <w:lang w:val="es-MX"/>
        </w:rPr>
        <w:t xml:space="preserve">¿Por qué elegiste columna calculada y no el rango de fechas?</w:t>
      </w:r>
    </w:p>
    <w:p>
      <w:pPr>
        <w:spacing w:before="0" w:after="120" w:line="276" w:lineRule="auto"/>
        <w:ind w:left="500" w:right="500"/>
        <w:jc w:val="both"/>
      </w:pPr>
      <w:r>
        <w:rPr>
          <w:sz w:val="24"/>
          <w:szCs w:val="24"/>
          <w:lang w:val="es-MX"/>
        </w:rPr>
        <w:t xml:space="preserve">Centraliza la regla año-mes en la tabla y da estadísticas exactas por mes. El rango es una alternativa igual de válida (8 lecturas contra 7) y más flexible. La diferencia en rendimiento es mínima; ambas son sargables.</w:t>
      </w:r>
    </w:p>
    <w:p>
      <w:pPr>
        <w:keepNext/>
        <w:spacing w:before="160" w:after="40" w:line="276" w:lineRule="auto"/>
        <w:ind w:left="500" w:right="500"/>
        <w:jc w:val="left"/>
      </w:pPr>
      <w:r>
        <w:rPr>
          <w:b/>
          <w:bCs/>
          <w:sz w:val="24"/>
          <w:szCs w:val="24"/>
          <w:lang w:val="es-MX"/>
        </w:rPr>
        <w:t xml:space="preserve">¿Qué haces si te piden mejorar más?</w:t>
      </w:r>
    </w:p>
    <w:p>
      <w:pPr>
        <w:spacing w:before="0" w:after="120" w:line="276" w:lineRule="auto"/>
        <w:ind w:left="500" w:right="500"/>
        <w:jc w:val="both"/>
      </w:pPr>
      <w:r>
        <w:rPr>
          <w:sz w:val="24"/>
          <w:szCs w:val="24"/>
          <w:lang w:val="es-MX"/>
        </w:rPr>
        <w:t xml:space="preserve">Revisaría el costo de IX_deteccion_lev_fecha (el más grande, 4.26 MB) frente a su uso real, y evaluaría persistir anio_mes o usar el rango si se necesitan otros tipos de reporte por fecha. También monitorearía las estadísticas conforme crezcan los datos.</w:t>
      </w:r>
    </w:p>
    <w:p>
      <w:pPr>
        <w:pStyle w:val="Ttulo1"/>
        <w:keepNext/>
        <w:pBdr>
          <w:bottom w:val="single" w:sz="6" w:space="1" w:color="808080"/>
        </w:pBdr>
        <w:spacing w:before="360" w:after="160" w:line="276" w:lineRule="auto"/>
        <w:ind w:left="500" w:right="500"/>
        <w:jc w:val="left"/>
      </w:pPr>
      <w:r>
        <w:rPr>
          <w:b/>
          <w:bCs/>
          <w:sz w:val="28"/>
          <w:szCs w:val="28"/>
          <w:lang w:val="es-MX"/>
        </w:rPr>
        <w:t xml:space="preserve">Glosario rápido</w:t>
      </w:r>
    </w:p>
    <w:tbl>
      <w:tblPr>
        <w:tblStyle w:val="Tablaconcuadrcula"/>
        <w:tblW w:w="9500" w:type="dxa"/>
        <w:jc w:val="center"/>
        <w:tblLayout w:type="fixed"/>
        <w:tblCellMar>
          <w:top w:w="40" w:type="dxa"/>
          <w:left w:w="90" w:type="dxa"/>
          <w:bottom w:w="40" w:type="dxa"/>
          <w:right w:w="90" w:type="dxa"/>
        </w:tblCellMar>
      </w:tblPr>
      <w:tblGrid>
        <w:gridCol w:w="2700"/>
        <w:gridCol w:w="6800"/>
      </w:tblGrid>
      <w:tr>
        <w:trPr>
          <w:cantSplit/>
          <w:tblHeader/>
        </w:trPr>
        <w:tc>
          <w:tcPr>
            <w:tcW w:w="2700" w:type="dxa"/>
            <w:shd w:val="clear" w:color="auto" w:fill="D9E2F3"/>
            <w:vAlign w:val="center"/>
          </w:tcPr>
          <w:p>
            <w:pPr>
              <w:keepNext/>
              <w:spacing w:before="0" w:after="0" w:line="240" w:lineRule="auto"/>
              <w:jc w:val="center"/>
            </w:pPr>
            <w:r>
              <w:rPr>
                <w:b/>
                <w:bCs/>
                <w:sz w:val="19"/>
                <w:szCs w:val="19"/>
                <w:lang w:val="es-MX"/>
              </w:rPr>
              <w:t xml:space="preserve">Término</w:t>
            </w:r>
          </w:p>
        </w:tc>
        <w:tc>
          <w:tcPr>
            <w:tcW w:w="6800" w:type="dxa"/>
            <w:shd w:val="clear" w:color="auto" w:fill="D9E2F3"/>
            <w:vAlign w:val="center"/>
          </w:tcPr>
          <w:p>
            <w:pPr>
              <w:keepNext/>
              <w:spacing w:before="0" w:after="0" w:line="240" w:lineRule="auto"/>
              <w:jc w:val="center"/>
            </w:pPr>
            <w:r>
              <w:rPr>
                <w:b/>
                <w:bCs/>
                <w:sz w:val="19"/>
                <w:szCs w:val="19"/>
                <w:lang w:val="es-MX"/>
              </w:rPr>
              <w:t xml:space="preserve">Significado</w:t>
            </w:r>
          </w:p>
        </w:tc>
      </w:tr>
      <w:tr>
        <w:trPr>
          <w:cantSplit/>
        </w:trPr>
        <w:tc>
          <w:tcPr>
            <w:tcW w:w="2700" w:type="dxa"/>
            <w:vAlign w:val="center"/>
          </w:tcPr>
          <w:p>
            <w:pPr>
              <w:keepNext/>
              <w:spacing w:before="0" w:after="0" w:line="240" w:lineRule="auto"/>
              <w:jc w:val="left"/>
            </w:pPr>
            <w:r>
              <w:rPr>
                <w:sz w:val="19"/>
                <w:szCs w:val="19"/>
                <w:lang w:val="es-MX"/>
              </w:rPr>
              <w:t xml:space="preserve">Página</w:t>
            </w:r>
          </w:p>
        </w:tc>
        <w:tc>
          <w:tcPr>
            <w:tcW w:w="6800" w:type="dxa"/>
            <w:vAlign w:val="center"/>
          </w:tcPr>
          <w:p>
            <w:pPr>
              <w:keepNext/>
              <w:spacing w:before="0" w:after="0" w:line="240" w:lineRule="auto"/>
              <w:jc w:val="left"/>
            </w:pPr>
            <w:r>
              <w:rPr>
                <w:sz w:val="19"/>
                <w:szCs w:val="19"/>
                <w:lang w:val="es-MX"/>
              </w:rPr>
              <w:t xml:space="preserve">Bloque de 8 KB; unidad mínima que SQL Server lee y escribe.</w:t>
            </w:r>
          </w:p>
        </w:tc>
      </w:tr>
      <w:tr>
        <w:trPr>
          <w:cantSplit/>
        </w:trPr>
        <w:tc>
          <w:tcPr>
            <w:tcW w:w="2700" w:type="dxa"/>
            <w:vAlign w:val="center"/>
          </w:tcPr>
          <w:p>
            <w:pPr>
              <w:keepNext/>
              <w:spacing w:before="0" w:after="0" w:line="240" w:lineRule="auto"/>
              <w:jc w:val="left"/>
            </w:pPr>
            <w:r>
              <w:rPr>
                <w:sz w:val="19"/>
                <w:szCs w:val="19"/>
                <w:lang w:val="es-MX"/>
              </w:rPr>
              <w:t xml:space="preserve">Árbol B+</w:t>
            </w:r>
          </w:p>
        </w:tc>
        <w:tc>
          <w:tcPr>
            <w:tcW w:w="6800" w:type="dxa"/>
            <w:vAlign w:val="center"/>
          </w:tcPr>
          <w:p>
            <w:pPr>
              <w:keepNext/>
              <w:spacing w:before="0" w:after="0" w:line="240" w:lineRule="auto"/>
              <w:jc w:val="left"/>
            </w:pPr>
            <w:r>
              <w:rPr>
                <w:sz w:val="19"/>
                <w:szCs w:val="19"/>
                <w:lang w:val="es-MX"/>
              </w:rPr>
              <w:t xml:space="preserve">Estructura de un índice: raíz, niveles intermedios y hojas ordenadas.</w:t>
            </w:r>
          </w:p>
        </w:tc>
      </w:tr>
      <w:tr>
        <w:trPr>
          <w:cantSplit/>
        </w:trPr>
        <w:tc>
          <w:tcPr>
            <w:tcW w:w="2700" w:type="dxa"/>
            <w:vAlign w:val="center"/>
          </w:tcPr>
          <w:p>
            <w:pPr>
              <w:keepNext/>
              <w:spacing w:before="0" w:after="0" w:line="240" w:lineRule="auto"/>
              <w:jc w:val="left"/>
            </w:pPr>
            <w:r>
              <w:rPr>
                <w:sz w:val="19"/>
                <w:szCs w:val="19"/>
                <w:lang w:val="es-MX"/>
              </w:rPr>
              <w:t xml:space="preserve">Clustered / PK</w:t>
            </w:r>
          </w:p>
        </w:tc>
        <w:tc>
          <w:tcPr>
            <w:tcW w:w="6800" w:type="dxa"/>
            <w:vAlign w:val="center"/>
          </w:tcPr>
          <w:p>
            <w:pPr>
              <w:keepNext/>
              <w:spacing w:before="0" w:after="0" w:line="240" w:lineRule="auto"/>
              <w:jc w:val="left"/>
            </w:pPr>
            <w:r>
              <w:rPr>
                <w:sz w:val="19"/>
                <w:szCs w:val="19"/>
                <w:lang w:val="es-MX"/>
              </w:rPr>
              <w:t xml:space="preserve">Índice cuyas hojas son la tabla misma. Solo uno por tabla.</w:t>
            </w:r>
          </w:p>
        </w:tc>
      </w:tr>
      <w:tr>
        <w:trPr>
          <w:cantSplit/>
        </w:trPr>
        <w:tc>
          <w:tcPr>
            <w:tcW w:w="2700" w:type="dxa"/>
            <w:vAlign w:val="center"/>
          </w:tcPr>
          <w:p>
            <w:pPr>
              <w:keepNext/>
              <w:spacing w:before="0" w:after="0" w:line="240" w:lineRule="auto"/>
              <w:jc w:val="left"/>
            </w:pPr>
            <w:r>
              <w:rPr>
                <w:sz w:val="19"/>
                <w:szCs w:val="19"/>
                <w:lang w:val="es-MX"/>
              </w:rPr>
              <w:t xml:space="preserve">Nonclustered</w:t>
            </w:r>
          </w:p>
        </w:tc>
        <w:tc>
          <w:tcPr>
            <w:tcW w:w="6800" w:type="dxa"/>
            <w:vAlign w:val="center"/>
          </w:tcPr>
          <w:p>
            <w:pPr>
              <w:keepNext/>
              <w:spacing w:before="0" w:after="0" w:line="240" w:lineRule="auto"/>
              <w:jc w:val="left"/>
            </w:pPr>
            <w:r>
              <w:rPr>
                <w:sz w:val="19"/>
                <w:szCs w:val="19"/>
                <w:lang w:val="es-MX"/>
              </w:rPr>
              <w:t xml:space="preserve">Índice aparte que apunta a las filas de la tabla.</w:t>
            </w:r>
          </w:p>
        </w:tc>
      </w:tr>
      <w:tr>
        <w:trPr>
          <w:cantSplit/>
        </w:trPr>
        <w:tc>
          <w:tcPr>
            <w:tcW w:w="2700" w:type="dxa"/>
            <w:vAlign w:val="center"/>
          </w:tcPr>
          <w:p>
            <w:pPr>
              <w:keepNext/>
              <w:spacing w:before="0" w:after="0" w:line="240" w:lineRule="auto"/>
              <w:jc w:val="left"/>
            </w:pPr>
            <w:r>
              <w:rPr>
                <w:sz w:val="19"/>
                <w:szCs w:val="19"/>
                <w:lang w:val="es-MX"/>
              </w:rPr>
              <w:t xml:space="preserve">INCLUDE</w:t>
            </w:r>
          </w:p>
        </w:tc>
        <w:tc>
          <w:tcPr>
            <w:tcW w:w="6800" w:type="dxa"/>
            <w:vAlign w:val="center"/>
          </w:tcPr>
          <w:p>
            <w:pPr>
              <w:keepNext/>
              <w:spacing w:before="0" w:after="0" w:line="240" w:lineRule="auto"/>
              <w:jc w:val="left"/>
            </w:pPr>
            <w:r>
              <w:rPr>
                <w:sz w:val="19"/>
                <w:szCs w:val="19"/>
                <w:lang w:val="es-MX"/>
              </w:rPr>
              <w:t xml:space="preserve">Columnas que viajan en las hojas del índice sin formar parte de la llave.</w:t>
            </w:r>
          </w:p>
        </w:tc>
      </w:tr>
      <w:tr>
        <w:trPr>
          <w:cantSplit/>
        </w:trPr>
        <w:tc>
          <w:tcPr>
            <w:tcW w:w="2700" w:type="dxa"/>
            <w:vAlign w:val="center"/>
          </w:tcPr>
          <w:p>
            <w:pPr>
              <w:keepNext/>
              <w:spacing w:before="0" w:after="0" w:line="240" w:lineRule="auto"/>
              <w:jc w:val="left"/>
            </w:pPr>
            <w:r>
              <w:rPr>
                <w:sz w:val="19"/>
                <w:szCs w:val="19"/>
                <w:lang w:val="es-MX"/>
              </w:rPr>
              <w:t xml:space="preserve">Cubriente</w:t>
            </w:r>
          </w:p>
        </w:tc>
        <w:tc>
          <w:tcPr>
            <w:tcW w:w="6800" w:type="dxa"/>
            <w:vAlign w:val="center"/>
          </w:tcPr>
          <w:p>
            <w:pPr>
              <w:keepNext/>
              <w:spacing w:before="0" w:after="0" w:line="240" w:lineRule="auto"/>
              <w:jc w:val="left"/>
            </w:pPr>
            <w:r>
              <w:rPr>
                <w:sz w:val="19"/>
                <w:szCs w:val="19"/>
                <w:lang w:val="es-MX"/>
              </w:rPr>
              <w:t xml:space="preserve">Índice que contiene todas las columnas que pide la consulta.</w:t>
            </w:r>
          </w:p>
        </w:tc>
      </w:tr>
      <w:tr>
        <w:trPr>
          <w:cantSplit/>
        </w:trPr>
        <w:tc>
          <w:tcPr>
            <w:tcW w:w="2700" w:type="dxa"/>
            <w:vAlign w:val="center"/>
          </w:tcPr>
          <w:p>
            <w:pPr>
              <w:keepNext/>
              <w:spacing w:before="0" w:after="0" w:line="240" w:lineRule="auto"/>
              <w:jc w:val="left"/>
            </w:pPr>
            <w:r>
              <w:rPr>
                <w:sz w:val="19"/>
                <w:szCs w:val="19"/>
                <w:lang w:val="es-MX"/>
              </w:rPr>
              <w:t xml:space="preserve">Filtrado</w:t>
            </w:r>
          </w:p>
        </w:tc>
        <w:tc>
          <w:tcPr>
            <w:tcW w:w="6800" w:type="dxa"/>
            <w:vAlign w:val="center"/>
          </w:tcPr>
          <w:p>
            <w:pPr>
              <w:keepNext/>
              <w:spacing w:before="0" w:after="0" w:line="240" w:lineRule="auto"/>
              <w:jc w:val="left"/>
            </w:pPr>
            <w:r>
              <w:rPr>
                <w:sz w:val="19"/>
                <w:szCs w:val="19"/>
                <w:lang w:val="es-MX"/>
              </w:rPr>
              <w:t xml:space="preserve">Índice con WHERE: solo indexa un subconjunto de filas.</w:t>
            </w:r>
          </w:p>
        </w:tc>
      </w:tr>
      <w:tr>
        <w:trPr>
          <w:cantSplit/>
        </w:trPr>
        <w:tc>
          <w:tcPr>
            <w:tcW w:w="2700" w:type="dxa"/>
            <w:vAlign w:val="center"/>
          </w:tcPr>
          <w:p>
            <w:pPr>
              <w:keepNext/>
              <w:spacing w:before="0" w:after="0" w:line="240" w:lineRule="auto"/>
              <w:jc w:val="left"/>
            </w:pPr>
            <w:r>
              <w:rPr>
                <w:sz w:val="19"/>
                <w:szCs w:val="19"/>
                <w:lang w:val="es-MX"/>
              </w:rPr>
              <w:t xml:space="preserve">Columna calculada</w:t>
            </w:r>
          </w:p>
        </w:tc>
        <w:tc>
          <w:tcPr>
            <w:tcW w:w="6800" w:type="dxa"/>
            <w:vAlign w:val="center"/>
          </w:tcPr>
          <w:p>
            <w:pPr>
              <w:keepNext/>
              <w:spacing w:before="0" w:after="0" w:line="240" w:lineRule="auto"/>
              <w:jc w:val="left"/>
            </w:pPr>
            <w:r>
              <w:rPr>
                <w:sz w:val="19"/>
                <w:szCs w:val="19"/>
                <w:lang w:val="es-MX"/>
              </w:rPr>
              <w:t xml:space="preserve">Columna definida por una fórmula; puede indexarse.</w:t>
            </w:r>
          </w:p>
        </w:tc>
      </w:tr>
      <w:tr>
        <w:trPr>
          <w:cantSplit/>
        </w:trPr>
        <w:tc>
          <w:tcPr>
            <w:tcW w:w="2700" w:type="dxa"/>
            <w:vAlign w:val="center"/>
          </w:tcPr>
          <w:p>
            <w:pPr>
              <w:keepNext/>
              <w:spacing w:before="0" w:after="0" w:line="240" w:lineRule="auto"/>
              <w:jc w:val="left"/>
            </w:pPr>
            <w:r>
              <w:rPr>
                <w:sz w:val="19"/>
                <w:szCs w:val="19"/>
                <w:lang w:val="es-MX"/>
              </w:rPr>
              <w:t xml:space="preserve">Scan / Seek</w:t>
            </w:r>
          </w:p>
        </w:tc>
        <w:tc>
          <w:tcPr>
            <w:tcW w:w="6800" w:type="dxa"/>
            <w:vAlign w:val="center"/>
          </w:tcPr>
          <w:p>
            <w:pPr>
              <w:keepNext/>
              <w:spacing w:before="0" w:after="0" w:line="240" w:lineRule="auto"/>
              <w:jc w:val="left"/>
            </w:pPr>
            <w:r>
              <w:rPr>
                <w:sz w:val="19"/>
                <w:szCs w:val="19"/>
                <w:lang w:val="es-MX"/>
              </w:rPr>
              <w:t xml:space="preserve">Leer todo / buscar directo con el índice.</w:t>
            </w:r>
          </w:p>
        </w:tc>
      </w:tr>
      <w:tr>
        <w:trPr>
          <w:cantSplit/>
        </w:trPr>
        <w:tc>
          <w:tcPr>
            <w:tcW w:w="2700" w:type="dxa"/>
            <w:vAlign w:val="center"/>
          </w:tcPr>
          <w:p>
            <w:pPr>
              <w:keepNext/>
              <w:spacing w:before="0" w:after="0" w:line="240" w:lineRule="auto"/>
              <w:jc w:val="left"/>
            </w:pPr>
            <w:r>
              <w:rPr>
                <w:sz w:val="19"/>
                <w:szCs w:val="19"/>
                <w:lang w:val="es-MX"/>
              </w:rPr>
              <w:t xml:space="preserve">Key Lookup</w:t>
            </w:r>
          </w:p>
        </w:tc>
        <w:tc>
          <w:tcPr>
            <w:tcW w:w="6800" w:type="dxa"/>
            <w:vAlign w:val="center"/>
          </w:tcPr>
          <w:p>
            <w:pPr>
              <w:keepNext/>
              <w:spacing w:before="0" w:after="0" w:line="240" w:lineRule="auto"/>
              <w:jc w:val="left"/>
            </w:pPr>
            <w:r>
              <w:rPr>
                <w:sz w:val="19"/>
                <w:szCs w:val="19"/>
                <w:lang w:val="es-MX"/>
              </w:rPr>
              <w:t xml:space="preserve">Ir a la tabla a traer columnas que faltaban en el índice.</w:t>
            </w:r>
          </w:p>
        </w:tc>
      </w:tr>
      <w:tr>
        <w:trPr>
          <w:cantSplit/>
        </w:trPr>
        <w:tc>
          <w:tcPr>
            <w:tcW w:w="2700" w:type="dxa"/>
            <w:vAlign w:val="center"/>
          </w:tcPr>
          <w:p>
            <w:pPr>
              <w:keepNext/>
              <w:spacing w:before="0" w:after="0" w:line="240" w:lineRule="auto"/>
              <w:jc w:val="left"/>
            </w:pPr>
            <w:r>
              <w:rPr>
                <w:sz w:val="19"/>
                <w:szCs w:val="19"/>
                <w:lang w:val="es-MX"/>
              </w:rPr>
              <w:t xml:space="preserve">Lectura lógica</w:t>
            </w:r>
          </w:p>
        </w:tc>
        <w:tc>
          <w:tcPr>
            <w:tcW w:w="6800" w:type="dxa"/>
            <w:vAlign w:val="center"/>
          </w:tcPr>
          <w:p>
            <w:pPr>
              <w:keepNext/>
              <w:spacing w:before="0" w:after="0" w:line="240" w:lineRule="auto"/>
              <w:jc w:val="left"/>
            </w:pPr>
            <w:r>
              <w:rPr>
                <w:sz w:val="19"/>
                <w:szCs w:val="19"/>
                <w:lang w:val="es-MX"/>
              </w:rPr>
              <w:t xml:space="preserve">Una página consultada en memoria; métrica principal de costo.</w:t>
            </w:r>
          </w:p>
        </w:tc>
      </w:tr>
      <w:tr>
        <w:trPr>
          <w:cantSplit/>
        </w:trPr>
        <w:tc>
          <w:tcPr>
            <w:tcW w:w="2700" w:type="dxa"/>
            <w:vAlign w:val="center"/>
          </w:tcPr>
          <w:p>
            <w:pPr>
              <w:keepNext/>
              <w:spacing w:before="0" w:after="0" w:line="240" w:lineRule="auto"/>
              <w:jc w:val="left"/>
            </w:pPr>
            <w:r>
              <w:rPr>
                <w:sz w:val="19"/>
                <w:szCs w:val="19"/>
                <w:lang w:val="es-MX"/>
              </w:rPr>
              <w:t xml:space="preserve">Sargable</w:t>
            </w:r>
          </w:p>
        </w:tc>
        <w:tc>
          <w:tcPr>
            <w:tcW w:w="6800" w:type="dxa"/>
            <w:vAlign w:val="center"/>
          </w:tcPr>
          <w:p>
            <w:pPr>
              <w:keepNext/>
              <w:spacing w:before="0" w:after="0" w:line="240" w:lineRule="auto"/>
              <w:jc w:val="left"/>
            </w:pPr>
            <w:r>
              <w:rPr>
                <w:sz w:val="19"/>
                <w:szCs w:val="19"/>
                <w:lang w:val="es-MX"/>
              </w:rPr>
              <w:t xml:space="preserve">Predicado que permite usar un Seek.</w:t>
            </w:r>
          </w:p>
        </w:tc>
      </w:tr>
      <w:tr>
        <w:trPr>
          <w:cantSplit/>
        </w:trPr>
        <w:tc>
          <w:tcPr>
            <w:tcW w:w="2700" w:type="dxa"/>
            <w:vAlign w:val="center"/>
          </w:tcPr>
          <w:p>
            <w:pPr>
              <w:keepNext/>
              <w:spacing w:before="0" w:after="0" w:line="240" w:lineRule="auto"/>
              <w:jc w:val="left"/>
            </w:pPr>
            <w:r>
              <w:rPr>
                <w:sz w:val="19"/>
                <w:szCs w:val="19"/>
                <w:lang w:val="es-MX"/>
              </w:rPr>
              <w:t xml:space="preserve">Histograma</w:t>
            </w:r>
          </w:p>
        </w:tc>
        <w:tc>
          <w:tcPr>
            <w:tcW w:w="6800" w:type="dxa"/>
            <w:vAlign w:val="center"/>
          </w:tcPr>
          <w:p>
            <w:pPr>
              <w:keepNext/>
              <w:spacing w:before="0" w:after="0" w:line="240" w:lineRule="auto"/>
              <w:jc w:val="left"/>
            </w:pPr>
            <w:r>
              <w:rPr>
                <w:sz w:val="19"/>
                <w:szCs w:val="19"/>
                <w:lang w:val="es-MX"/>
              </w:rPr>
              <w:t xml:space="preserve">Resumen de la distribución de valores de una columna (200 pasos).</w:t>
            </w:r>
          </w:p>
        </w:tc>
      </w:tr>
      <w:tr>
        <w:trPr>
          <w:cantSplit/>
        </w:trPr>
        <w:tc>
          <w:tcPr>
            <w:tcW w:w="2700" w:type="dxa"/>
            <w:vAlign w:val="center"/>
          </w:tcPr>
          <w:p>
            <w:pPr>
              <w:keepNext/>
              <w:spacing w:before="0" w:after="0" w:line="240" w:lineRule="auto"/>
              <w:jc w:val="left"/>
            </w:pPr>
            <w:r>
              <w:rPr>
                <w:sz w:val="19"/>
                <w:szCs w:val="19"/>
                <w:lang w:val="es-MX"/>
              </w:rPr>
              <w:t xml:space="preserve">EQ_ROWS</w:t>
            </w:r>
          </w:p>
        </w:tc>
        <w:tc>
          <w:tcPr>
            <w:tcW w:w="6800" w:type="dxa"/>
            <w:vAlign w:val="center"/>
          </w:tcPr>
          <w:p>
            <w:pPr>
              <w:keepNext/>
              <w:spacing w:before="0" w:after="0" w:line="240" w:lineRule="auto"/>
              <w:jc w:val="left"/>
            </w:pPr>
            <w:r>
              <w:rPr>
                <w:sz w:val="19"/>
                <w:szCs w:val="19"/>
                <w:lang w:val="es-MX"/>
              </w:rPr>
              <w:t xml:space="preserve">Filas que valen exactamente el valor tope de un paso.</w:t>
            </w:r>
          </w:p>
        </w:tc>
      </w:tr>
      <w:tr>
        <w:trPr>
          <w:cantSplit/>
        </w:trPr>
        <w:tc>
          <w:tcPr>
            <w:tcW w:w="2700" w:type="dxa"/>
            <w:vAlign w:val="center"/>
          </w:tcPr>
          <w:p>
            <w:pPr>
              <w:keepNext/>
              <w:spacing w:before="0" w:after="0" w:line="240" w:lineRule="auto"/>
              <w:jc w:val="left"/>
            </w:pPr>
            <w:r>
              <w:rPr>
                <w:sz w:val="19"/>
                <w:szCs w:val="19"/>
                <w:lang w:val="es-MX"/>
              </w:rPr>
              <w:t xml:space="preserve">Densidad</w:t>
            </w:r>
          </w:p>
        </w:tc>
        <w:tc>
          <w:tcPr>
            <w:tcW w:w="6800" w:type="dxa"/>
            <w:vAlign w:val="center"/>
          </w:tcPr>
          <w:p>
            <w:pPr>
              <w:keepNext/>
              <w:spacing w:before="0" w:after="0" w:line="240" w:lineRule="auto"/>
              <w:jc w:val="left"/>
            </w:pPr>
            <w:r>
              <w:rPr>
                <w:sz w:val="19"/>
                <w:szCs w:val="19"/>
                <w:lang w:val="es-MX"/>
              </w:rPr>
              <w:t xml:space="preserve">1 / valores distintos; × filas = promedio de filas por valor.</w:t>
            </w:r>
          </w:p>
        </w:tc>
      </w:tr>
      <w:tr>
        <w:trPr>
          <w:cantSplit/>
        </w:trPr>
        <w:tc>
          <w:tcPr>
            <w:tcW w:w="2700" w:type="dxa"/>
            <w:vAlign w:val="center"/>
          </w:tcPr>
          <w:p>
            <w:pPr>
              <w:keepNext/>
              <w:spacing w:before="0" w:after="0" w:line="240" w:lineRule="auto"/>
              <w:jc w:val="left"/>
            </w:pPr>
            <w:r>
              <w:rPr>
                <w:sz w:val="19"/>
                <w:szCs w:val="19"/>
                <w:lang w:val="es-MX"/>
              </w:rPr>
              <w:t xml:space="preserve">FULLSCAN</w:t>
            </w:r>
          </w:p>
        </w:tc>
        <w:tc>
          <w:tcPr>
            <w:tcW w:w="6800" w:type="dxa"/>
            <w:vAlign w:val="center"/>
          </w:tcPr>
          <w:p>
            <w:pPr>
              <w:keepNext/>
              <w:spacing w:before="0" w:after="0" w:line="240" w:lineRule="auto"/>
              <w:jc w:val="left"/>
            </w:pPr>
            <w:r>
              <w:rPr>
                <w:sz w:val="19"/>
                <w:szCs w:val="19"/>
                <w:lang w:val="es-MX"/>
              </w:rPr>
              <w:t xml:space="preserve">Actualizar estadísticas leyendo todas las filas.</w:t>
            </w:r>
          </w:p>
        </w:tc>
      </w:tr>
      <w:tr>
        <w:trPr>
          <w:cantSplit/>
        </w:trPr>
        <w:tc>
          <w:tcPr>
            <w:tcW w:w="2700" w:type="dxa"/>
            <w:vAlign w:val="center"/>
          </w:tcPr>
          <w:p>
            <w:pPr>
              <w:keepNext/>
              <w:spacing w:before="0" w:after="0" w:line="240" w:lineRule="auto"/>
              <w:jc w:val="left"/>
            </w:pPr>
            <w:r>
              <w:rPr>
                <w:sz w:val="19"/>
                <w:szCs w:val="19"/>
                <w:lang w:val="es-MX"/>
              </w:rPr>
              <w:t xml:space="preserve">Estimado / real</w:t>
            </w:r>
          </w:p>
        </w:tc>
        <w:tc>
          <w:tcPr>
            <w:tcW w:w="6800" w:type="dxa"/>
            <w:vAlign w:val="center"/>
          </w:tcPr>
          <w:p>
            <w:pPr>
              <w:keepNext/>
              <w:spacing w:before="0" w:after="0" w:line="240" w:lineRule="auto"/>
              <w:jc w:val="left"/>
            </w:pPr>
            <w:r>
              <w:rPr>
                <w:sz w:val="19"/>
                <w:szCs w:val="19"/>
                <w:lang w:val="es-MX"/>
              </w:rPr>
              <w:t xml:space="preserve">Filas que el optimizador creyó contra las que realmente hubo.</w:t>
            </w:r>
          </w:p>
        </w:tc>
      </w:tr>
      <w:tr>
        <w:trPr>
          <w:cantSplit/>
        </w:trPr>
        <w:tc>
          <w:tcPr>
            <w:tcW w:w="2700" w:type="dxa"/>
            <w:vAlign w:val="center"/>
          </w:tcPr>
          <w:p>
            <w:pPr>
              <w:spacing w:before="0" w:after="0" w:line="240" w:lineRule="auto"/>
              <w:jc w:val="left"/>
            </w:pPr>
            <w:r>
              <w:rPr>
                <w:sz w:val="19"/>
                <w:szCs w:val="19"/>
                <w:lang w:val="es-MX"/>
              </w:rPr>
              <w:t xml:space="preserve">Log de transacciones</w:t>
            </w:r>
          </w:p>
        </w:tc>
        <w:tc>
          <w:tcPr>
            <w:tcW w:w="6800" w:type="dxa"/>
            <w:vAlign w:val="center"/>
          </w:tcPr>
          <w:p>
            <w:pPr>
              <w:spacing w:before="0" w:after="0" w:line="240" w:lineRule="auto"/>
              <w:jc w:val="left"/>
            </w:pPr>
            <w:r>
              <w:rPr>
                <w:sz w:val="19"/>
                <w:szCs w:val="19"/>
                <w:lang w:val="es-MX"/>
              </w:rPr>
              <w:t xml:space="preserve">Registro de cada cambio; crece con cada índice que se actualiza.</w:t>
            </w:r>
          </w:p>
        </w:tc>
      </w:tr>
    </w:tbl>
    <w:p>
      <w:pPr>
        <w:spacing w:before="0" w:after="60" w:line="276" w:lineRule="auto"/>
        <w:jc w:val="both"/>
      </w:pPr>
    </w:p>
    <w:sectPr>
      <w:type w:val="nextPage"/>
      <w:pgSz w:w="11910" w:h="16840"/>
      <w:pgMar w:top="1750" w:right="500" w:bottom="720"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73A4F" w14:textId="77777777" w:rsidR="00462E5F" w:rsidRDefault="00462E5F" w:rsidP="00323835">
      <w:r>
        <w:separator/>
      </w:r>
    </w:p>
  </w:endnote>
  <w:endnote w:type="continuationSeparator" w:id="0">
    <w:p w14:paraId="661E9D7F" w14:textId="77777777" w:rsidR="00462E5F" w:rsidRDefault="00462E5F" w:rsidP="00323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DC46" w14:textId="77777777" w:rsidR="00462E5F" w:rsidRDefault="00462E5F" w:rsidP="00323835">
      <w:r>
        <w:separator/>
      </w:r>
    </w:p>
  </w:footnote>
  <w:footnote w:type="continuationSeparator" w:id="0">
    <w:p w14:paraId="132AE31F" w14:textId="77777777" w:rsidR="00462E5F" w:rsidRDefault="00462E5F" w:rsidP="00323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45FF" w14:textId="16D02377" w:rsidR="007F274F" w:rsidRDefault="007F274F">
    <w:pPr>
      <w:pStyle w:val="Encabezado"/>
      <w:rPr>
        <w:rFonts w:ascii="Calibri" w:hAnsi="Calibri"/>
        <w:sz w:val="21"/>
      </w:rPr>
    </w:pPr>
    <w:r>
      <w:rPr>
        <w:noProof/>
      </w:rPr>
      <w:drawing>
        <wp:anchor distT="0" distB="0" distL="0" distR="0" simplePos="0" relativeHeight="251660288" behindDoc="0" locked="0" layoutInCell="1" allowOverlap="1" wp14:anchorId="67A86743" wp14:editId="54BCB104">
          <wp:simplePos x="0" y="0"/>
          <wp:positionH relativeFrom="page">
            <wp:posOffset>514350</wp:posOffset>
          </wp:positionH>
          <wp:positionV relativeFrom="paragraph">
            <wp:posOffset>72390</wp:posOffset>
          </wp:positionV>
          <wp:extent cx="503681" cy="506729"/>
          <wp:effectExtent l="0" t="0" r="0" b="0"/>
          <wp:wrapNone/>
          <wp:docPr id="11183162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3681" cy="506729"/>
                  </a:xfrm>
                  <a:prstGeom prst="rect">
                    <a:avLst/>
                  </a:prstGeom>
                </pic:spPr>
              </pic:pic>
            </a:graphicData>
          </a:graphic>
        </wp:anchor>
      </w:drawing>
    </w:r>
    <w:r>
      <w:rPr>
        <w:noProof/>
      </w:rPr>
      <w:drawing>
        <wp:anchor distT="0" distB="0" distL="0" distR="0" simplePos="0" relativeHeight="251657216" behindDoc="0" locked="0" layoutInCell="1" allowOverlap="1" wp14:anchorId="0BE91015" wp14:editId="605F9E82">
          <wp:simplePos x="0" y="0"/>
          <wp:positionH relativeFrom="page">
            <wp:posOffset>6677660</wp:posOffset>
          </wp:positionH>
          <wp:positionV relativeFrom="paragraph">
            <wp:posOffset>68580</wp:posOffset>
          </wp:positionV>
          <wp:extent cx="492251" cy="498429"/>
          <wp:effectExtent l="0" t="0" r="0" b="0"/>
          <wp:wrapNone/>
          <wp:docPr id="163761275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492251" cy="498429"/>
                  </a:xfrm>
                  <a:prstGeom prst="rect">
                    <a:avLst/>
                  </a:prstGeom>
                </pic:spPr>
              </pic:pic>
            </a:graphicData>
          </a:graphic>
        </wp:anchor>
      </w:drawing>
    </w:r>
  </w:p>
  <w:p w14:paraId="503793AA" w14:textId="58942079" w:rsidR="007F274F" w:rsidRPr="007F274F" w:rsidRDefault="007F274F">
    <w:pPr>
      <w:pStyle w:val="Encabezado"/>
      <w:rPr>
        <w:rFonts w:ascii="Calibri" w:hAnsi="Calibri"/>
        <w:sz w:val="21"/>
      </w:rPr>
    </w:pPr>
    <w:r>
      <w:rPr>
        <w:rFonts w:ascii="Calibri" w:hAnsi="Calibri"/>
        <w:sz w:val="21"/>
      </w:rPr>
      <w:t xml:space="preserve">                       Facultad</w:t>
    </w:r>
    <w:r>
      <w:rPr>
        <w:rFonts w:ascii="Calibri" w:hAnsi="Calibri"/>
        <w:spacing w:val="-12"/>
        <w:sz w:val="21"/>
      </w:rPr>
      <w:t xml:space="preserve"> </w:t>
    </w:r>
    <w:r>
      <w:rPr>
        <w:rFonts w:ascii="Calibri" w:hAnsi="Calibri"/>
        <w:sz w:val="21"/>
      </w:rPr>
      <w:t>de</w:t>
    </w:r>
    <w:r>
      <w:rPr>
        <w:rFonts w:ascii="Calibri" w:hAnsi="Calibri"/>
        <w:spacing w:val="-12"/>
        <w:sz w:val="21"/>
      </w:rPr>
      <w:t xml:space="preserve"> </w:t>
    </w:r>
    <w:r>
      <w:rPr>
        <w:rFonts w:ascii="Calibri" w:hAnsi="Calibri"/>
        <w:sz w:val="21"/>
      </w:rPr>
      <w:t xml:space="preserve">Ingeniería                                                                                                                  </w:t>
    </w:r>
    <w:r>
      <w:rPr>
        <w:rFonts w:ascii="Calibri"/>
        <w:sz w:val="21"/>
      </w:rPr>
      <w:t>Universidad</w:t>
    </w:r>
    <w:r>
      <w:rPr>
        <w:rFonts w:ascii="Calibri"/>
        <w:spacing w:val="-12"/>
        <w:sz w:val="21"/>
      </w:rPr>
      <w:t xml:space="preserve"> </w:t>
    </w:r>
    <w:r>
      <w:rPr>
        <w:rFonts w:ascii="Calibri"/>
        <w:sz w:val="21"/>
      </w:rPr>
      <w:t>de</w:t>
    </w:r>
  </w:p>
  <w:p w14:paraId="55FAE787" w14:textId="7E0F8F3A" w:rsidR="007F274F" w:rsidRPr="007F274F" w:rsidRDefault="007F274F">
    <w:pPr>
      <w:pStyle w:val="Encabezado"/>
      <w:rPr>
        <w:lang w:val="es-MX"/>
      </w:rPr>
    </w:pPr>
    <w:r>
      <w:rPr>
        <w:rFonts w:ascii="Calibri" w:hAnsi="Calibri"/>
        <w:sz w:val="21"/>
      </w:rPr>
      <w:t xml:space="preserve">                       Y Tecnología                                                                                                                                   </w:t>
    </w:r>
    <w:r>
      <w:rPr>
        <w:rFonts w:ascii="Calibri"/>
        <w:spacing w:val="-2"/>
        <w:sz w:val="21"/>
      </w:rPr>
      <w:t>Montemorelos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C65"/>
    <w:multiLevelType w:val="hybridMultilevel"/>
    <w:tmpl w:val="3B741F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1F15C7"/>
    <w:multiLevelType w:val="hybridMultilevel"/>
    <w:tmpl w:val="68F04A10"/>
    <w:lvl w:ilvl="0" w:tplc="96A23D6A">
      <w:numFmt w:val="bullet"/>
      <w:lvlText w:val="•"/>
      <w:lvlJc w:val="left"/>
      <w:pPr>
        <w:ind w:left="6987" w:hanging="360"/>
      </w:pPr>
      <w:rPr>
        <w:rFonts w:ascii="Times New Roman" w:eastAsia="Times New Roman" w:hAnsi="Times New Roman" w:cs="Times New Roman" w:hint="default"/>
      </w:rPr>
    </w:lvl>
    <w:lvl w:ilvl="1" w:tplc="080A0003" w:tentative="1">
      <w:start w:val="1"/>
      <w:numFmt w:val="bullet"/>
      <w:lvlText w:val="o"/>
      <w:lvlJc w:val="left"/>
      <w:pPr>
        <w:ind w:left="4680" w:hanging="360"/>
      </w:pPr>
      <w:rPr>
        <w:rFonts w:ascii="Courier New" w:hAnsi="Courier New" w:cs="Courier New" w:hint="default"/>
      </w:rPr>
    </w:lvl>
    <w:lvl w:ilvl="2" w:tplc="080A0005" w:tentative="1">
      <w:start w:val="1"/>
      <w:numFmt w:val="bullet"/>
      <w:lvlText w:val=""/>
      <w:lvlJc w:val="left"/>
      <w:pPr>
        <w:ind w:left="5400" w:hanging="360"/>
      </w:pPr>
      <w:rPr>
        <w:rFonts w:ascii="Wingdings" w:hAnsi="Wingdings" w:hint="default"/>
      </w:rPr>
    </w:lvl>
    <w:lvl w:ilvl="3" w:tplc="080A0001" w:tentative="1">
      <w:start w:val="1"/>
      <w:numFmt w:val="bullet"/>
      <w:lvlText w:val=""/>
      <w:lvlJc w:val="left"/>
      <w:pPr>
        <w:ind w:left="6120" w:hanging="360"/>
      </w:pPr>
      <w:rPr>
        <w:rFonts w:ascii="Symbol" w:hAnsi="Symbol" w:hint="default"/>
      </w:rPr>
    </w:lvl>
    <w:lvl w:ilvl="4" w:tplc="080A0003">
      <w:start w:val="1"/>
      <w:numFmt w:val="bullet"/>
      <w:lvlText w:val="o"/>
      <w:lvlJc w:val="left"/>
      <w:pPr>
        <w:ind w:left="6840" w:hanging="360"/>
      </w:pPr>
      <w:rPr>
        <w:rFonts w:ascii="Courier New" w:hAnsi="Courier New" w:cs="Courier New" w:hint="default"/>
      </w:rPr>
    </w:lvl>
    <w:lvl w:ilvl="5" w:tplc="080A0005" w:tentative="1">
      <w:start w:val="1"/>
      <w:numFmt w:val="bullet"/>
      <w:lvlText w:val=""/>
      <w:lvlJc w:val="left"/>
      <w:pPr>
        <w:ind w:left="7560" w:hanging="360"/>
      </w:pPr>
      <w:rPr>
        <w:rFonts w:ascii="Wingdings" w:hAnsi="Wingdings" w:hint="default"/>
      </w:rPr>
    </w:lvl>
    <w:lvl w:ilvl="6" w:tplc="080A0001" w:tentative="1">
      <w:start w:val="1"/>
      <w:numFmt w:val="bullet"/>
      <w:lvlText w:val=""/>
      <w:lvlJc w:val="left"/>
      <w:pPr>
        <w:ind w:left="8280" w:hanging="360"/>
      </w:pPr>
      <w:rPr>
        <w:rFonts w:ascii="Symbol" w:hAnsi="Symbol" w:hint="default"/>
      </w:rPr>
    </w:lvl>
    <w:lvl w:ilvl="7" w:tplc="080A0003" w:tentative="1">
      <w:start w:val="1"/>
      <w:numFmt w:val="bullet"/>
      <w:lvlText w:val="o"/>
      <w:lvlJc w:val="left"/>
      <w:pPr>
        <w:ind w:left="9000" w:hanging="360"/>
      </w:pPr>
      <w:rPr>
        <w:rFonts w:ascii="Courier New" w:hAnsi="Courier New" w:cs="Courier New" w:hint="default"/>
      </w:rPr>
    </w:lvl>
    <w:lvl w:ilvl="8" w:tplc="080A0005" w:tentative="1">
      <w:start w:val="1"/>
      <w:numFmt w:val="bullet"/>
      <w:lvlText w:val=""/>
      <w:lvlJc w:val="left"/>
      <w:pPr>
        <w:ind w:left="9720" w:hanging="360"/>
      </w:pPr>
      <w:rPr>
        <w:rFonts w:ascii="Wingdings" w:hAnsi="Wingdings" w:hint="default"/>
      </w:rPr>
    </w:lvl>
  </w:abstractNum>
  <w:abstractNum w:abstractNumId="2" w15:restartNumberingAfterBreak="0">
    <w:nsid w:val="135B3C20"/>
    <w:multiLevelType w:val="hybridMultilevel"/>
    <w:tmpl w:val="D2849BE0"/>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693C73"/>
    <w:multiLevelType w:val="hybridMultilevel"/>
    <w:tmpl w:val="96FCCEBA"/>
    <w:lvl w:ilvl="0" w:tplc="96A23D6A">
      <w:numFmt w:val="bullet"/>
      <w:lvlText w:val="•"/>
      <w:lvlJc w:val="left"/>
      <w:pPr>
        <w:ind w:left="7134" w:hanging="360"/>
      </w:pPr>
      <w:rPr>
        <w:rFonts w:ascii="Times New Roman" w:eastAsia="Times New Roman" w:hAnsi="Times New Roman" w:cs="Times New Roman" w:hint="default"/>
      </w:rPr>
    </w:lvl>
    <w:lvl w:ilvl="1" w:tplc="080A0003" w:tentative="1">
      <w:start w:val="1"/>
      <w:numFmt w:val="bullet"/>
      <w:lvlText w:val="o"/>
      <w:lvlJc w:val="left"/>
      <w:pPr>
        <w:ind w:left="4827" w:hanging="360"/>
      </w:pPr>
      <w:rPr>
        <w:rFonts w:ascii="Courier New" w:hAnsi="Courier New" w:cs="Courier New" w:hint="default"/>
      </w:rPr>
    </w:lvl>
    <w:lvl w:ilvl="2" w:tplc="080A0005" w:tentative="1">
      <w:start w:val="1"/>
      <w:numFmt w:val="bullet"/>
      <w:lvlText w:val=""/>
      <w:lvlJc w:val="left"/>
      <w:pPr>
        <w:ind w:left="5547" w:hanging="360"/>
      </w:pPr>
      <w:rPr>
        <w:rFonts w:ascii="Wingdings" w:hAnsi="Wingdings" w:hint="default"/>
      </w:rPr>
    </w:lvl>
    <w:lvl w:ilvl="3" w:tplc="080A0001" w:tentative="1">
      <w:start w:val="1"/>
      <w:numFmt w:val="bullet"/>
      <w:lvlText w:val=""/>
      <w:lvlJc w:val="left"/>
      <w:pPr>
        <w:ind w:left="6267" w:hanging="360"/>
      </w:pPr>
      <w:rPr>
        <w:rFonts w:ascii="Symbol" w:hAnsi="Symbol" w:hint="default"/>
      </w:rPr>
    </w:lvl>
    <w:lvl w:ilvl="4" w:tplc="080A0003">
      <w:start w:val="1"/>
      <w:numFmt w:val="bullet"/>
      <w:lvlText w:val="o"/>
      <w:lvlJc w:val="left"/>
      <w:pPr>
        <w:ind w:left="6987" w:hanging="360"/>
      </w:pPr>
      <w:rPr>
        <w:rFonts w:ascii="Courier New" w:hAnsi="Courier New" w:cs="Courier New" w:hint="default"/>
      </w:rPr>
    </w:lvl>
    <w:lvl w:ilvl="5" w:tplc="080A0005" w:tentative="1">
      <w:start w:val="1"/>
      <w:numFmt w:val="bullet"/>
      <w:lvlText w:val=""/>
      <w:lvlJc w:val="left"/>
      <w:pPr>
        <w:ind w:left="7707" w:hanging="360"/>
      </w:pPr>
      <w:rPr>
        <w:rFonts w:ascii="Wingdings" w:hAnsi="Wingdings" w:hint="default"/>
      </w:rPr>
    </w:lvl>
    <w:lvl w:ilvl="6" w:tplc="080A0001" w:tentative="1">
      <w:start w:val="1"/>
      <w:numFmt w:val="bullet"/>
      <w:lvlText w:val=""/>
      <w:lvlJc w:val="left"/>
      <w:pPr>
        <w:ind w:left="8427" w:hanging="360"/>
      </w:pPr>
      <w:rPr>
        <w:rFonts w:ascii="Symbol" w:hAnsi="Symbol" w:hint="default"/>
      </w:rPr>
    </w:lvl>
    <w:lvl w:ilvl="7" w:tplc="080A0003" w:tentative="1">
      <w:start w:val="1"/>
      <w:numFmt w:val="bullet"/>
      <w:lvlText w:val="o"/>
      <w:lvlJc w:val="left"/>
      <w:pPr>
        <w:ind w:left="9147" w:hanging="360"/>
      </w:pPr>
      <w:rPr>
        <w:rFonts w:ascii="Courier New" w:hAnsi="Courier New" w:cs="Courier New" w:hint="default"/>
      </w:rPr>
    </w:lvl>
    <w:lvl w:ilvl="8" w:tplc="080A0005" w:tentative="1">
      <w:start w:val="1"/>
      <w:numFmt w:val="bullet"/>
      <w:lvlText w:val=""/>
      <w:lvlJc w:val="left"/>
      <w:pPr>
        <w:ind w:left="9867" w:hanging="360"/>
      </w:pPr>
      <w:rPr>
        <w:rFonts w:ascii="Wingdings" w:hAnsi="Wingdings" w:hint="default"/>
      </w:rPr>
    </w:lvl>
  </w:abstractNum>
  <w:abstractNum w:abstractNumId="4" w15:restartNumberingAfterBreak="0">
    <w:nsid w:val="16A856D7"/>
    <w:multiLevelType w:val="hybridMultilevel"/>
    <w:tmpl w:val="75386AD2"/>
    <w:lvl w:ilvl="0" w:tplc="96A23D6A">
      <w:numFmt w:val="bullet"/>
      <w:lvlText w:val="•"/>
      <w:lvlJc w:val="left"/>
      <w:pPr>
        <w:ind w:left="3747" w:hanging="360"/>
      </w:pPr>
      <w:rPr>
        <w:rFonts w:ascii="Times New Roman" w:eastAsia="Times New Roman" w:hAnsi="Times New Roman" w:cs="Times New Roman" w:hint="default"/>
      </w:rPr>
    </w:lvl>
    <w:lvl w:ilvl="1" w:tplc="080A0003" w:tentative="1">
      <w:start w:val="1"/>
      <w:numFmt w:val="bullet"/>
      <w:lvlText w:val="o"/>
      <w:lvlJc w:val="left"/>
      <w:pPr>
        <w:ind w:left="4467" w:hanging="360"/>
      </w:pPr>
      <w:rPr>
        <w:rFonts w:ascii="Courier New" w:hAnsi="Courier New" w:cs="Courier New" w:hint="default"/>
      </w:rPr>
    </w:lvl>
    <w:lvl w:ilvl="2" w:tplc="080A0005" w:tentative="1">
      <w:start w:val="1"/>
      <w:numFmt w:val="bullet"/>
      <w:lvlText w:val=""/>
      <w:lvlJc w:val="left"/>
      <w:pPr>
        <w:ind w:left="5187" w:hanging="360"/>
      </w:pPr>
      <w:rPr>
        <w:rFonts w:ascii="Wingdings" w:hAnsi="Wingdings" w:hint="default"/>
      </w:rPr>
    </w:lvl>
    <w:lvl w:ilvl="3" w:tplc="080A0001" w:tentative="1">
      <w:start w:val="1"/>
      <w:numFmt w:val="bullet"/>
      <w:lvlText w:val=""/>
      <w:lvlJc w:val="left"/>
      <w:pPr>
        <w:ind w:left="5907" w:hanging="360"/>
      </w:pPr>
      <w:rPr>
        <w:rFonts w:ascii="Symbol" w:hAnsi="Symbol" w:hint="default"/>
      </w:rPr>
    </w:lvl>
    <w:lvl w:ilvl="4" w:tplc="080A0003" w:tentative="1">
      <w:start w:val="1"/>
      <w:numFmt w:val="bullet"/>
      <w:lvlText w:val="o"/>
      <w:lvlJc w:val="left"/>
      <w:pPr>
        <w:ind w:left="6627" w:hanging="360"/>
      </w:pPr>
      <w:rPr>
        <w:rFonts w:ascii="Courier New" w:hAnsi="Courier New" w:cs="Courier New" w:hint="default"/>
      </w:rPr>
    </w:lvl>
    <w:lvl w:ilvl="5" w:tplc="080A0005" w:tentative="1">
      <w:start w:val="1"/>
      <w:numFmt w:val="bullet"/>
      <w:lvlText w:val=""/>
      <w:lvlJc w:val="left"/>
      <w:pPr>
        <w:ind w:left="7347" w:hanging="360"/>
      </w:pPr>
      <w:rPr>
        <w:rFonts w:ascii="Wingdings" w:hAnsi="Wingdings" w:hint="default"/>
      </w:rPr>
    </w:lvl>
    <w:lvl w:ilvl="6" w:tplc="080A0001" w:tentative="1">
      <w:start w:val="1"/>
      <w:numFmt w:val="bullet"/>
      <w:lvlText w:val=""/>
      <w:lvlJc w:val="left"/>
      <w:pPr>
        <w:ind w:left="8067" w:hanging="360"/>
      </w:pPr>
      <w:rPr>
        <w:rFonts w:ascii="Symbol" w:hAnsi="Symbol" w:hint="default"/>
      </w:rPr>
    </w:lvl>
    <w:lvl w:ilvl="7" w:tplc="080A0003" w:tentative="1">
      <w:start w:val="1"/>
      <w:numFmt w:val="bullet"/>
      <w:lvlText w:val="o"/>
      <w:lvlJc w:val="left"/>
      <w:pPr>
        <w:ind w:left="8787" w:hanging="360"/>
      </w:pPr>
      <w:rPr>
        <w:rFonts w:ascii="Courier New" w:hAnsi="Courier New" w:cs="Courier New" w:hint="default"/>
      </w:rPr>
    </w:lvl>
    <w:lvl w:ilvl="8" w:tplc="080A0005" w:tentative="1">
      <w:start w:val="1"/>
      <w:numFmt w:val="bullet"/>
      <w:lvlText w:val=""/>
      <w:lvlJc w:val="left"/>
      <w:pPr>
        <w:ind w:left="9507" w:hanging="360"/>
      </w:pPr>
      <w:rPr>
        <w:rFonts w:ascii="Wingdings" w:hAnsi="Wingdings" w:hint="default"/>
      </w:rPr>
    </w:lvl>
  </w:abstractNum>
  <w:abstractNum w:abstractNumId="5" w15:restartNumberingAfterBreak="0">
    <w:nsid w:val="188B3466"/>
    <w:multiLevelType w:val="hybridMultilevel"/>
    <w:tmpl w:val="B52842E4"/>
    <w:lvl w:ilvl="0" w:tplc="96A23D6A">
      <w:numFmt w:val="bullet"/>
      <w:lvlText w:val="•"/>
      <w:lvlJc w:val="left"/>
      <w:pPr>
        <w:ind w:left="6840" w:hanging="360"/>
      </w:pPr>
      <w:rPr>
        <w:rFonts w:ascii="Times New Roman" w:eastAsia="Times New Roman" w:hAnsi="Times New Roman" w:cs="Times New Roman" w:hint="default"/>
      </w:rPr>
    </w:lvl>
    <w:lvl w:ilvl="1" w:tplc="080A0003" w:tentative="1">
      <w:start w:val="1"/>
      <w:numFmt w:val="bullet"/>
      <w:lvlText w:val="o"/>
      <w:lvlJc w:val="left"/>
      <w:pPr>
        <w:ind w:left="4533" w:hanging="360"/>
      </w:pPr>
      <w:rPr>
        <w:rFonts w:ascii="Courier New" w:hAnsi="Courier New" w:cs="Courier New" w:hint="default"/>
      </w:rPr>
    </w:lvl>
    <w:lvl w:ilvl="2" w:tplc="080A0005" w:tentative="1">
      <w:start w:val="1"/>
      <w:numFmt w:val="bullet"/>
      <w:lvlText w:val=""/>
      <w:lvlJc w:val="left"/>
      <w:pPr>
        <w:ind w:left="5253" w:hanging="360"/>
      </w:pPr>
      <w:rPr>
        <w:rFonts w:ascii="Wingdings" w:hAnsi="Wingdings" w:hint="default"/>
      </w:rPr>
    </w:lvl>
    <w:lvl w:ilvl="3" w:tplc="080A0001" w:tentative="1">
      <w:start w:val="1"/>
      <w:numFmt w:val="bullet"/>
      <w:lvlText w:val=""/>
      <w:lvlJc w:val="left"/>
      <w:pPr>
        <w:ind w:left="5973" w:hanging="360"/>
      </w:pPr>
      <w:rPr>
        <w:rFonts w:ascii="Symbol" w:hAnsi="Symbol" w:hint="default"/>
      </w:rPr>
    </w:lvl>
    <w:lvl w:ilvl="4" w:tplc="080A0003">
      <w:start w:val="1"/>
      <w:numFmt w:val="bullet"/>
      <w:lvlText w:val="o"/>
      <w:lvlJc w:val="left"/>
      <w:pPr>
        <w:ind w:left="6693" w:hanging="360"/>
      </w:pPr>
      <w:rPr>
        <w:rFonts w:ascii="Courier New" w:hAnsi="Courier New" w:cs="Courier New" w:hint="default"/>
      </w:rPr>
    </w:lvl>
    <w:lvl w:ilvl="5" w:tplc="080A0005" w:tentative="1">
      <w:start w:val="1"/>
      <w:numFmt w:val="bullet"/>
      <w:lvlText w:val=""/>
      <w:lvlJc w:val="left"/>
      <w:pPr>
        <w:ind w:left="7413" w:hanging="360"/>
      </w:pPr>
      <w:rPr>
        <w:rFonts w:ascii="Wingdings" w:hAnsi="Wingdings" w:hint="default"/>
      </w:rPr>
    </w:lvl>
    <w:lvl w:ilvl="6" w:tplc="080A0001" w:tentative="1">
      <w:start w:val="1"/>
      <w:numFmt w:val="bullet"/>
      <w:lvlText w:val=""/>
      <w:lvlJc w:val="left"/>
      <w:pPr>
        <w:ind w:left="8133" w:hanging="360"/>
      </w:pPr>
      <w:rPr>
        <w:rFonts w:ascii="Symbol" w:hAnsi="Symbol" w:hint="default"/>
      </w:rPr>
    </w:lvl>
    <w:lvl w:ilvl="7" w:tplc="080A0003" w:tentative="1">
      <w:start w:val="1"/>
      <w:numFmt w:val="bullet"/>
      <w:lvlText w:val="o"/>
      <w:lvlJc w:val="left"/>
      <w:pPr>
        <w:ind w:left="8853" w:hanging="360"/>
      </w:pPr>
      <w:rPr>
        <w:rFonts w:ascii="Courier New" w:hAnsi="Courier New" w:cs="Courier New" w:hint="default"/>
      </w:rPr>
    </w:lvl>
    <w:lvl w:ilvl="8" w:tplc="080A0005" w:tentative="1">
      <w:start w:val="1"/>
      <w:numFmt w:val="bullet"/>
      <w:lvlText w:val=""/>
      <w:lvlJc w:val="left"/>
      <w:pPr>
        <w:ind w:left="9573" w:hanging="360"/>
      </w:pPr>
      <w:rPr>
        <w:rFonts w:ascii="Wingdings" w:hAnsi="Wingdings" w:hint="default"/>
      </w:rPr>
    </w:lvl>
  </w:abstractNum>
  <w:abstractNum w:abstractNumId="6" w15:restartNumberingAfterBreak="0">
    <w:nsid w:val="1D253E46"/>
    <w:multiLevelType w:val="hybridMultilevel"/>
    <w:tmpl w:val="6AE67F4C"/>
    <w:lvl w:ilvl="0" w:tplc="96A23D6A">
      <w:numFmt w:val="bullet"/>
      <w:lvlText w:val="•"/>
      <w:lvlJc w:val="left"/>
      <w:pPr>
        <w:ind w:left="3747"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5EB5260"/>
    <w:multiLevelType w:val="hybridMultilevel"/>
    <w:tmpl w:val="F16E99CA"/>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0F90EAD"/>
    <w:multiLevelType w:val="hybridMultilevel"/>
    <w:tmpl w:val="87F06558"/>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6B00A33"/>
    <w:multiLevelType w:val="hybridMultilevel"/>
    <w:tmpl w:val="FECEAFFE"/>
    <w:lvl w:ilvl="0" w:tplc="080A0001">
      <w:start w:val="1"/>
      <w:numFmt w:val="bullet"/>
      <w:lvlText w:val=""/>
      <w:lvlJc w:val="left"/>
      <w:pPr>
        <w:ind w:left="2520" w:hanging="360"/>
      </w:pPr>
      <w:rPr>
        <w:rFonts w:ascii="Symbol" w:hAnsi="Symbol" w:hint="default"/>
      </w:rPr>
    </w:lvl>
    <w:lvl w:ilvl="1" w:tplc="080A0003" w:tentative="1">
      <w:start w:val="1"/>
      <w:numFmt w:val="bullet"/>
      <w:lvlText w:val="o"/>
      <w:lvlJc w:val="left"/>
      <w:pPr>
        <w:ind w:left="3240" w:hanging="360"/>
      </w:pPr>
      <w:rPr>
        <w:rFonts w:ascii="Courier New" w:hAnsi="Courier New" w:cs="Courier New" w:hint="default"/>
      </w:rPr>
    </w:lvl>
    <w:lvl w:ilvl="2" w:tplc="080A0005" w:tentative="1">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cs="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cs="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10" w15:restartNumberingAfterBreak="0">
    <w:nsid w:val="48AD679E"/>
    <w:multiLevelType w:val="hybridMultilevel"/>
    <w:tmpl w:val="27F440E0"/>
    <w:lvl w:ilvl="0" w:tplc="FFFFFFFF">
      <w:numFmt w:val="bullet"/>
      <w:lvlText w:val="•"/>
      <w:lvlJc w:val="left"/>
      <w:pPr>
        <w:ind w:left="6840" w:hanging="360"/>
      </w:pPr>
      <w:rPr>
        <w:rFonts w:ascii="Times New Roman" w:eastAsia="Times New Roman" w:hAnsi="Times New Roman" w:cs="Times New Roman" w:hint="default"/>
      </w:rPr>
    </w:lvl>
    <w:lvl w:ilvl="1" w:tplc="FFFFFFFF" w:tentative="1">
      <w:start w:val="1"/>
      <w:numFmt w:val="bullet"/>
      <w:lvlText w:val="o"/>
      <w:lvlJc w:val="left"/>
      <w:pPr>
        <w:ind w:left="4533" w:hanging="360"/>
      </w:pPr>
      <w:rPr>
        <w:rFonts w:ascii="Courier New" w:hAnsi="Courier New" w:cs="Courier New" w:hint="default"/>
      </w:rPr>
    </w:lvl>
    <w:lvl w:ilvl="2" w:tplc="FFFFFFFF" w:tentative="1">
      <w:start w:val="1"/>
      <w:numFmt w:val="bullet"/>
      <w:lvlText w:val=""/>
      <w:lvlJc w:val="left"/>
      <w:pPr>
        <w:ind w:left="5253" w:hanging="360"/>
      </w:pPr>
      <w:rPr>
        <w:rFonts w:ascii="Wingdings" w:hAnsi="Wingdings" w:hint="default"/>
      </w:rPr>
    </w:lvl>
    <w:lvl w:ilvl="3" w:tplc="FFFFFFFF" w:tentative="1">
      <w:start w:val="1"/>
      <w:numFmt w:val="bullet"/>
      <w:lvlText w:val=""/>
      <w:lvlJc w:val="left"/>
      <w:pPr>
        <w:ind w:left="5973" w:hanging="360"/>
      </w:pPr>
      <w:rPr>
        <w:rFonts w:ascii="Symbol" w:hAnsi="Symbol" w:hint="default"/>
      </w:rPr>
    </w:lvl>
    <w:lvl w:ilvl="4" w:tplc="96A23D6A">
      <w:numFmt w:val="bullet"/>
      <w:lvlText w:val="•"/>
      <w:lvlJc w:val="left"/>
      <w:pPr>
        <w:ind w:left="6693" w:hanging="360"/>
      </w:pPr>
      <w:rPr>
        <w:rFonts w:ascii="Times New Roman" w:eastAsia="Times New Roman" w:hAnsi="Times New Roman" w:cs="Times New Roman" w:hint="default"/>
      </w:rPr>
    </w:lvl>
    <w:lvl w:ilvl="5" w:tplc="FFFFFFFF" w:tentative="1">
      <w:start w:val="1"/>
      <w:numFmt w:val="bullet"/>
      <w:lvlText w:val=""/>
      <w:lvlJc w:val="left"/>
      <w:pPr>
        <w:ind w:left="7413" w:hanging="360"/>
      </w:pPr>
      <w:rPr>
        <w:rFonts w:ascii="Wingdings" w:hAnsi="Wingdings" w:hint="default"/>
      </w:rPr>
    </w:lvl>
    <w:lvl w:ilvl="6" w:tplc="FFFFFFFF" w:tentative="1">
      <w:start w:val="1"/>
      <w:numFmt w:val="bullet"/>
      <w:lvlText w:val=""/>
      <w:lvlJc w:val="left"/>
      <w:pPr>
        <w:ind w:left="8133" w:hanging="360"/>
      </w:pPr>
      <w:rPr>
        <w:rFonts w:ascii="Symbol" w:hAnsi="Symbol" w:hint="default"/>
      </w:rPr>
    </w:lvl>
    <w:lvl w:ilvl="7" w:tplc="FFFFFFFF" w:tentative="1">
      <w:start w:val="1"/>
      <w:numFmt w:val="bullet"/>
      <w:lvlText w:val="o"/>
      <w:lvlJc w:val="left"/>
      <w:pPr>
        <w:ind w:left="8853" w:hanging="360"/>
      </w:pPr>
      <w:rPr>
        <w:rFonts w:ascii="Courier New" w:hAnsi="Courier New" w:cs="Courier New" w:hint="default"/>
      </w:rPr>
    </w:lvl>
    <w:lvl w:ilvl="8" w:tplc="FFFFFFFF" w:tentative="1">
      <w:start w:val="1"/>
      <w:numFmt w:val="bullet"/>
      <w:lvlText w:val=""/>
      <w:lvlJc w:val="left"/>
      <w:pPr>
        <w:ind w:left="9573" w:hanging="360"/>
      </w:pPr>
      <w:rPr>
        <w:rFonts w:ascii="Wingdings" w:hAnsi="Wingdings" w:hint="default"/>
      </w:rPr>
    </w:lvl>
  </w:abstractNum>
  <w:abstractNum w:abstractNumId="11" w15:restartNumberingAfterBreak="0">
    <w:nsid w:val="51597C7E"/>
    <w:multiLevelType w:val="hybridMultilevel"/>
    <w:tmpl w:val="91C845E4"/>
    <w:lvl w:ilvl="0" w:tplc="080A0001">
      <w:start w:val="1"/>
      <w:numFmt w:val="bullet"/>
      <w:lvlText w:val=""/>
      <w:lvlJc w:val="left"/>
      <w:pPr>
        <w:ind w:left="2237" w:hanging="360"/>
      </w:pPr>
      <w:rPr>
        <w:rFonts w:ascii="Symbol" w:hAnsi="Symbol" w:hint="default"/>
      </w:rPr>
    </w:lvl>
    <w:lvl w:ilvl="1" w:tplc="080A0003" w:tentative="1">
      <w:start w:val="1"/>
      <w:numFmt w:val="bullet"/>
      <w:lvlText w:val="o"/>
      <w:lvlJc w:val="left"/>
      <w:pPr>
        <w:ind w:left="2957" w:hanging="360"/>
      </w:pPr>
      <w:rPr>
        <w:rFonts w:ascii="Courier New" w:hAnsi="Courier New" w:cs="Courier New" w:hint="default"/>
      </w:rPr>
    </w:lvl>
    <w:lvl w:ilvl="2" w:tplc="080A0005" w:tentative="1">
      <w:start w:val="1"/>
      <w:numFmt w:val="bullet"/>
      <w:lvlText w:val=""/>
      <w:lvlJc w:val="left"/>
      <w:pPr>
        <w:ind w:left="3677" w:hanging="360"/>
      </w:pPr>
      <w:rPr>
        <w:rFonts w:ascii="Wingdings" w:hAnsi="Wingdings" w:hint="default"/>
      </w:rPr>
    </w:lvl>
    <w:lvl w:ilvl="3" w:tplc="080A0001" w:tentative="1">
      <w:start w:val="1"/>
      <w:numFmt w:val="bullet"/>
      <w:lvlText w:val=""/>
      <w:lvlJc w:val="left"/>
      <w:pPr>
        <w:ind w:left="4397" w:hanging="360"/>
      </w:pPr>
      <w:rPr>
        <w:rFonts w:ascii="Symbol" w:hAnsi="Symbol" w:hint="default"/>
      </w:rPr>
    </w:lvl>
    <w:lvl w:ilvl="4" w:tplc="080A0003" w:tentative="1">
      <w:start w:val="1"/>
      <w:numFmt w:val="bullet"/>
      <w:lvlText w:val="o"/>
      <w:lvlJc w:val="left"/>
      <w:pPr>
        <w:ind w:left="5117" w:hanging="360"/>
      </w:pPr>
      <w:rPr>
        <w:rFonts w:ascii="Courier New" w:hAnsi="Courier New" w:cs="Courier New" w:hint="default"/>
      </w:rPr>
    </w:lvl>
    <w:lvl w:ilvl="5" w:tplc="080A0005" w:tentative="1">
      <w:start w:val="1"/>
      <w:numFmt w:val="bullet"/>
      <w:lvlText w:val=""/>
      <w:lvlJc w:val="left"/>
      <w:pPr>
        <w:ind w:left="5837" w:hanging="360"/>
      </w:pPr>
      <w:rPr>
        <w:rFonts w:ascii="Wingdings" w:hAnsi="Wingdings" w:hint="default"/>
      </w:rPr>
    </w:lvl>
    <w:lvl w:ilvl="6" w:tplc="080A0001" w:tentative="1">
      <w:start w:val="1"/>
      <w:numFmt w:val="bullet"/>
      <w:lvlText w:val=""/>
      <w:lvlJc w:val="left"/>
      <w:pPr>
        <w:ind w:left="6557" w:hanging="360"/>
      </w:pPr>
      <w:rPr>
        <w:rFonts w:ascii="Symbol" w:hAnsi="Symbol" w:hint="default"/>
      </w:rPr>
    </w:lvl>
    <w:lvl w:ilvl="7" w:tplc="080A0003" w:tentative="1">
      <w:start w:val="1"/>
      <w:numFmt w:val="bullet"/>
      <w:lvlText w:val="o"/>
      <w:lvlJc w:val="left"/>
      <w:pPr>
        <w:ind w:left="7277" w:hanging="360"/>
      </w:pPr>
      <w:rPr>
        <w:rFonts w:ascii="Courier New" w:hAnsi="Courier New" w:cs="Courier New" w:hint="default"/>
      </w:rPr>
    </w:lvl>
    <w:lvl w:ilvl="8" w:tplc="080A0005" w:tentative="1">
      <w:start w:val="1"/>
      <w:numFmt w:val="bullet"/>
      <w:lvlText w:val=""/>
      <w:lvlJc w:val="left"/>
      <w:pPr>
        <w:ind w:left="7997" w:hanging="360"/>
      </w:pPr>
      <w:rPr>
        <w:rFonts w:ascii="Wingdings" w:hAnsi="Wingdings" w:hint="default"/>
      </w:rPr>
    </w:lvl>
  </w:abstractNum>
  <w:abstractNum w:abstractNumId="12" w15:restartNumberingAfterBreak="0">
    <w:nsid w:val="5A181A6C"/>
    <w:multiLevelType w:val="hybridMultilevel"/>
    <w:tmpl w:val="ABCC5232"/>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E7C14ED"/>
    <w:multiLevelType w:val="hybridMultilevel"/>
    <w:tmpl w:val="4ECECF08"/>
    <w:lvl w:ilvl="0" w:tplc="13F8743E">
      <w:start w:val="1"/>
      <w:numFmt w:val="decimal"/>
      <w:lvlText w:val="[%1]"/>
      <w:lvlJc w:val="left"/>
      <w:pPr>
        <w:ind w:left="738" w:hanging="308"/>
      </w:pPr>
      <w:rPr>
        <w:rFonts w:ascii="Times New Roman" w:eastAsia="Times New Roman" w:hAnsi="Times New Roman" w:cs="Times New Roman" w:hint="default"/>
        <w:b w:val="0"/>
        <w:bCs w:val="0"/>
        <w:i w:val="0"/>
        <w:iCs w:val="0"/>
        <w:spacing w:val="-1"/>
        <w:w w:val="100"/>
        <w:sz w:val="20"/>
        <w:szCs w:val="20"/>
        <w:lang w:val="es-ES" w:eastAsia="en-US" w:bidi="ar-SA"/>
      </w:rPr>
    </w:lvl>
    <w:lvl w:ilvl="1" w:tplc="00063694">
      <w:numFmt w:val="bullet"/>
      <w:lvlText w:val="•"/>
      <w:lvlJc w:val="left"/>
      <w:pPr>
        <w:ind w:left="1738" w:hanging="308"/>
      </w:pPr>
      <w:rPr>
        <w:rFonts w:hint="default"/>
        <w:lang w:val="es-ES" w:eastAsia="en-US" w:bidi="ar-SA"/>
      </w:rPr>
    </w:lvl>
    <w:lvl w:ilvl="2" w:tplc="300EE56E">
      <w:numFmt w:val="bullet"/>
      <w:lvlText w:val="•"/>
      <w:lvlJc w:val="left"/>
      <w:pPr>
        <w:ind w:left="2736" w:hanging="308"/>
      </w:pPr>
      <w:rPr>
        <w:rFonts w:hint="default"/>
        <w:lang w:val="es-ES" w:eastAsia="en-US" w:bidi="ar-SA"/>
      </w:rPr>
    </w:lvl>
    <w:lvl w:ilvl="3" w:tplc="54001160">
      <w:numFmt w:val="bullet"/>
      <w:lvlText w:val="•"/>
      <w:lvlJc w:val="left"/>
      <w:pPr>
        <w:ind w:left="3735" w:hanging="308"/>
      </w:pPr>
      <w:rPr>
        <w:rFonts w:hint="default"/>
        <w:lang w:val="es-ES" w:eastAsia="en-US" w:bidi="ar-SA"/>
      </w:rPr>
    </w:lvl>
    <w:lvl w:ilvl="4" w:tplc="071AD10E">
      <w:numFmt w:val="bullet"/>
      <w:lvlText w:val="•"/>
      <w:lvlJc w:val="left"/>
      <w:pPr>
        <w:ind w:left="4733" w:hanging="308"/>
      </w:pPr>
      <w:rPr>
        <w:rFonts w:hint="default"/>
        <w:lang w:val="es-ES" w:eastAsia="en-US" w:bidi="ar-SA"/>
      </w:rPr>
    </w:lvl>
    <w:lvl w:ilvl="5" w:tplc="800CDE30">
      <w:numFmt w:val="bullet"/>
      <w:lvlText w:val="•"/>
      <w:lvlJc w:val="left"/>
      <w:pPr>
        <w:ind w:left="5732" w:hanging="308"/>
      </w:pPr>
      <w:rPr>
        <w:rFonts w:hint="default"/>
        <w:lang w:val="es-ES" w:eastAsia="en-US" w:bidi="ar-SA"/>
      </w:rPr>
    </w:lvl>
    <w:lvl w:ilvl="6" w:tplc="7B2A8F28">
      <w:numFmt w:val="bullet"/>
      <w:lvlText w:val="•"/>
      <w:lvlJc w:val="left"/>
      <w:pPr>
        <w:ind w:left="6730" w:hanging="308"/>
      </w:pPr>
      <w:rPr>
        <w:rFonts w:hint="default"/>
        <w:lang w:val="es-ES" w:eastAsia="en-US" w:bidi="ar-SA"/>
      </w:rPr>
    </w:lvl>
    <w:lvl w:ilvl="7" w:tplc="6FB63034">
      <w:numFmt w:val="bullet"/>
      <w:lvlText w:val="•"/>
      <w:lvlJc w:val="left"/>
      <w:pPr>
        <w:ind w:left="7729" w:hanging="308"/>
      </w:pPr>
      <w:rPr>
        <w:rFonts w:hint="default"/>
        <w:lang w:val="es-ES" w:eastAsia="en-US" w:bidi="ar-SA"/>
      </w:rPr>
    </w:lvl>
    <w:lvl w:ilvl="8" w:tplc="992252FE">
      <w:numFmt w:val="bullet"/>
      <w:lvlText w:val="•"/>
      <w:lvlJc w:val="left"/>
      <w:pPr>
        <w:ind w:left="8727" w:hanging="308"/>
      </w:pPr>
      <w:rPr>
        <w:rFonts w:hint="default"/>
        <w:lang w:val="es-ES" w:eastAsia="en-US" w:bidi="ar-SA"/>
      </w:rPr>
    </w:lvl>
  </w:abstractNum>
  <w:abstractNum w:abstractNumId="14" w15:restartNumberingAfterBreak="0">
    <w:nsid w:val="62B46468"/>
    <w:multiLevelType w:val="hybridMultilevel"/>
    <w:tmpl w:val="66A08C92"/>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7F30F82"/>
    <w:multiLevelType w:val="hybridMultilevel"/>
    <w:tmpl w:val="3F6A153E"/>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F65336D"/>
    <w:multiLevelType w:val="hybridMultilevel"/>
    <w:tmpl w:val="33744CB8"/>
    <w:lvl w:ilvl="0" w:tplc="96A23D6A">
      <w:numFmt w:val="bullet"/>
      <w:lvlText w:val="•"/>
      <w:lvlJc w:val="left"/>
      <w:pPr>
        <w:ind w:left="720" w:hanging="360"/>
      </w:pPr>
      <w:rPr>
        <w:rFonts w:ascii="Times New Roman" w:eastAsia="Times New Roman"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B5B32F4"/>
    <w:multiLevelType w:val="hybridMultilevel"/>
    <w:tmpl w:val="FDEA8362"/>
    <w:lvl w:ilvl="0" w:tplc="96A23D6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7485624">
    <w:abstractNumId w:val="13"/>
  </w:num>
  <w:num w:numId="2" w16cid:durableId="2077166107">
    <w:abstractNumId w:val="11"/>
  </w:num>
  <w:num w:numId="3" w16cid:durableId="1764450005">
    <w:abstractNumId w:val="4"/>
  </w:num>
  <w:num w:numId="4" w16cid:durableId="228150167">
    <w:abstractNumId w:val="6"/>
  </w:num>
  <w:num w:numId="5" w16cid:durableId="1421180284">
    <w:abstractNumId w:val="9"/>
  </w:num>
  <w:num w:numId="6" w16cid:durableId="54478138">
    <w:abstractNumId w:val="0"/>
  </w:num>
  <w:num w:numId="7" w16cid:durableId="194542580">
    <w:abstractNumId w:val="3"/>
  </w:num>
  <w:num w:numId="8" w16cid:durableId="1483041018">
    <w:abstractNumId w:val="1"/>
  </w:num>
  <w:num w:numId="9" w16cid:durableId="432558295">
    <w:abstractNumId w:val="5"/>
  </w:num>
  <w:num w:numId="10" w16cid:durableId="1839347025">
    <w:abstractNumId w:val="10"/>
  </w:num>
  <w:num w:numId="11" w16cid:durableId="941841189">
    <w:abstractNumId w:val="12"/>
  </w:num>
  <w:num w:numId="12" w16cid:durableId="2025399734">
    <w:abstractNumId w:val="17"/>
  </w:num>
  <w:num w:numId="13" w16cid:durableId="1229071613">
    <w:abstractNumId w:val="8"/>
  </w:num>
  <w:num w:numId="14" w16cid:durableId="847865308">
    <w:abstractNumId w:val="16"/>
  </w:num>
  <w:num w:numId="15" w16cid:durableId="360209831">
    <w:abstractNumId w:val="2"/>
  </w:num>
  <w:num w:numId="16" w16cid:durableId="1660503313">
    <w:abstractNumId w:val="14"/>
  </w:num>
  <w:num w:numId="17" w16cid:durableId="1921016207">
    <w:abstractNumId w:val="15"/>
  </w:num>
  <w:num w:numId="18" w16cid:durableId="6295508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4A5"/>
    <w:rsid w:val="0004564D"/>
    <w:rsid w:val="00082417"/>
    <w:rsid w:val="000A6233"/>
    <w:rsid w:val="00125632"/>
    <w:rsid w:val="001269A1"/>
    <w:rsid w:val="001D5AAC"/>
    <w:rsid w:val="0020506F"/>
    <w:rsid w:val="0026021F"/>
    <w:rsid w:val="002B662B"/>
    <w:rsid w:val="002C71CE"/>
    <w:rsid w:val="00323835"/>
    <w:rsid w:val="003C0B71"/>
    <w:rsid w:val="00402B76"/>
    <w:rsid w:val="00410042"/>
    <w:rsid w:val="00462E5F"/>
    <w:rsid w:val="004667D7"/>
    <w:rsid w:val="00491081"/>
    <w:rsid w:val="00496EC2"/>
    <w:rsid w:val="004A78A1"/>
    <w:rsid w:val="005C5A01"/>
    <w:rsid w:val="005D655F"/>
    <w:rsid w:val="00734EAA"/>
    <w:rsid w:val="007B0456"/>
    <w:rsid w:val="007C66D0"/>
    <w:rsid w:val="007E56A3"/>
    <w:rsid w:val="007F23EC"/>
    <w:rsid w:val="007F274F"/>
    <w:rsid w:val="008745F3"/>
    <w:rsid w:val="008C0638"/>
    <w:rsid w:val="00903C9D"/>
    <w:rsid w:val="009179B4"/>
    <w:rsid w:val="00980AA1"/>
    <w:rsid w:val="00983AAF"/>
    <w:rsid w:val="009F64A5"/>
    <w:rsid w:val="009F6694"/>
    <w:rsid w:val="00A30CDC"/>
    <w:rsid w:val="00A34F99"/>
    <w:rsid w:val="00AF6FC1"/>
    <w:rsid w:val="00B15E0E"/>
    <w:rsid w:val="00B16B0C"/>
    <w:rsid w:val="00B5687C"/>
    <w:rsid w:val="00B82C60"/>
    <w:rsid w:val="00BC3F16"/>
    <w:rsid w:val="00BC4A1C"/>
    <w:rsid w:val="00C1435F"/>
    <w:rsid w:val="00C525C2"/>
    <w:rsid w:val="00C95641"/>
    <w:rsid w:val="00CC64DB"/>
    <w:rsid w:val="00CF0E5D"/>
    <w:rsid w:val="00D71EE7"/>
    <w:rsid w:val="00DD19EA"/>
    <w:rsid w:val="00E36F94"/>
    <w:rsid w:val="00E72E66"/>
    <w:rsid w:val="00ED3695"/>
    <w:rsid w:val="00F617B4"/>
    <w:rsid w:val="00F97F68"/>
    <w:rsid w:val="00FA00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62B08"/>
  <w15:docId w15:val="{F9D12BE0-739C-4233-A50E-81398932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rFonts w:ascii="Calibri" w:eastAsia="Calibri" w:hAnsi="Calibri" w:cs="Calibri"/>
    </w:rPr>
  </w:style>
  <w:style w:type="paragraph" w:styleId="Ttulo2">
    <w:name w:val="heading 2"/>
    <w:basedOn w:val="Normal"/>
    <w:next w:val="Normal"/>
    <w:link w:val="Ttulo2Car"/>
    <w:uiPriority w:val="9"/>
    <w:semiHidden/>
    <w:unhideWhenUsed/>
    <w:qFormat/>
    <w:rsid w:val="0049108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738" w:right="1196"/>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23835"/>
    <w:pPr>
      <w:tabs>
        <w:tab w:val="center" w:pos="4419"/>
        <w:tab w:val="right" w:pos="8838"/>
      </w:tabs>
    </w:pPr>
  </w:style>
  <w:style w:type="character" w:customStyle="1" w:styleId="EncabezadoCar">
    <w:name w:val="Encabezado Car"/>
    <w:basedOn w:val="Fuentedeprrafopredeter"/>
    <w:link w:val="Encabezado"/>
    <w:uiPriority w:val="99"/>
    <w:rsid w:val="00323835"/>
    <w:rPr>
      <w:rFonts w:ascii="Times New Roman" w:eastAsia="Times New Roman" w:hAnsi="Times New Roman" w:cs="Times New Roman"/>
      <w:lang w:val="es-ES"/>
    </w:rPr>
  </w:style>
  <w:style w:type="paragraph" w:styleId="Piedepgina">
    <w:name w:val="footer"/>
    <w:basedOn w:val="Normal"/>
    <w:link w:val="PiedepginaCar"/>
    <w:uiPriority w:val="99"/>
    <w:unhideWhenUsed/>
    <w:rsid w:val="00323835"/>
    <w:pPr>
      <w:tabs>
        <w:tab w:val="center" w:pos="4419"/>
        <w:tab w:val="right" w:pos="8838"/>
      </w:tabs>
    </w:pPr>
  </w:style>
  <w:style w:type="character" w:customStyle="1" w:styleId="PiedepginaCar">
    <w:name w:val="Pie de página Car"/>
    <w:basedOn w:val="Fuentedeprrafopredeter"/>
    <w:link w:val="Piedepgina"/>
    <w:uiPriority w:val="99"/>
    <w:rsid w:val="00323835"/>
    <w:rPr>
      <w:rFonts w:ascii="Times New Roman" w:eastAsia="Times New Roman" w:hAnsi="Times New Roman" w:cs="Times New Roman"/>
      <w:lang w:val="es-ES"/>
    </w:rPr>
  </w:style>
  <w:style w:type="table" w:styleId="Tablaconcuadrcula">
    <w:name w:val="Table Grid"/>
    <w:basedOn w:val="Tablanormal"/>
    <w:uiPriority w:val="39"/>
    <w:rsid w:val="004100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41004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semiHidden/>
    <w:rsid w:val="00491081"/>
    <w:rPr>
      <w:rFonts w:asciiTheme="majorHAnsi" w:eastAsiaTheme="majorEastAsia" w:hAnsiTheme="majorHAnsi" w:cstheme="majorBidi"/>
      <w:color w:val="365F91" w:themeColor="accent1" w:themeShade="BF"/>
      <w:sz w:val="26"/>
      <w:szCs w:val="26"/>
      <w:lang w:val="es-ES"/>
    </w:rPr>
  </w:style>
  <w:style w:type="table" w:styleId="Tablaconcuadrcula5oscura">
    <w:name w:val="Grid Table 5 Dark"/>
    <w:basedOn w:val="Tablanormal"/>
    <w:uiPriority w:val="50"/>
    <w:rsid w:val="0008241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Ttulo2x">
    <w:name w:val="Titulo 2 OCN"/>
    <w:basedOn w:val="Normal"/>
    <w:next w:val="Normal"/>
    <w:qFormat/>
    <w:pPr>
      <w:keepNext/>
      <w:keepLines/>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6EA45-9343-4132-820B-143BEFCFE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57</Words>
  <Characters>314</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Microsoft Word - Informe de lectura.docx</vt:lpstr>
    </vt:vector>
  </TitlesOfParts>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ramis</dc:creator>
  <cp:lastModifiedBy>ISAAC RAMSES VILLA ALVAREZ</cp:lastModifiedBy>
  <cp:revision>17</cp:revision>
  <cp:lastPrinted>2026-09-15T05:21:00Z</cp:lastPrinted>
  <dcterms:created xsi:type="dcterms:W3CDTF">2026-04-01T04:52:00Z</dcterms:created>
  <dcterms:modified xsi:type="dcterms:W3CDTF">2026-09-15T05:21:00Z</dcterms:modified>
  <dc:title>GUÍA DE ESTUDIO DEL INFORME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Creator">
    <vt:lpwstr>PScript5.dll Version 5.2.2</vt:lpwstr>
  </property>
  <property fmtid="{D5CDD505-2E9C-101B-9397-08002B2CF9AE}" pid="4" name="LastSaved">
    <vt:filetime>2025-02-19T00:00:00Z</vt:filetime>
  </property>
  <property fmtid="{D5CDD505-2E9C-101B-9397-08002B2CF9AE}" pid="5" name="Producer">
    <vt:lpwstr>Acrobat Distiller 24.0 (Windows)</vt:lpwstr>
  </property>
</Properties>
</file>