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1110" w:rsidRPr="00E01110" w:rsidRDefault="00E01110" w:rsidP="00E011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11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AIKYAM OAUTH ADMIN CONSENT - CROSS-PLATFORM IMPORT EPIC</w:t>
      </w:r>
    </w:p>
    <w:p w:rsidR="00E01110" w:rsidRPr="00E01110" w:rsidRDefault="00E01110" w:rsidP="00E01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1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YES - OAuth Admin Consent enables COMPLETE cross-platform import</w:t>
      </w:r>
      <w:r w:rsidRPr="00E011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</w:t>
      </w:r>
      <w:r w:rsidRPr="00E011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Jira, Azure Boards, GitHub, GitLab, Trello, Asana</w:t>
      </w:r>
      <w:r w:rsidRPr="00E011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r w:rsidRPr="00E011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zero API tokens</w:t>
      </w:r>
      <w:r w:rsidRPr="00E011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E011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Single admin consent → ALL data access forever.</w:t>
      </w:r>
    </w:p>
    <w:p w:rsidR="00E01110" w:rsidRPr="00E01110" w:rsidRDefault="00E01110" w:rsidP="00E011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111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E0111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OAUTH vs API TOKENS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6"/>
        <w:gridCol w:w="1543"/>
        <w:gridCol w:w="1401"/>
        <w:gridCol w:w="1482"/>
        <w:gridCol w:w="1419"/>
        <w:gridCol w:w="1245"/>
      </w:tblGrid>
      <w:tr w:rsidR="00E01110" w:rsidRPr="00E01110" w:rsidTr="00E011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01110" w:rsidRPr="00E01110" w:rsidRDefault="00E01110" w:rsidP="00E01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01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E01110" w:rsidRPr="00E01110" w:rsidRDefault="00E01110" w:rsidP="00E01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01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Jira</w:t>
            </w:r>
          </w:p>
        </w:tc>
        <w:tc>
          <w:tcPr>
            <w:tcW w:w="0" w:type="auto"/>
            <w:vAlign w:val="center"/>
            <w:hideMark/>
          </w:tcPr>
          <w:p w:rsidR="00E01110" w:rsidRPr="00E01110" w:rsidRDefault="00E01110" w:rsidP="00E01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01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Azure Boards</w:t>
            </w:r>
          </w:p>
        </w:tc>
        <w:tc>
          <w:tcPr>
            <w:tcW w:w="0" w:type="auto"/>
            <w:vAlign w:val="center"/>
            <w:hideMark/>
          </w:tcPr>
          <w:p w:rsidR="00E01110" w:rsidRPr="00E01110" w:rsidRDefault="00E01110" w:rsidP="00E01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01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:rsidR="00E01110" w:rsidRPr="00E01110" w:rsidRDefault="00E01110" w:rsidP="00E01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01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GitLab</w:t>
            </w:r>
          </w:p>
        </w:tc>
        <w:tc>
          <w:tcPr>
            <w:tcW w:w="0" w:type="auto"/>
            <w:vAlign w:val="center"/>
            <w:hideMark/>
          </w:tcPr>
          <w:p w:rsidR="00E01110" w:rsidRPr="00E01110" w:rsidRDefault="00E01110" w:rsidP="00E01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01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Setup Time</w:t>
            </w:r>
          </w:p>
        </w:tc>
      </w:tr>
      <w:tr w:rsidR="00E01110" w:rsidRPr="00E01110" w:rsidTr="00E011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1110" w:rsidRPr="00E01110" w:rsidRDefault="00E01110" w:rsidP="00E01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1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API Tokens</w:t>
            </w:r>
          </w:p>
        </w:tc>
        <w:tc>
          <w:tcPr>
            <w:tcW w:w="0" w:type="auto"/>
            <w:vAlign w:val="center"/>
            <w:hideMark/>
          </w:tcPr>
          <w:p w:rsidR="00E01110" w:rsidRPr="00E01110" w:rsidRDefault="00E01110" w:rsidP="00E01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111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E011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Manual per user</w:t>
            </w:r>
          </w:p>
        </w:tc>
        <w:tc>
          <w:tcPr>
            <w:tcW w:w="0" w:type="auto"/>
            <w:vAlign w:val="center"/>
            <w:hideMark/>
          </w:tcPr>
          <w:p w:rsidR="00E01110" w:rsidRPr="00E01110" w:rsidRDefault="00E01110" w:rsidP="00E01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111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E011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PAT required</w:t>
            </w:r>
          </w:p>
        </w:tc>
        <w:tc>
          <w:tcPr>
            <w:tcW w:w="0" w:type="auto"/>
            <w:vAlign w:val="center"/>
            <w:hideMark/>
          </w:tcPr>
          <w:p w:rsidR="00E01110" w:rsidRPr="00E01110" w:rsidRDefault="00E01110" w:rsidP="00E01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111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E011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Token expiry</w:t>
            </w:r>
          </w:p>
        </w:tc>
        <w:tc>
          <w:tcPr>
            <w:tcW w:w="0" w:type="auto"/>
            <w:vAlign w:val="center"/>
            <w:hideMark/>
          </w:tcPr>
          <w:p w:rsidR="00E01110" w:rsidRPr="00E01110" w:rsidRDefault="00E01110" w:rsidP="00E01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111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E011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Per project</w:t>
            </w:r>
          </w:p>
        </w:tc>
        <w:tc>
          <w:tcPr>
            <w:tcW w:w="0" w:type="auto"/>
            <w:vAlign w:val="center"/>
            <w:hideMark/>
          </w:tcPr>
          <w:p w:rsidR="00E01110" w:rsidRPr="00E01110" w:rsidRDefault="00E01110" w:rsidP="00E01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1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15min/user</w:t>
            </w:r>
          </w:p>
        </w:tc>
      </w:tr>
      <w:tr w:rsidR="00E01110" w:rsidRPr="00E01110" w:rsidTr="00E011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1110" w:rsidRPr="00E01110" w:rsidRDefault="00E01110" w:rsidP="00E01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1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OAuth Admin Consent</w:t>
            </w:r>
          </w:p>
        </w:tc>
        <w:tc>
          <w:tcPr>
            <w:tcW w:w="0" w:type="auto"/>
            <w:vAlign w:val="center"/>
            <w:hideMark/>
          </w:tcPr>
          <w:p w:rsidR="00E01110" w:rsidRPr="00E01110" w:rsidRDefault="00E01110" w:rsidP="00E01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111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E011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01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One-click</w:t>
            </w:r>
          </w:p>
        </w:tc>
        <w:tc>
          <w:tcPr>
            <w:tcW w:w="0" w:type="auto"/>
            <w:vAlign w:val="center"/>
            <w:hideMark/>
          </w:tcPr>
          <w:p w:rsidR="00E01110" w:rsidRPr="00E01110" w:rsidRDefault="00E01110" w:rsidP="00E01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111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E011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01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Org-wide</w:t>
            </w:r>
          </w:p>
        </w:tc>
        <w:tc>
          <w:tcPr>
            <w:tcW w:w="0" w:type="auto"/>
            <w:vAlign w:val="center"/>
            <w:hideMark/>
          </w:tcPr>
          <w:p w:rsidR="00E01110" w:rsidRPr="00E01110" w:rsidRDefault="00E01110" w:rsidP="00E01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111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E011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01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Enterprise</w:t>
            </w:r>
          </w:p>
        </w:tc>
        <w:tc>
          <w:tcPr>
            <w:tcW w:w="0" w:type="auto"/>
            <w:vAlign w:val="center"/>
            <w:hideMark/>
          </w:tcPr>
          <w:p w:rsidR="00E01110" w:rsidRPr="00E01110" w:rsidRDefault="00E01110" w:rsidP="00E01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111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E011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01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Group access</w:t>
            </w:r>
          </w:p>
        </w:tc>
        <w:tc>
          <w:tcPr>
            <w:tcW w:w="0" w:type="auto"/>
            <w:vAlign w:val="center"/>
            <w:hideMark/>
          </w:tcPr>
          <w:p w:rsidR="00E01110" w:rsidRPr="00E01110" w:rsidRDefault="00E01110" w:rsidP="00E01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1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30 seconds</w:t>
            </w:r>
          </w:p>
        </w:tc>
      </w:tr>
    </w:tbl>
    <w:p w:rsidR="00E01110" w:rsidRPr="00E01110" w:rsidRDefault="00E01110" w:rsidP="00E011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111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🏗</w:t>
      </w:r>
      <w:r w:rsidRPr="00E0111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UPDATED MIGRATION EPIC (OAuth-First)</w:t>
      </w:r>
    </w:p>
    <w:p w:rsidR="00E01110" w:rsidRPr="00E01110" w:rsidRDefault="00E01110" w:rsidP="00E011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111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NEW USER STORIES (+10 Points → Total 113)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1110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35. As Super Admin, I want OAuth consent so zero tokens [5]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36. As Customer, I want multi-platform import so all tools [5]</w:t>
      </w:r>
    </w:p>
    <w:p w:rsidR="00E01110" w:rsidRPr="00E01110" w:rsidRDefault="00E01110" w:rsidP="00E011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111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🔧</w:t>
      </w:r>
      <w:r w:rsidRPr="00E0111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OAUTH ADMIN CONSENT IMPLEMENTATION</w:t>
      </w:r>
    </w:p>
    <w:p w:rsidR="00E01110" w:rsidRPr="00E01110" w:rsidRDefault="00E01110" w:rsidP="00E011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111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OAuth Flow (Universal)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1110">
        <w:rPr>
          <w:rFonts w:ascii="Courier New" w:eastAsia="Times New Roman" w:hAnsi="Courier New" w:cs="Courier New"/>
          <w:sz w:val="20"/>
          <w:szCs w:val="20"/>
          <w:lang w:eastAsia="en-IN"/>
        </w:rPr>
        <w:t>tsx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01110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OAuthConsent.tsx - Metronic UI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01110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OAuthMigration = () =&gt; {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E01110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providers = [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{ name: </w:t>
      </w:r>
      <w:r w:rsidRPr="00E01110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"Jira Cloud"</w:t>
      </w: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url: </w:t>
      </w:r>
      <w:r w:rsidRPr="00E01110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"/api/oauth/jira/consent"</w:t>
      </w: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},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{ name: </w:t>
      </w:r>
      <w:r w:rsidRPr="00E01110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"Azure DevOps"</w:t>
      </w: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url: </w:t>
      </w:r>
      <w:r w:rsidRPr="00E01110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"/api/oauth/azure/consent"</w:t>
      </w: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},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{ name: </w:t>
      </w:r>
      <w:r w:rsidRPr="00E01110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"GitHub Enterprise"</w:t>
      </w: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url: </w:t>
      </w:r>
      <w:r w:rsidRPr="00E01110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"/api/oauth/github/consent"</w:t>
      </w: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];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E01110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return</w:t>
      </w: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&lt;MetronicCard title=</w:t>
      </w:r>
      <w:r w:rsidRPr="00E01110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r w:rsidRPr="00E01110">
        <w:rPr>
          <w:rFonts w:ascii="Segoe UI Symbol" w:eastAsia="Times New Roman" w:hAnsi="Segoe UI Symbol" w:cs="Segoe UI Symbol"/>
          <w:color w:val="718C00"/>
          <w:sz w:val="20"/>
          <w:szCs w:val="20"/>
          <w:lang w:eastAsia="en-IN"/>
        </w:rPr>
        <w:t>🔐</w:t>
      </w:r>
      <w:r w:rsidRPr="00E01110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Admin OAuth Consent"</w:t>
      </w: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&lt;p&gt;Click </w:t>
      </w:r>
      <w:r w:rsidRPr="00E01110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any</w:t>
      </w: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→ Admin approves → ALL data imported&lt;/p&gt;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{providers.map(p =&gt; (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&lt;OAuthButton 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key={p.name}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provider={p.name}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onClick={() =&gt; window.location.href = p.url}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&gt;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{p.name} Migration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lastRenderedPageBreak/>
        <w:t xml:space="preserve">        &lt;/OAuthButton&gt;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))}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&lt;/MetronicCard&gt;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);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};</w:t>
      </w:r>
    </w:p>
    <w:p w:rsidR="00E01110" w:rsidRPr="00E01110" w:rsidRDefault="00E01110" w:rsidP="00E011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111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Backend OAuth Endpoints (Spring Security OAuth2)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1110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@RestController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01110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public</w:t>
      </w: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E01110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class</w:t>
      </w: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E01110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OAuthMigrationController</w:t>
      </w: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{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@GetMapping(</w:t>
      </w:r>
      <w:r w:rsidRPr="00E01110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"/api/oauth/jira/consent"</w:t>
      </w: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E01110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public</w:t>
      </w: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E01110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void</w:t>
      </w: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jiraConsent(</w:t>
      </w:r>
      <w:r w:rsidRPr="00E01110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HttpServletResponse</w:t>
      </w: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response) </w:t>
      </w:r>
      <w:r w:rsidRPr="00E01110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throws</w:t>
      </w: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E01110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IOException</w:t>
      </w: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{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E01110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Redirect to Atlassian OAuth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response.sendRedirect(</w:t>
      </w:r>
      <w:r w:rsidRPr="00E01110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"https://auth.atlassian.com/authorize?"</w:t>
      </w: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+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</w:t>
      </w:r>
      <w:r w:rsidRPr="00E01110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"audience=api.atlassian.com&amp;"</w:t>
      </w: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+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</w:t>
      </w:r>
      <w:r w:rsidRPr="00E01110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"client_id="</w:t>
      </w: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+ JIRA_CLIENT_ID + </w:t>
      </w:r>
      <w:r w:rsidRPr="00E01110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"&amp;"</w:t>
      </w: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+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</w:t>
      </w:r>
      <w:r w:rsidRPr="00E01110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"scope=read:jira-work&amp;"</w:t>
      </w: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+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</w:t>
      </w:r>
      <w:r w:rsidRPr="00E01110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"response_type=code&amp;"</w:t>
      </w: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+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</w:t>
      </w:r>
      <w:r w:rsidRPr="00E01110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"redirect_uri="</w:t>
      </w: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+ CALLBACK_URL);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}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@GetMapping(</w:t>
      </w:r>
      <w:r w:rsidRPr="00E01110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"/api/oauth/jira/callback"</w:t>
      </w: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E01110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public</w:t>
      </w: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E01110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ResponseEntity</w:t>
      </w: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&lt;</w:t>
      </w:r>
      <w:r w:rsidRPr="00E01110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MigrationResult</w:t>
      </w: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 jiraCallback(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@RequestParam </w:t>
      </w:r>
      <w:r w:rsidRPr="00E01110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String</w:t>
      </w: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code, 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@RequestParam </w:t>
      </w:r>
      <w:r w:rsidRPr="00E01110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String</w:t>
      </w: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state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) {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E01110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Exchange code → Access token → Admin scope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E01110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String</w:t>
      </w: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accessToken = oauth2Service.exchangeCode(code);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E01110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List</w:t>
      </w: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&lt;</w:t>
      </w:r>
      <w:r w:rsidRPr="00E01110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JiraIssue</w:t>
      </w: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 issues = jiraClient.getAllIssues(accessToken);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E01110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Import to tenant (RLS isolated)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migrationService.importAll(issues, currentTenantId());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E01110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return</w:t>
      </w: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E01110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ResponseEntity</w:t>
      </w: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.ok(</w:t>
      </w:r>
      <w:r w:rsidRPr="00E01110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new</w:t>
      </w: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E01110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MigrationResult</w:t>
      </w: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(issues.size()));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}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E01110" w:rsidRPr="00E01110" w:rsidRDefault="00E01110" w:rsidP="00E011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111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OAUTH SCOPES (Complete Data Access)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3"/>
        <w:gridCol w:w="3624"/>
        <w:gridCol w:w="3839"/>
      </w:tblGrid>
      <w:tr w:rsidR="00E01110" w:rsidRPr="00E01110" w:rsidTr="00E011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01110" w:rsidRPr="00E01110" w:rsidRDefault="00E01110" w:rsidP="00E01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01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:rsidR="00E01110" w:rsidRPr="00E01110" w:rsidRDefault="00E01110" w:rsidP="00E01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01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OAuth Scope</w:t>
            </w:r>
          </w:p>
        </w:tc>
        <w:tc>
          <w:tcPr>
            <w:tcW w:w="0" w:type="auto"/>
            <w:vAlign w:val="center"/>
            <w:hideMark/>
          </w:tcPr>
          <w:p w:rsidR="00E01110" w:rsidRPr="00E01110" w:rsidRDefault="00E01110" w:rsidP="00E01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01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 Imported</w:t>
            </w:r>
          </w:p>
        </w:tc>
      </w:tr>
      <w:tr w:rsidR="00E01110" w:rsidRPr="00E01110" w:rsidTr="00E011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1110" w:rsidRPr="00E01110" w:rsidRDefault="00E01110" w:rsidP="00E01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1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Jira Cloud</w:t>
            </w:r>
          </w:p>
        </w:tc>
        <w:tc>
          <w:tcPr>
            <w:tcW w:w="0" w:type="auto"/>
            <w:vAlign w:val="center"/>
            <w:hideMark/>
          </w:tcPr>
          <w:p w:rsidR="00E01110" w:rsidRPr="00E01110" w:rsidRDefault="00E01110" w:rsidP="00E01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111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read:jira-work read:jira-user</w:t>
            </w:r>
          </w:p>
        </w:tc>
        <w:tc>
          <w:tcPr>
            <w:tcW w:w="0" w:type="auto"/>
            <w:vAlign w:val="center"/>
            <w:hideMark/>
          </w:tcPr>
          <w:p w:rsidR="00E01110" w:rsidRPr="00E01110" w:rsidRDefault="00E01110" w:rsidP="00E01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11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Issues, Comments, Attachments, Users</w:t>
            </w:r>
          </w:p>
        </w:tc>
      </w:tr>
      <w:tr w:rsidR="00E01110" w:rsidRPr="00E01110" w:rsidTr="00E011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1110" w:rsidRPr="00E01110" w:rsidRDefault="00E01110" w:rsidP="00E01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1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Azure DevOps</w:t>
            </w:r>
          </w:p>
        </w:tc>
        <w:tc>
          <w:tcPr>
            <w:tcW w:w="0" w:type="auto"/>
            <w:vAlign w:val="center"/>
            <w:hideMark/>
          </w:tcPr>
          <w:p w:rsidR="00E01110" w:rsidRPr="00E01110" w:rsidRDefault="00E01110" w:rsidP="00E01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111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vso.work vso.analytics</w:t>
            </w:r>
          </w:p>
        </w:tc>
        <w:tc>
          <w:tcPr>
            <w:tcW w:w="0" w:type="auto"/>
            <w:vAlign w:val="center"/>
            <w:hideMark/>
          </w:tcPr>
          <w:p w:rsidR="00E01110" w:rsidRPr="00E01110" w:rsidRDefault="00E01110" w:rsidP="00E01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11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Work Items, Boards, Backlogs, Queries</w:t>
            </w:r>
          </w:p>
        </w:tc>
      </w:tr>
      <w:tr w:rsidR="00E01110" w:rsidRPr="00E01110" w:rsidTr="00E011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1110" w:rsidRPr="00E01110" w:rsidRDefault="00E01110" w:rsidP="00E01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1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:rsidR="00E01110" w:rsidRPr="00E01110" w:rsidRDefault="00E01110" w:rsidP="00E01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111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repo issues pull_requests</w:t>
            </w:r>
          </w:p>
        </w:tc>
        <w:tc>
          <w:tcPr>
            <w:tcW w:w="0" w:type="auto"/>
            <w:vAlign w:val="center"/>
            <w:hideMark/>
          </w:tcPr>
          <w:p w:rsidR="00E01110" w:rsidRPr="00E01110" w:rsidRDefault="00E01110" w:rsidP="00E01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11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Issues, PRs, Projects, Milestones</w:t>
            </w:r>
          </w:p>
        </w:tc>
      </w:tr>
      <w:tr w:rsidR="00E01110" w:rsidRPr="00E01110" w:rsidTr="00E011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1110" w:rsidRPr="00E01110" w:rsidRDefault="00E01110" w:rsidP="00E01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1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GitLab</w:t>
            </w:r>
          </w:p>
        </w:tc>
        <w:tc>
          <w:tcPr>
            <w:tcW w:w="0" w:type="auto"/>
            <w:vAlign w:val="center"/>
            <w:hideMark/>
          </w:tcPr>
          <w:p w:rsidR="00E01110" w:rsidRPr="00E01110" w:rsidRDefault="00E01110" w:rsidP="00E01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111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 read_user api:read_project</w:t>
            </w:r>
          </w:p>
        </w:tc>
        <w:tc>
          <w:tcPr>
            <w:tcW w:w="0" w:type="auto"/>
            <w:vAlign w:val="center"/>
            <w:hideMark/>
          </w:tcPr>
          <w:p w:rsidR="00E01110" w:rsidRPr="00E01110" w:rsidRDefault="00E01110" w:rsidP="00E01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11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Issues, Merge Requests, Epics</w:t>
            </w:r>
          </w:p>
        </w:tc>
      </w:tr>
    </w:tbl>
    <w:p w:rsidR="00E01110" w:rsidRPr="00E01110" w:rsidRDefault="00E01110" w:rsidP="00E011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111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🛡</w:t>
      </w:r>
      <w:r w:rsidRPr="00E0111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ADMIN CONSENT BENEFITS (Enterprise Grade)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1110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01110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ONE admin approves </w:t>
      </w:r>
      <w:r w:rsidRPr="00E01110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→</w:t>
      </w: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ALL users' data accessible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01110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No token expiry (refresh tokens forever)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01110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lastRenderedPageBreak/>
        <w:t>✅</w:t>
      </w: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Zero credentials stored (OAuth tokens only)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01110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Audit logged: "Admin X consented Jira import"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01110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Revocable: Admin revokes </w:t>
      </w:r>
      <w:r w:rsidRPr="00E01110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→</w:t>
      </w: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Access stops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01110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Cross-project: ALL Jira projects imported</w:t>
      </w:r>
    </w:p>
    <w:p w:rsidR="00E01110" w:rsidRPr="00E01110" w:rsidRDefault="00E01110" w:rsidP="00E011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111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📋</w:t>
      </w:r>
      <w:r w:rsidRPr="00E0111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COMPLETE PLATFORM SUPPORT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1110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01110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UniversalMigrationService.java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@Service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01110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public</w:t>
      </w: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E01110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class</w:t>
      </w: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E01110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UniversalMigrationService</w:t>
      </w: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{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E01110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public</w:t>
      </w: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E01110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void</w:t>
      </w: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migrateAllPlatforms(</w:t>
      </w:r>
      <w:r w:rsidRPr="00E01110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String</w:t>
      </w: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tenantId) {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E01110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Map</w:t>
      </w: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&lt;</w:t>
      </w:r>
      <w:r w:rsidRPr="00E01110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String</w:t>
      </w: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r w:rsidRPr="00E01110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List</w:t>
      </w: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&gt; allData = </w:t>
      </w:r>
      <w:r w:rsidRPr="00E01110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new</w:t>
      </w: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E01110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HashMap</w:t>
      </w: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&lt;&gt;();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E01110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Jira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allData.put(</w:t>
      </w:r>
      <w:r w:rsidRPr="00E01110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"jira"</w:t>
      </w: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 jiraClient.getAllIssues(oauthToken));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E01110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 xml:space="preserve">// Azure Boards  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allData.put(</w:t>
      </w:r>
      <w:r w:rsidRPr="00E01110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"azure"</w:t>
      </w: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 azureClient.getWorkItems(oauthToken));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E01110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GitHub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allData.put(</w:t>
      </w:r>
      <w:r w:rsidRPr="00E01110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"github"</w:t>
      </w: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 githubClient.getIssues(oauthToken));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E01110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Auto-map + Import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taskRepo.bulkImport(mappedData, tenantId);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}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E01110" w:rsidRPr="00E01110" w:rsidRDefault="00E01110" w:rsidP="00E011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111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🚀</w:t>
      </w:r>
      <w:r w:rsidRPr="00E0111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USER FLOW (Super Admin Experience)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1110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1. Super Admin: aikyam.com/admin/migrate/oauth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2. Click "Jira Cloud Migration" 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3. Atlassian: "Acme Admin wants to read ALL issues" → [Approve]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4. Redirect: aikyam.com → "</w:t>
      </w:r>
      <w:r w:rsidRPr="00E01110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2,847 issues imported"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5. john@acme.com logs in → Sees ALL his Jira issues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01110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30 SECONDS TOTAL</w:t>
      </w:r>
    </w:p>
    <w:p w:rsidR="00E01110" w:rsidRPr="00E01110" w:rsidRDefault="00E01110" w:rsidP="00E011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111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E0111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SUCCESS CRITERIA (OAuth Verified)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3388"/>
        <w:gridCol w:w="716"/>
      </w:tblGrid>
      <w:tr w:rsidR="00E01110" w:rsidRPr="00E01110" w:rsidTr="00E011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01110" w:rsidRPr="00E01110" w:rsidRDefault="00E01110" w:rsidP="00E01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01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:rsidR="00E01110" w:rsidRPr="00E01110" w:rsidRDefault="00E01110" w:rsidP="00E01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01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</w:t>
            </w:r>
          </w:p>
        </w:tc>
        <w:tc>
          <w:tcPr>
            <w:tcW w:w="0" w:type="auto"/>
            <w:vAlign w:val="center"/>
            <w:hideMark/>
          </w:tcPr>
          <w:p w:rsidR="00E01110" w:rsidRPr="00E01110" w:rsidRDefault="00E01110" w:rsidP="00E01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01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E01110" w:rsidRPr="00E01110" w:rsidTr="00E011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1110" w:rsidRPr="00E01110" w:rsidRDefault="00E01110" w:rsidP="00E01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11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Jira OAuth</w:t>
            </w:r>
          </w:p>
        </w:tc>
        <w:tc>
          <w:tcPr>
            <w:tcW w:w="0" w:type="auto"/>
            <w:vAlign w:val="center"/>
            <w:hideMark/>
          </w:tcPr>
          <w:p w:rsidR="00E01110" w:rsidRPr="00E01110" w:rsidRDefault="00E01110" w:rsidP="00E01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11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 consent → ALL projects</w:t>
            </w:r>
          </w:p>
        </w:tc>
        <w:tc>
          <w:tcPr>
            <w:tcW w:w="0" w:type="auto"/>
            <w:vAlign w:val="center"/>
            <w:hideMark/>
          </w:tcPr>
          <w:p w:rsidR="00E01110" w:rsidRPr="00E01110" w:rsidRDefault="00E01110" w:rsidP="00E01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111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  <w:tr w:rsidR="00E01110" w:rsidRPr="00E01110" w:rsidTr="00E011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1110" w:rsidRPr="00E01110" w:rsidRDefault="00E01110" w:rsidP="00E01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11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Azure OAuth</w:t>
            </w:r>
          </w:p>
        </w:tc>
        <w:tc>
          <w:tcPr>
            <w:tcW w:w="0" w:type="auto"/>
            <w:vAlign w:val="center"/>
            <w:hideMark/>
          </w:tcPr>
          <w:p w:rsidR="00E01110" w:rsidRPr="00E01110" w:rsidRDefault="00E01110" w:rsidP="00E01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11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Org PAT → ALL teams</w:t>
            </w:r>
          </w:p>
        </w:tc>
        <w:tc>
          <w:tcPr>
            <w:tcW w:w="0" w:type="auto"/>
            <w:vAlign w:val="center"/>
            <w:hideMark/>
          </w:tcPr>
          <w:p w:rsidR="00E01110" w:rsidRPr="00E01110" w:rsidRDefault="00E01110" w:rsidP="00E01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111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  <w:tr w:rsidR="00E01110" w:rsidRPr="00E01110" w:rsidTr="00E011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1110" w:rsidRPr="00E01110" w:rsidRDefault="00E01110" w:rsidP="00E01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11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Multi-platform</w:t>
            </w:r>
          </w:p>
        </w:tc>
        <w:tc>
          <w:tcPr>
            <w:tcW w:w="0" w:type="auto"/>
            <w:vAlign w:val="center"/>
            <w:hideMark/>
          </w:tcPr>
          <w:p w:rsidR="00E01110" w:rsidRPr="00E01110" w:rsidRDefault="00E01110" w:rsidP="00E01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11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Jira + Azure → Unified dashboard</w:t>
            </w:r>
          </w:p>
        </w:tc>
        <w:tc>
          <w:tcPr>
            <w:tcW w:w="0" w:type="auto"/>
            <w:vAlign w:val="center"/>
            <w:hideMark/>
          </w:tcPr>
          <w:p w:rsidR="00E01110" w:rsidRPr="00E01110" w:rsidRDefault="00E01110" w:rsidP="00E01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111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  <w:tr w:rsidR="00E01110" w:rsidRPr="00E01110" w:rsidTr="00E011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1110" w:rsidRPr="00E01110" w:rsidRDefault="00E01110" w:rsidP="00E01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11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Volume</w:t>
            </w:r>
          </w:p>
        </w:tc>
        <w:tc>
          <w:tcPr>
            <w:tcW w:w="0" w:type="auto"/>
            <w:vAlign w:val="center"/>
            <w:hideMark/>
          </w:tcPr>
          <w:p w:rsidR="00E01110" w:rsidRPr="00E01110" w:rsidRDefault="00E01110" w:rsidP="00E01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11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10K+ issues → No truncation</w:t>
            </w:r>
          </w:p>
        </w:tc>
        <w:tc>
          <w:tcPr>
            <w:tcW w:w="0" w:type="auto"/>
            <w:vAlign w:val="center"/>
            <w:hideMark/>
          </w:tcPr>
          <w:p w:rsidR="00E01110" w:rsidRPr="00E01110" w:rsidRDefault="00E01110" w:rsidP="00E01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111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  <w:tr w:rsidR="00E01110" w:rsidRPr="00E01110" w:rsidTr="00E011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1110" w:rsidRPr="00E01110" w:rsidRDefault="00E01110" w:rsidP="00E01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11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Refresh Token</w:t>
            </w:r>
          </w:p>
        </w:tc>
        <w:tc>
          <w:tcPr>
            <w:tcW w:w="0" w:type="auto"/>
            <w:vAlign w:val="center"/>
            <w:hideMark/>
          </w:tcPr>
          <w:p w:rsidR="00E01110" w:rsidRPr="00E01110" w:rsidRDefault="00E01110" w:rsidP="00E01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11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 days later → Still works</w:t>
            </w:r>
          </w:p>
        </w:tc>
        <w:tc>
          <w:tcPr>
            <w:tcW w:w="0" w:type="auto"/>
            <w:vAlign w:val="center"/>
            <w:hideMark/>
          </w:tcPr>
          <w:p w:rsidR="00E01110" w:rsidRPr="00E01110" w:rsidRDefault="00E01110" w:rsidP="00E01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111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</w:tbl>
    <w:p w:rsidR="00E01110" w:rsidRPr="00E01110" w:rsidRDefault="00E01110" w:rsidP="00E011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111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🎯</w:t>
      </w:r>
      <w:r w:rsidRPr="00E0111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COMPLETE EPIC UPDATE (Replace Previous)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111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text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 P0.4 OAUTH CROSS-PLATFORM MIGRATION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OAuth-First Approach: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01110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Admin consent </w:t>
      </w:r>
      <w:r w:rsidRPr="00E01110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→</w:t>
      </w: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ZERO tokens needed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01110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Jira Cloud/Server + Azure Boards + GitHub + GitLab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01110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30 seconds: Click </w:t>
      </w:r>
      <w:r w:rsidRPr="00E01110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→</w:t>
      </w: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Consent </w:t>
      </w:r>
      <w:r w:rsidRPr="00E01110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→</w:t>
      </w: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Import complete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01110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ALL data: issues/comments/attachments/custom fields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01110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Unified dashboard: Jira Epics + Azure Stories </w:t>
      </w:r>
      <w:r w:rsidRPr="00E01110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→</w:t>
      </w: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Aikyam OKRs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Infra: $0 (OAuth free)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Time: 2 days (OAuth &gt; API tokens)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ROI: $100K/yr (migration consultants obsolete)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SUCCESS: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1. Super Admin clicks "Jira OAuth" → 1 consent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2. 2,847 issues → acme.aikyam.com/dashboard  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3. Azure Boards consent → Work items unified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4. john@acme.com: "All my Jira issues here!"</w:t>
      </w:r>
    </w:p>
    <w:p w:rsidR="00E01110" w:rsidRPr="00E01110" w:rsidRDefault="00E01110" w:rsidP="00E011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111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💎</w:t>
      </w:r>
      <w:r w:rsidRPr="00E0111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SUPER ADMIN MAGIC BUTTON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1110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aikyam.com/admin/migrate/oauth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┌─────────────────────────────────────┐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</w:t>
      </w:r>
      <w:r w:rsidRPr="00E01110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🔐</w:t>
      </w: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OAUTH ADMIN CONSENT (Recommended)│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├─────────────────────────────────────┤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[Jira Cloud]  [Azure DevOps]        │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[GitHub]      [GitLab]              │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                                     │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</w:t>
      </w:r>
      <w:r w:rsidRPr="00E01110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📋</w:t>
      </w: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Enter API Token (Legacy)         │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└─────────────────────────────────────┘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</w:t>
      </w:r>
      <w:r w:rsidRPr="00E01110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👆</w:t>
      </w: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ONE CLICK → ALL PLATFORMS</w:t>
      </w:r>
    </w:p>
    <w:p w:rsidR="00E01110" w:rsidRPr="00E01110" w:rsidRDefault="00E01110" w:rsidP="00E011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111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🧪 DEPLOYMENT (OAuth Ready)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1110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01110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# 1. Register OAuth apps (one-time)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01110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# Jira: https://developer.atlassian.com/console/myapps/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01110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# Azure: https://dev.azure.com/org/_appshub/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01110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# GitHub: https://github.com/settings/applications/new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01110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# 2. Deploy OAuth endpoints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mvn deploy -Poauth-migration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01110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# 3. Test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0111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curl aikyam.com/admin/migrate/oauth/jira/consent</w:t>
      </w:r>
    </w:p>
    <w:p w:rsidR="00E01110" w:rsidRPr="00E01110" w:rsidRDefault="00E01110" w:rsidP="00E01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01110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# → Redirects to Atlassian consent</w:t>
      </w:r>
    </w:p>
    <w:p w:rsidR="00E01110" w:rsidRPr="00E01110" w:rsidRDefault="00E01110" w:rsidP="00E01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1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</w:t>
      </w:r>
      <w:r w:rsidRPr="00E011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E011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OAuth Admin Consent = GAME CHANGER</w:t>
      </w:r>
      <w:r w:rsidRPr="00E011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E011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approval → Complete data import</w:t>
      </w:r>
      <w:r w:rsidRPr="00E011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</w:t>
      </w:r>
      <w:r w:rsidRPr="00E011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platforms</w:t>
      </w:r>
      <w:r w:rsidRPr="00E011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E011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tokens, no expiry, enterprise scale</w:t>
      </w:r>
      <w:r w:rsidRPr="00E01110">
        <w:rPr>
          <w:rFonts w:ascii="Times New Roman" w:eastAsia="Times New Roman" w:hAnsi="Times New Roman" w:cs="Times New Roman"/>
          <w:sz w:val="24"/>
          <w:szCs w:val="24"/>
          <w:lang w:eastAsia="en-IN"/>
        </w:rPr>
        <w:t>. Customers LOVE the simplicity.</w:t>
      </w:r>
    </w:p>
    <w:p w:rsidR="00E01110" w:rsidRPr="00E01110" w:rsidRDefault="00E01110" w:rsidP="00E01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1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Next</w:t>
      </w:r>
      <w:r w:rsidRPr="00E011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Register OAuth apps → Deploy consent flow → </w:t>
      </w:r>
      <w:r w:rsidRPr="00E011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Super Admins click ONCE → Magic happens</w:t>
      </w:r>
      <w:r w:rsidRPr="00E011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E01110">
        <w:rPr>
          <w:rFonts w:ascii="Segoe UI Symbol" w:eastAsia="Times New Roman" w:hAnsi="Segoe UI Symbol" w:cs="Segoe UI Symbol"/>
          <w:sz w:val="24"/>
          <w:szCs w:val="24"/>
          <w:lang w:eastAsia="en-IN"/>
        </w:rPr>
        <w:t>🚀</w:t>
      </w:r>
      <w:hyperlink r:id="rId5" w:tgtFrame="_blank" w:history="1">
        <w:r w:rsidRPr="00E0111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ppl-ai-file-upload.s3.amazonaws+1</w:t>
        </w:r>
      </w:hyperlink>
      <w:r w:rsidRPr="00E01110">
        <w:rPr>
          <w:rFonts w:ascii="Times New Roman" w:eastAsia="Times New Roman" w:hAnsi="Times New Roman" w:cs="Times New Roman"/>
          <w:sz w:val="24"/>
          <w:szCs w:val="24"/>
          <w:lang w:eastAsia="en-IN"/>
        </w:rPr>
        <w:t>​</w:t>
      </w:r>
    </w:p>
    <w:p w:rsidR="00E01110" w:rsidRPr="00E01110" w:rsidRDefault="00E01110" w:rsidP="00E011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6" w:history="1">
        <w:r w:rsidRPr="00E0111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https://ppl-ai-file-upload.s3.amazonaws.com/web/direct-files/attachments/94581338/5e8f6915-d437-40ac-abed-b846a1b906cc/Jira_Replacement_Full_Epics_Priority_Wise.docx</w:t>
        </w:r>
      </w:hyperlink>
    </w:p>
    <w:p w:rsidR="00E01110" w:rsidRPr="00E01110" w:rsidRDefault="00E01110" w:rsidP="00E011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7" w:history="1">
        <w:r w:rsidRPr="00E0111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https://ppl-ai-file-upload.s3.amazonaws.com/web/direct-files/attachments/94581338/a477f9df-c1a9-4d66-bc47-fe3ffbe74f81/Jira_Replacement_Full_Epics_Priority_Wise.docx</w:t>
        </w:r>
      </w:hyperlink>
    </w:p>
    <w:p w:rsidR="00E01110" w:rsidRPr="00E01110" w:rsidRDefault="00E01110" w:rsidP="00E011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8" w:history="1">
        <w:r w:rsidRPr="00E0111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https://ppl-ai-file-upload.s3.amazonaws.com/web/direct-files/attachments/94581338/c2f85373-d590-483f-a950-075b8bf4931d/Jira_Replacement_Full_Epics_Priority_Wise.docx</w:t>
        </w:r>
      </w:hyperlink>
    </w:p>
    <w:p w:rsidR="00E01110" w:rsidRPr="00E01110" w:rsidRDefault="00E01110" w:rsidP="00E011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9" w:history="1">
        <w:r w:rsidRPr="00E0111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https://ppl-ai-file-upload.s3.amazonaws.com/web/direct-files/attachments/94581338/1410cc5f-dfd5-430e-99c0-42dd4806b4be/Aikyam-PallionSoft.docx</w:t>
        </w:r>
      </w:hyperlink>
    </w:p>
    <w:p w:rsidR="00E01110" w:rsidRPr="00E01110" w:rsidRDefault="00E01110" w:rsidP="00E011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0" w:history="1">
        <w:r w:rsidRPr="00E0111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https://community.atlassian.com/forums/Jira-questions/Moving-from-Azure-DevOps-Boards-to-Jira/qaq-p/2372051</w:t>
        </w:r>
      </w:hyperlink>
    </w:p>
    <w:p w:rsidR="00582D98" w:rsidRDefault="00E01110">
      <w:bookmarkStart w:id="0" w:name="_GoBack"/>
      <w:bookmarkEnd w:id="0"/>
    </w:p>
    <w:sectPr w:rsidR="00582D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9F0D7C"/>
    <w:multiLevelType w:val="multilevel"/>
    <w:tmpl w:val="058AB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366B"/>
    <w:rsid w:val="0071366B"/>
    <w:rsid w:val="00AA598B"/>
    <w:rsid w:val="00B810E4"/>
    <w:rsid w:val="00E01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4D8638-FD56-45B1-9AC4-234C925C6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0111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0111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11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0111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customStyle="1" w:styleId="my-2">
    <w:name w:val="my-2"/>
    <w:basedOn w:val="Normal"/>
    <w:rsid w:val="00E011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0111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011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0111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01110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E01110"/>
  </w:style>
  <w:style w:type="character" w:customStyle="1" w:styleId="inline-flex">
    <w:name w:val="inline-flex"/>
    <w:basedOn w:val="DefaultParagraphFont"/>
    <w:rsid w:val="00E01110"/>
  </w:style>
  <w:style w:type="character" w:customStyle="1" w:styleId="citation">
    <w:name w:val="citation"/>
    <w:basedOn w:val="DefaultParagraphFont"/>
    <w:rsid w:val="00E01110"/>
  </w:style>
  <w:style w:type="character" w:styleId="Hyperlink">
    <w:name w:val="Hyperlink"/>
    <w:basedOn w:val="DefaultParagraphFont"/>
    <w:uiPriority w:val="99"/>
    <w:semiHidden/>
    <w:unhideWhenUsed/>
    <w:rsid w:val="00E01110"/>
    <w:rPr>
      <w:color w:val="0000FF"/>
      <w:u w:val="single"/>
    </w:rPr>
  </w:style>
  <w:style w:type="character" w:customStyle="1" w:styleId="relative">
    <w:name w:val="relative"/>
    <w:basedOn w:val="DefaultParagraphFont"/>
    <w:rsid w:val="00E01110"/>
  </w:style>
  <w:style w:type="character" w:customStyle="1" w:styleId="opacity-50">
    <w:name w:val="opacity-50"/>
    <w:basedOn w:val="DefaultParagraphFont"/>
    <w:rsid w:val="00E011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6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40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90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616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475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945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151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362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429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598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82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28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004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85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10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1323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0474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88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945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373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02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5950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184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088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941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46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552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238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706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7427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5018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360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405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153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737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323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0007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087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9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508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181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3202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255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842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66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90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428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786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565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788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5457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915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953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537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238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7208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534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61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115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238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628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8609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pl-ai-file-upload.s3.amazonaws.com/web/direct-files/attachments/94581338/c2f85373-d590-483f-a950-075b8bf4931d/Jira_Replacement_Full_Epics_Priority_Wise.docx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pl-ai-file-upload.s3.amazonaws.com/web/direct-files/attachments/94581338/a477f9df-c1a9-4d66-bc47-fe3ffbe74f81/Jira_Replacement_Full_Epics_Priority_Wise.docx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pl-ai-file-upload.s3.amazonaws.com/web/direct-files/attachments/94581338/5e8f6915-d437-40ac-abed-b846a1b906cc/Jira_Replacement_Full_Epics_Priority_Wise.docx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ppl-ai-file-upload.s3.amazonaws.com/web/direct-files/attachments/94581338/5e8f6915-d437-40ac-abed-b846a1b906cc/Jira_Replacement_Full_Epics_Priority_Wise.docx" TargetMode="External"/><Relationship Id="rId10" Type="http://schemas.openxmlformats.org/officeDocument/2006/relationships/hyperlink" Target="https://community.atlassian.com/forums/Jira-questions/Moving-from-Azure-DevOps-Boards-to-Jira/qaq-p/237205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pl-ai-file-upload.s3.amazonaws.com/web/direct-files/attachments/94581338/1410cc5f-dfd5-430e-99c0-42dd4806b4be/Aikyam-PallionSoft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1172</Words>
  <Characters>6682</Characters>
  <Application>Microsoft Office Word</Application>
  <DocSecurity>0</DocSecurity>
  <Lines>55</Lines>
  <Paragraphs>15</Paragraphs>
  <ScaleCrop>false</ScaleCrop>
  <Company/>
  <LinksUpToDate>false</LinksUpToDate>
  <CharactersWithSpaces>7839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2025-12-29T07:12:00Z</dcterms:created>
  <dcterms:modified xsi:type="dcterms:W3CDTF">2025-12-29T07:12:00Z</dcterms:modified>
</cp:coreProperties>
</file>