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gx3xtvnlzli" w:id="0"/>
      <w:bookmarkEnd w:id="0"/>
      <w:r w:rsidDel="00000000" w:rsidR="00000000" w:rsidRPr="00000000">
        <w:rPr>
          <w:rtl w:val="0"/>
        </w:rPr>
        <w:t xml:space="preserve">TestNG Parameters: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TestNG Parameters are the arguments that we pass to the test methods. There are two ways through which we can pass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parameters to the test methods.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TestNG Parameters (with XML file)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TestNG DataProviders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@Parameter({"parameter name"})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@Parameters({"param1", "param2", "param3"})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1.- TestNG Parameters (with XML file)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Code Example1</w:t>
      </w:r>
      <w:r w:rsidDel="00000000" w:rsidR="00000000" w:rsidRPr="00000000">
        <w:rPr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tut6_parameterDemo;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TestNgParameterDemo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@Parameters({"i","j"})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void add(int a,int 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System.out.println("addition:"+(a+b));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@Parameters({"i","j"})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void subtract(int a,int 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System.out.println("subtraction:"+(a-b));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@Parameters({"i","j"})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void multiply(int a,int 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System.out.println("multiplication:"+(a*b));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XML 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&lt;!-- To pass the same parameters to all methods in a test, use the &lt;parameter&gt; tag before the &lt;test&gt; tag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&lt;suite name="Suite1"&gt;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&lt;parameter name="i" value="9"&gt;&lt;/parameter&gt;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&lt;parameter name="j" value="6"&gt;&lt;/parameter&gt;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&lt;test thread-count="5" name="Test1"&gt;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name="tut6_parameterDemo.TestNgParameterDemo"&gt;&lt;/class&gt;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&lt;/test&gt;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Code Example2</w:t>
      </w:r>
      <w:r w:rsidDel="00000000" w:rsidR="00000000" w:rsidRPr="00000000">
        <w:rPr>
          <w:color w:val="0000ff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To pass different values to each test, place the &lt;parameter&gt; tag inside the &lt;test&gt; tag →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tut6_parameterDemo;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AutoMobile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@Parameters({"autoMobile"})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void testCase1(String name)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System.out.println(name);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SoftwareCompany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@Parameters({"softwareCompany"})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void testCase2(String name)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System.out.println(name);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XML File: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&lt;!-- To pass different values to each test, place the &lt;parameter&gt; tag inside the &lt;test&gt; tag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&lt;suite name="Suite2"&gt;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&lt;test name="Test2"&gt;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&lt;parameter name="autoMobile" value="Maruti"&gt;&lt;/parameter&gt;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name="tut6_parameterDemo.AutoMobile"&gt;&lt;/class&gt;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&lt;/test&gt;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&lt;test name="Test3"&gt;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&lt;parameter name="softwareCompany" value="Microsoft"&gt;&lt;/parameter&gt;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name="tut6_parameterDemo.SoftwareCompany"&gt;&lt;/class&gt;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&lt;/test&gt;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Let's Take a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keyword -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1) Selenium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2) Java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----------------Test steps----------------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Launch the browser and open www.google.com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Add the first keyword as input in the search box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Verify the input value on UI to be same as from test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Repeat the above two steps for the other 2 keywords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GoogleSearchDemo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@Parameters({"keyword"})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public void googleSearch(String searchDate) throws InterruptedException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driver.get("https://google.com");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WebElement searchBox = driver.findElement(By.name("q"));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searchBox.sendKeys(searchDate);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Assert.assertEquals(searchDate, searchBox.getAttribute("value"));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XML file: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&lt;suite name="Suite"&gt;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&lt;test name="keyword1"&gt;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&lt;parameter name="keyword" value="Selenium"&gt;&lt;/parameter&gt;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name="tut6_parameterDemo.GoogleSearchDemo"&gt;&lt;/class&gt;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&lt;/test&gt;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&lt;test name="keyword2"&gt;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&lt;parameter name="keyword" value="Java"&gt;&lt;/parameter&gt;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&lt;class name="tut6_parameterDemo.GoogleSearchDemo"&gt;&lt;/class&gt;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&lt;/test&gt;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&lt;/suite&gt;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  <w:t xml:space="preserve">We will learn about @</w:t>
      </w:r>
      <w:r w:rsidDel="00000000" w:rsidR="00000000" w:rsidRPr="00000000">
        <w:rPr>
          <w:b w:val="1"/>
          <w:rtl w:val="0"/>
        </w:rPr>
        <w:t xml:space="preserve">DataProviders in next chapter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