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drawing>
          <wp:inline distT="0" distB="0" distL="0" distR="0">
            <wp:extent cx="1714500" cy="1400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6E8F1E"/>
          <w:sz w:val="20"/>
          <w:szCs w:val="20"/>
        </w:rPr>
        <w:t xml:space="preserve">COMUNICACIÓN Y RRPP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75772"/>
          <w:sz w:val="48"/>
          <w:szCs w:val="48"/>
        </w:rPr>
        <w:t xml:space="preserve">Presupuesto 2027 · Comunicación y RRPP</w:t>
      </w:r>
    </w:p>
    <w:p>
      <w:pPr>
        <w:spacing w:after="80" w:before="0"/>
      </w:pPr>
      <w:r>
        <w:rPr>
          <w:rFonts w:ascii="Arial" w:cs="Arial" w:eastAsia="Arial" w:hAnsi="Arial"/>
          <w:color w:val="3D5866"/>
          <w:sz w:val="26"/>
          <w:szCs w:val="26"/>
        </w:rPr>
        <w:t xml:space="preserve">Software anual y cámara de video para redes, campañas y contenido institucional.</w:t>
      </w:r>
    </w:p>
    <w:p>
      <w:pPr>
        <w:spacing w:after="240" w:before="0"/>
      </w:pPr>
      <w:r>
        <w:rPr>
          <w:rFonts w:ascii="Arial" w:cs="Arial" w:eastAsia="Arial" w:hAnsi="Arial"/>
          <w:color w:val="3D5866"/>
          <w:sz w:val="20"/>
          <w:szCs w:val="20"/>
        </w:rPr>
        <w:t xml:space="preserve">Poliforum León · Propuesta para aprobación · Octubre 2026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Resumen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Todo en pago anual. Tres escenarios según la cámara: mínimo, medio e ideal. Cuánto cuesta el primer año (2027) y cada año siguiente.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880"/>
        <w:gridCol w:w="2880"/>
      </w:tblGrid>
      <w:tr>
        <w:trPr>
          <w:tblHeader/>
        </w:trPr>
        <w:tc>
          <w:tcPr>
            <w:tcW w:type="dxa" w:w="36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Escenario</w:t>
            </w:r>
          </w:p>
        </w:tc>
        <w:tc>
          <w:tcPr>
            <w:tcW w:type="dxa" w:w="288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Año 1 · 2027</w:t>
            </w:r>
          </w:p>
        </w:tc>
        <w:tc>
          <w:tcPr>
            <w:tcW w:type="dxa" w:w="288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Año 2 en adelante</w:t>
            </w:r>
          </w:p>
        </w:tc>
      </w:tr>
      <w:tr>
        <w:trPr>
          <w:tblHeader w:val="false"/>
        </w:trPr>
        <w:tc>
          <w:tcPr>
            <w:tcW w:type="dxa" w:w="36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Mínimo · DJI Osmo Pocket 4P</w:t>
            </w:r>
          </w:p>
        </w:tc>
        <w:tc>
          <w:tcPr>
            <w:tcW w:type="dxa" w:w="28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$32,477–33,477</w:t>
            </w:r>
          </w:p>
        </w:tc>
        <w:tc>
          <w:tcPr>
            <w:tcW w:type="dxa" w:w="28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$20,478</w:t>
            </w:r>
          </w:p>
        </w:tc>
      </w:tr>
      <w:tr>
        <w:trPr>
          <w:tblHeader w:val="false"/>
        </w:trPr>
        <w:tc>
          <w:tcPr>
            <w:tcW w:type="dxa" w:w="36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Medio · Sony ZV-E10 + estabilizador</w:t>
            </w:r>
          </w:p>
        </w:tc>
        <w:tc>
          <w:tcPr>
            <w:tcW w:type="dxa" w:w="288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$41,178–45,978</w:t>
            </w:r>
          </w:p>
        </w:tc>
        <w:tc>
          <w:tcPr>
            <w:tcW w:type="dxa" w:w="288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$20,478</w:t>
            </w:r>
          </w:p>
        </w:tc>
      </w:tr>
      <w:tr>
        <w:trPr>
          <w:tblHeader w:val="false"/>
        </w:trPr>
        <w:tc>
          <w:tcPr>
            <w:tcW w:type="dxa" w:w="36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Ideal · Sony ZV-E10 II + estabilizador</w:t>
            </w:r>
          </w:p>
        </w:tc>
        <w:tc>
          <w:tcPr>
            <w:tcW w:type="dxa" w:w="28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$52,678–55,978</w:t>
            </w:r>
          </w:p>
        </w:tc>
        <w:tc>
          <w:tcPr>
            <w:tcW w:type="dxa" w:w="28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$20,478</w:t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MXN con IVA. El software (ManyChat Pro, Metricool Starter, X Premium, Canva Pro y ChatGPT Plus) se paga cada año; la cámara se compra una sola vez, en el año 1.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1. Licencias de software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700"/>
        <w:gridCol w:w="1300"/>
        <w:gridCol w:w="1500"/>
        <w:gridCol w:w="2660"/>
      </w:tblGrid>
      <w:tr>
        <w:trPr>
          <w:tblHeader/>
        </w:trPr>
        <w:tc>
          <w:tcPr>
            <w:tcW w:type="dxa" w:w="22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Herramienta</w:t>
            </w:r>
          </w:p>
        </w:tc>
        <w:tc>
          <w:tcPr>
            <w:tcW w:type="dxa" w:w="17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Plan</w:t>
            </w:r>
          </w:p>
        </w:tc>
        <w:tc>
          <w:tcPr>
            <w:tcW w:type="dxa" w:w="13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Pago anual</w:t>
            </w:r>
          </w:p>
        </w:tc>
        <w:tc>
          <w:tcPr>
            <w:tcW w:type="dxa" w:w="15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Ahorro vs mes a mes</w:t>
            </w:r>
          </w:p>
        </w:tc>
        <w:tc>
          <w:tcPr>
            <w:tcW w:type="dxa" w:w="26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Link de compra</w:t>
            </w:r>
          </w:p>
        </w:tc>
      </w:tr>
      <w:tr>
        <w:trPr>
          <w:tblHeader w:val="false"/>
        </w:trPr>
        <w:tc>
          <w:tcPr>
            <w:tcW w:type="dxa" w:w="2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ManyChat Pro</w:t>
            </w:r>
          </w:p>
        </w:tc>
        <w:tc>
          <w:tcPr>
            <w:tcW w:type="dxa" w:w="17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2,500 contactos</w:t>
            </w:r>
          </w:p>
        </w:tc>
        <w:tc>
          <w:tcPr>
            <w:tcW w:type="dxa" w:w="1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$7,670</w:t>
            </w:r>
          </w:p>
        </w:tc>
        <w:tc>
          <w:tcPr>
            <w:tcW w:type="dxa" w:w="15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~$2,645</w:t>
            </w:r>
          </w:p>
        </w:tc>
        <w:tc>
          <w:tcPr>
            <w:tcW w:type="dxa" w:w="26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lv1pr12bxjejkmo2us6ct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manychat.com/pricing</w:t>
              </w:r>
            </w:hyperlink>
          </w:p>
        </w:tc>
      </w:tr>
      <w:tr>
        <w:trPr>
          <w:tblHeader w:val="false"/>
        </w:trPr>
        <w:tc>
          <w:tcPr>
            <w:tcW w:type="dxa" w:w="2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Metricool Starter</w:t>
            </w:r>
          </w:p>
        </w:tc>
        <w:tc>
          <w:tcPr>
            <w:tcW w:type="dxa" w:w="17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Sin cuenta de X</w:t>
            </w:r>
          </w:p>
        </w:tc>
        <w:tc>
          <w:tcPr>
            <w:tcW w:type="dxa" w:w="1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$5,290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$1,322</w:t>
            </w:r>
          </w:p>
        </w:tc>
        <w:tc>
          <w:tcPr>
            <w:tcW w:type="dxa" w:w="26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duan4c7x-dpgdrwpyg-p4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metricool.com/pricing</w:t>
              </w:r>
            </w:hyperlink>
          </w:p>
        </w:tc>
      </w:tr>
      <w:tr>
        <w:trPr>
          <w:tblHeader w:val="false"/>
        </w:trPr>
        <w:tc>
          <w:tcPr>
            <w:tcW w:type="dxa" w:w="2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X Premium</w:t>
            </w:r>
          </w:p>
        </w:tc>
        <w:tc>
          <w:tcPr>
            <w:tcW w:type="dxa" w:w="17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 cuenta</w:t>
            </w:r>
          </w:p>
        </w:tc>
        <w:tc>
          <w:tcPr>
            <w:tcW w:type="dxa" w:w="1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$1,520</w:t>
            </w:r>
          </w:p>
        </w:tc>
        <w:tc>
          <w:tcPr>
            <w:tcW w:type="dxa" w:w="15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$220</w:t>
            </w:r>
          </w:p>
        </w:tc>
        <w:tc>
          <w:tcPr>
            <w:tcW w:type="dxa" w:w="26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b6nur_rstojpf_v1f4c7s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x.com/premium</w:t>
              </w:r>
            </w:hyperlink>
          </w:p>
        </w:tc>
      </w:tr>
      <w:tr>
        <w:trPr>
          <w:tblHeader w:val="false"/>
        </w:trPr>
        <w:tc>
          <w:tcPr>
            <w:tcW w:type="dxa" w:w="2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Canva Pro</w:t>
            </w:r>
          </w:p>
        </w:tc>
        <w:tc>
          <w:tcPr>
            <w:tcW w:type="dxa" w:w="17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 cuenta</w:t>
            </w:r>
          </w:p>
        </w:tc>
        <w:tc>
          <w:tcPr>
            <w:tcW w:type="dxa" w:w="1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$1,210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~$605</w:t>
            </w:r>
          </w:p>
        </w:tc>
        <w:tc>
          <w:tcPr>
            <w:tcW w:type="dxa" w:w="26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f3gv1i0jznaapsaawvlyp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canva.com/pricing</w:t>
              </w:r>
            </w:hyperlink>
          </w:p>
        </w:tc>
      </w:tr>
      <w:tr>
        <w:trPr>
          <w:tblHeader w:val="false"/>
        </w:trPr>
        <w:tc>
          <w:tcPr>
            <w:tcW w:type="dxa" w:w="2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ChatGPT Plus</w:t>
            </w:r>
          </w:p>
        </w:tc>
        <w:tc>
          <w:tcPr>
            <w:tcW w:type="dxa" w:w="17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 cuenta</w:t>
            </w:r>
          </w:p>
        </w:tc>
        <w:tc>
          <w:tcPr>
            <w:tcW w:type="dxa" w:w="1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~$4,788</w:t>
            </w:r>
          </w:p>
        </w:tc>
        <w:tc>
          <w:tcPr>
            <w:tcW w:type="dxa" w:w="15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—</w:t>
            </w:r>
          </w:p>
        </w:tc>
        <w:tc>
          <w:tcPr>
            <w:tcW w:type="dxa" w:w="26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eclzz7cs0vqh1gkoirrqu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chatgpt.com/pricing</w:t>
              </w:r>
            </w:hyperlink>
          </w:p>
        </w:tc>
      </w:tr>
      <w:tr>
        <w:trPr>
          <w:tblHeader w:val="false"/>
        </w:trPr>
        <w:tc>
          <w:tcPr>
            <w:tcW w:type="dxa" w:w="22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Total cada año</w:t>
            </w:r>
          </w:p>
        </w:tc>
        <w:tc>
          <w:tcPr>
            <w:tcW w:type="dxa" w:w="17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5 licencias</w:t>
            </w:r>
          </w:p>
        </w:tc>
        <w:tc>
          <w:tcPr>
            <w:tcW w:type="dxa" w:w="13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$20,478</w:t>
            </w:r>
          </w:p>
        </w:tc>
        <w:tc>
          <w:tcPr>
            <w:tcW w:type="dxa" w:w="15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$4,792</w:t>
            </w:r>
          </w:p>
        </w:tc>
        <w:tc>
          <w:tcPr>
            <w:tcW w:type="dxa" w:w="266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Ahorro = lo que se ahorra pagando anual contra pagar mes a mes. "~" = estimado. ChatGPT Plus solo se cobra mes a mes (~$399 al mes en México); el plan Business pide mínimo 2 usuarios.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2. Por qué cada cosa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Cámara de video · se compra una vez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Hacemos contenido para redes y video institucional durante todo el año. Una mejor cámara mejora la calidad de los videos de redes y del material institucional, optimiza la producción y nos permite ofrecer paquetes de promoción de mejor calidad a los organizadores que quieren promocionar su evento en nuestros canales.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Video institucional del recinto, cobertura de eventos para redes y cápsulas para los organizadores que contratan la promoción de su evento.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ManyChat Pro · $7,670/año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Responde de forma automática los mensajes privados de Instagram, Facebook y Messenger con las preguntas frecuentes, como "¿dónde compro boletos para…?" o "estoy buscando trabajo". También permite dinámicas de "comenta y te llega" para generar leads en campañas.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En la campaña de Maricela Cordero se obtuvieron 3 leads sin publicidad pagada, respondiendo de forma manual. ManyChat permite automatizar ese proceso en futuras campañas.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Metricool Starter · $5,290/año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Centraliza la publicación de contenido en Facebook, Instagram, TikTok, YouTube y LinkedIn desde un solo calendario, con estadísticas y reportes.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Programación semanal de publicaciones y reporte mensual de resultados para Dirección.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X Premium · $1,520/año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Verificación de la cuenta oficial del recinto, para distinguirla de cuentas falsas.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Avisos oficiales de accesos, estacionamiento y horarios durante eventos masivos.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Canva Pro · 1 cuenta · $1,210/año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Diseño de piezas para redes con el kit de marca del recinto: plantillas, edición de imágenes y adaptación a distintos formatos.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Post, historia y portada de reel de un evento a partir de un mismo diseño, con la imagen oficial.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ChatGPT Plus · 1 cuenta · ~$4,788/año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Apoyo en redacción para Comunicación y RRPP: copys para redes, guiones de video, ideas de campañas y respuestas tipo. También genera imágenes para redes y, con Codex (la herramienta de OpenAI para crear automatizaciones, incluida en el plan), ayuda a automatizar tareas repetitivas y mejorar procesos del departamento.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Copys por red social, guion de video e imágenes de apoyo a partir de la información de un evento; y automatización de tareas como el reporte mensual o el calendario de publicaciones.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Ejemplos de respuestas automáticas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Si alguien escribe…</w:t>
            </w:r>
          </w:p>
        </w:tc>
        <w:tc>
          <w:tcPr>
            <w:tcW w:type="dxa" w:w="51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Respuesta automática</w:t>
            </w:r>
          </w:p>
        </w:tc>
      </w:tr>
      <w:tr>
        <w:trPr>
          <w:tblHeader w:val="false"/>
        </w:trPr>
        <w:tc>
          <w:tcPr>
            <w:tcW w:type="dxa" w:w="4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"¿Dónde puedo comprar boletos para…?"</w:t>
            </w:r>
          </w:p>
        </w:tc>
        <w:tc>
          <w:tcPr>
            <w:tcW w:type="dxa" w:w="51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El link oficial de boletos del evento, fecha y horario</w:t>
            </w:r>
          </w:p>
        </w:tc>
      </w:tr>
      <w:tr>
        <w:trPr>
          <w:tblHeader w:val="false"/>
        </w:trPr>
        <w:tc>
          <w:tcPr>
            <w:tcW w:type="dxa" w:w="4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"Estoy buscando trabajo" / "¿tienen vacantes?"</w:t>
            </w:r>
          </w:p>
        </w:tc>
        <w:tc>
          <w:tcPr>
            <w:tcW w:type="dxa" w:w="51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El correo o link de Recursos Humanos para enviar su CV</w:t>
            </w:r>
          </w:p>
        </w:tc>
      </w:tr>
      <w:tr>
        <w:trPr>
          <w:tblHeader w:val="false"/>
        </w:trPr>
        <w:tc>
          <w:tcPr>
            <w:tcW w:type="dxa" w:w="4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"¿Cómo llego?" / "¿dónde me estaciono?"</w:t>
            </w:r>
          </w:p>
        </w:tc>
        <w:tc>
          <w:tcPr>
            <w:tcW w:type="dxa" w:w="51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Ubicación en Google Maps, accesos y estacionamiento</w:t>
            </w:r>
          </w:p>
        </w:tc>
      </w:tr>
      <w:tr>
        <w:trPr>
          <w:tblHeader w:val="false"/>
        </w:trPr>
        <w:tc>
          <w:tcPr>
            <w:tcW w:type="dxa" w:w="4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"Quiero rentar un salón" / "cotizar un evento"</w:t>
            </w:r>
          </w:p>
        </w:tc>
        <w:tc>
          <w:tcPr>
            <w:tcW w:type="dxa" w:w="51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Pide nombre, fecha y número de personas, y avisa al ejecutivo comercial</w:t>
            </w:r>
          </w:p>
        </w:tc>
      </w:tr>
      <w:tr>
        <w:trPr>
          <w:tblHeader w:val="false"/>
        </w:trPr>
        <w:tc>
          <w:tcPr>
            <w:tcW w:type="dxa" w:w="4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"¿A qué hora abren?"</w:t>
            </w:r>
          </w:p>
        </w:tc>
        <w:tc>
          <w:tcPr>
            <w:tcW w:type="dxa" w:w="51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Horarios del evento o del recinto</w:t>
            </w:r>
          </w:p>
        </w:tc>
      </w:tr>
      <w:tr>
        <w:trPr>
          <w:tblHeader w:val="false"/>
        </w:trPr>
        <w:tc>
          <w:tcPr>
            <w:tcW w:type="dxa" w:w="4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Comentario con palabra clave (ej. "BOLETOS")</w:t>
            </w:r>
          </w:p>
        </w:tc>
        <w:tc>
          <w:tcPr>
            <w:tcW w:type="dxa" w:w="51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Mensaje privado con el link: así llegaron los 3 leads de la campaña de Maricela Cordero</w:t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Las respuestas las escribe y aprueba el equipo; ManyChat detecta la pregunta y manda la respuesta. Lo que no reconoce, lo pasa a una persona.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3. ¿Es mucho ManyChat?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Solo lo usamos para mensajes privados automáticos y dinámicas de "comenta y te llega" en Instagram y Facebook.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160"/>
        <w:gridCol w:w="2800"/>
      </w:tblGrid>
      <w:tr>
        <w:trPr>
          <w:tblHeader/>
        </w:trPr>
        <w:tc>
          <w:tcPr>
            <w:tcW w:type="dxa" w:w="24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Opción</w:t>
            </w:r>
          </w:p>
        </w:tc>
        <w:tc>
          <w:tcPr>
            <w:tcW w:type="dxa" w:w="41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Qué hace / límite</w:t>
            </w:r>
          </w:p>
        </w:tc>
        <w:tc>
          <w:tcPr>
            <w:tcW w:type="dxa" w:w="28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Costo anual</w:t>
            </w:r>
          </w:p>
        </w:tc>
      </w:tr>
      <w:tr>
        <w:trPr>
          <w:tblHeader w:val="false"/>
        </w:trPr>
        <w:tc>
          <w:tcPr>
            <w:tcW w:type="dxa" w:w="24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Meta Business Suite</w:t>
            </w:r>
          </w:p>
        </w:tc>
        <w:tc>
          <w:tcPr>
            <w:tcW w:type="dxa" w:w="41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Respuestas y comentario a mensaje; solo desde computadora, sin estadísticas</w:t>
            </w:r>
          </w:p>
        </w:tc>
        <w:tc>
          <w:tcPr>
            <w:tcW w:type="dxa" w:w="28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$0</w:t>
            </w:r>
          </w:p>
        </w:tc>
      </w:tr>
      <w:tr>
        <w:trPr>
          <w:tblHeader w:val="false"/>
        </w:trPr>
        <w:tc>
          <w:tcPr>
            <w:tcW w:type="dxa" w:w="24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InstantDM</w:t>
            </w:r>
          </w:p>
        </w:tc>
        <w:tc>
          <w:tcPr>
            <w:tcW w:type="dxa" w:w="41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Comenta y te llega; solo Instagram</w:t>
            </w:r>
          </w:p>
        </w:tc>
        <w:tc>
          <w:tcPr>
            <w:tcW w:type="dxa" w:w="28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~$2,642</w:t>
            </w:r>
          </w:p>
        </w:tc>
      </w:tr>
      <w:tr>
        <w:trPr>
          <w:tblHeader w:val="false"/>
        </w:trPr>
        <w:tc>
          <w:tcPr>
            <w:tcW w:type="dxa" w:w="24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ManyChat Básico</w:t>
            </w:r>
          </w:p>
        </w:tc>
        <w:tc>
          <w:tcPr>
            <w:tcW w:type="dxa" w:w="41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250 contactos al mes, 2 canales; una dinámica lo llena</w:t>
            </w:r>
          </w:p>
        </w:tc>
        <w:tc>
          <w:tcPr>
            <w:tcW w:type="dxa" w:w="28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$3,703</w:t>
            </w:r>
          </w:p>
        </w:tc>
      </w:tr>
      <w:tr>
        <w:trPr>
          <w:tblHeader w:val="false"/>
        </w:trPr>
        <w:tc>
          <w:tcPr>
            <w:tcW w:type="dxa" w:w="24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ManyChat Pro (en presupuesto)</w:t>
            </w:r>
          </w:p>
        </w:tc>
        <w:tc>
          <w:tcPr>
            <w:tcW w:type="dxa" w:w="41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2,500 contactos al mes, 3 canales, IA; aguanta dinámicas grandes</w:t>
            </w:r>
          </w:p>
        </w:tc>
        <w:tc>
          <w:tcPr>
            <w:tcW w:type="dxa" w:w="28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$7,670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4. Cámara de video: mínimo, medio e ideal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De menor a mayor precio. Solo cámara y estabilizador: los micrófonos ya los tenemos y ninguna cámara necesita software de pago (DJI Mimo y las apps de Sony son gratis).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Mínimo: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cámara de bolsillo con estabilizador integrado; resuelve redes y coberturas rápidas. </w:t>
      </w: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Medio: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cámara de lentes intercambiables, mejor imagen para institucional. </w:t>
      </w: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Ideal: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la versión nueva, con video 4K en 10 bits para el mejor acabado.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520"/>
        <w:gridCol w:w="2520"/>
        <w:gridCol w:w="2520"/>
      </w:tblGrid>
      <w:tr>
        <w:trPr>
          <w:tblHeader/>
        </w:trPr>
        <w:tc>
          <w:tcPr>
            <w:tcW w:type="dxa" w:w="18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Concepto</w:t>
            </w:r>
          </w:p>
        </w:tc>
        <w:tc>
          <w:tcPr>
            <w:tcW w:type="dxa" w:w="25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Mínimo · DJI Osmo Pocket 4P</w:t>
            </w:r>
          </w:p>
        </w:tc>
        <w:tc>
          <w:tcPr>
            <w:tcW w:type="dxa" w:w="25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Medio · Sony ZV-E10</w:t>
            </w:r>
          </w:p>
        </w:tc>
        <w:tc>
          <w:tcPr>
            <w:tcW w:type="dxa" w:w="25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Ideal · Sony ZV-E10 II</w:t>
            </w:r>
          </w:p>
        </w:tc>
      </w:tr>
      <w:tr>
        <w:trPr>
          <w:tblHeader w:val="false"/>
        </w:trPr>
        <w:tc>
          <w:tcPr>
            <w:tcW w:type="dxa" w:w="18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Cámara</w:t>
            </w:r>
          </w:p>
        </w:tc>
        <w:tc>
          <w:tcPr>
            <w:tcW w:type="dxa" w:w="25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Standard Combo · $11,999–12,999</w:t>
            </w:r>
          </w:p>
        </w:tc>
        <w:tc>
          <w:tcPr>
            <w:tcW w:type="dxa" w:w="25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+ lente 16-50 · $13,500–18,000</w:t>
            </w:r>
          </w:p>
        </w:tc>
        <w:tc>
          <w:tcPr>
            <w:tcW w:type="dxa" w:w="25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+ lente 16-50 · $25,000–28,000</w:t>
            </w:r>
          </w:p>
        </w:tc>
      </w:tr>
      <w:tr>
        <w:trPr>
          <w:tblHeader w:val="false"/>
        </w:trPr>
        <w:tc>
          <w:tcPr>
            <w:tcW w:type="dxa" w:w="18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Estabilizador</w:t>
            </w:r>
          </w:p>
        </w:tc>
        <w:tc>
          <w:tcPr>
            <w:tcW w:type="dxa" w:w="25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Integrado (3 ejes)</w:t>
            </w:r>
          </w:p>
        </w:tc>
        <w:tc>
          <w:tcPr>
            <w:tcW w:type="dxa" w:w="25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DJI RS 4 Mini · $7,200–7,500</w:t>
            </w:r>
          </w:p>
        </w:tc>
        <w:tc>
          <w:tcPr>
            <w:tcW w:type="dxa" w:w="25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DJI RS 4 Mini · $7,200–7,500</w:t>
            </w:r>
          </w:p>
        </w:tc>
      </w:tr>
      <w:tr>
        <w:trPr>
          <w:tblHeader w:val="false"/>
        </w:trPr>
        <w:tc>
          <w:tcPr>
            <w:tcW w:type="dxa" w:w="18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Batería</w:t>
            </w:r>
          </w:p>
        </w:tc>
        <w:tc>
          <w:tcPr>
            <w:tcW w:type="dxa" w:w="25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Integrada, hasta ~4 h a 1080p</w:t>
            </w:r>
          </w:p>
        </w:tc>
        <w:tc>
          <w:tcPr>
            <w:tcW w:type="dxa" w:w="25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—</w:t>
            </w:r>
          </w:p>
        </w:tc>
        <w:tc>
          <w:tcPr>
            <w:tcW w:type="dxa" w:w="25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Rango estimado</w:t>
            </w:r>
          </w:p>
        </w:tc>
        <w:tc>
          <w:tcPr>
            <w:tcW w:type="dxa" w:w="252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$11,999–12,999</w:t>
            </w:r>
          </w:p>
        </w:tc>
        <w:tc>
          <w:tcPr>
            <w:tcW w:type="dxa" w:w="252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$20,700–25,500</w:t>
            </w:r>
          </w:p>
        </w:tc>
        <w:tc>
          <w:tcPr>
            <w:tcW w:type="dxa" w:w="252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$32,200–35,500</w:t>
            </w:r>
          </w:p>
        </w:tc>
      </w:tr>
    </w:tbl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Compatibilidad cámara + estabilizador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300"/>
        <w:gridCol w:w="2900"/>
        <w:gridCol w:w="2760"/>
      </w:tblGrid>
      <w:tr>
        <w:trPr>
          <w:tblHeader/>
        </w:trPr>
        <w:tc>
          <w:tcPr>
            <w:tcW w:type="dxa" w:w="24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Combinación</w:t>
            </w:r>
          </w:p>
        </w:tc>
        <w:tc>
          <w:tcPr>
            <w:tcW w:type="dxa" w:w="13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¿Compatible?</w:t>
            </w:r>
          </w:p>
        </w:tc>
        <w:tc>
          <w:tcPr>
            <w:tcW w:type="dxa" w:w="29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Qué funciona</w:t>
            </w:r>
          </w:p>
        </w:tc>
        <w:tc>
          <w:tcPr>
            <w:tcW w:type="dxa" w:w="27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Ojo con</w:t>
            </w:r>
          </w:p>
        </w:tc>
      </w:tr>
      <w:tr>
        <w:trPr>
          <w:tblHeader w:val="false"/>
        </w:trPr>
        <w:tc>
          <w:tcPr>
            <w:tcW w:type="dxa" w:w="24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Osmo Pocket 4P (sola)</w:t>
            </w:r>
          </w:p>
        </w:tc>
        <w:tc>
          <w:tcPr>
            <w:tcW w:type="dxa" w:w="1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Todo integrado</w:t>
            </w:r>
          </w:p>
        </w:tc>
        <w:tc>
          <w:tcPr>
            <w:tcW w:type="dxa" w:w="29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Estabilizador de 3 ejes, micrófonos y batería de hasta ~4 h; no necesita accesorios</w:t>
            </w:r>
          </w:p>
        </w:tc>
        <w:tc>
          <w:tcPr>
            <w:tcW w:type="dxa" w:w="27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Si una jornada pasa de 4 h: mango oficial (~$1,200) o power bank</w:t>
            </w:r>
          </w:p>
        </w:tc>
      </w:tr>
      <w:tr>
        <w:trPr>
          <w:tblHeader w:val="false"/>
        </w:trPr>
        <w:tc>
          <w:tcPr>
            <w:tcW w:type="dxa" w:w="24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Sony ZV-E10 + DJI RS 4 Mini</w:t>
            </w:r>
          </w:p>
        </w:tc>
        <w:tc>
          <w:tcPr>
            <w:tcW w:type="dxa" w:w="1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Sí, en lista de DJI</w:t>
            </w:r>
          </w:p>
        </w:tc>
        <w:tc>
          <w:tcPr>
            <w:tcW w:type="dxa" w:w="29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Grabar, foto y zoom del lente desde el estabilizador por Bluetooth; video estable aun en movimiento</w:t>
            </w:r>
          </w:p>
        </w:tc>
        <w:tc>
          <w:tcPr>
            <w:tcW w:type="dxa" w:w="27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No estabiliza por dentro; balancear con la cámara encendida (el lente se alarga)</w:t>
            </w:r>
          </w:p>
        </w:tc>
      </w:tr>
      <w:tr>
        <w:trPr>
          <w:tblHeader w:val="false"/>
        </w:trPr>
        <w:tc>
          <w:tcPr>
            <w:tcW w:type="dxa" w:w="24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Sony ZV-E10 II + DJI RS 4 Mini</w:t>
            </w:r>
          </w:p>
        </w:tc>
        <w:tc>
          <w:tcPr>
            <w:tcW w:type="dxa" w:w="1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Sí</w:t>
            </w:r>
          </w:p>
        </w:tc>
        <w:tc>
          <w:tcPr>
            <w:tcW w:type="dxa" w:w="29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Mismo control por Bluetooth; combo compacto más recomendado en foros de Sony</w:t>
            </w:r>
          </w:p>
        </w:tc>
        <w:tc>
          <w:tcPr>
            <w:tcW w:type="dxa" w:w="27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Abrir la pantalla hacia la izquierda para no chocar con el motor; lentes cortos</w:t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color w:val="3D5866"/>
          <w:sz w:val="20"/>
          <w:szCs w:val="20"/>
        </w:rPr>
        <w:t xml:space="preserve">Peso: cada Sony con su lente pesa menos de 500 g; el RS 4 Mini carga hasta 2 kg.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5. Total por escenario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320"/>
        <w:gridCol w:w="2320"/>
        <w:gridCol w:w="2320"/>
      </w:tblGrid>
      <w:tr>
        <w:trPr>
          <w:tblHeader/>
        </w:trPr>
        <w:tc>
          <w:tcPr>
            <w:tcW w:type="dxa" w:w="24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/>
            </w:r>
          </w:p>
        </w:tc>
        <w:tc>
          <w:tcPr>
            <w:tcW w:type="dxa" w:w="23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Mínimo · Osmo Pocket 4P</w:t>
            </w:r>
          </w:p>
        </w:tc>
        <w:tc>
          <w:tcPr>
            <w:tcW w:type="dxa" w:w="23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Medio · Sony ZV-E10</w:t>
            </w:r>
          </w:p>
        </w:tc>
        <w:tc>
          <w:tcPr>
            <w:tcW w:type="dxa" w:w="23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Ideal · Sony ZV-E10 II</w:t>
            </w:r>
          </w:p>
        </w:tc>
      </w:tr>
      <w:tr>
        <w:trPr>
          <w:tblHeader w:val="false"/>
        </w:trPr>
        <w:tc>
          <w:tcPr>
            <w:tcW w:type="dxa" w:w="24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Software (cada año)</w:t>
            </w:r>
          </w:p>
        </w:tc>
        <w:tc>
          <w:tcPr>
            <w:tcW w:type="dxa" w:w="23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$20,478</w:t>
            </w:r>
          </w:p>
        </w:tc>
        <w:tc>
          <w:tcPr>
            <w:tcW w:type="dxa" w:w="23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$20,478</w:t>
            </w:r>
          </w:p>
        </w:tc>
        <w:tc>
          <w:tcPr>
            <w:tcW w:type="dxa" w:w="23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$20,478</w:t>
            </w:r>
          </w:p>
        </w:tc>
      </w:tr>
      <w:tr>
        <w:trPr>
          <w:tblHeader w:val="false"/>
        </w:trPr>
        <w:tc>
          <w:tcPr>
            <w:tcW w:type="dxa" w:w="24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Cámara (año 1)</w:t>
            </w:r>
          </w:p>
        </w:tc>
        <w:tc>
          <w:tcPr>
            <w:tcW w:type="dxa" w:w="23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$11,999–12,999</w:t>
            </w:r>
          </w:p>
        </w:tc>
        <w:tc>
          <w:tcPr>
            <w:tcW w:type="dxa" w:w="23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$20,700–25,500</w:t>
            </w:r>
          </w:p>
        </w:tc>
        <w:tc>
          <w:tcPr>
            <w:tcW w:type="dxa" w:w="23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$32,200–35,500</w:t>
            </w:r>
          </w:p>
        </w:tc>
      </w:tr>
      <w:tr>
        <w:trPr>
          <w:tblHeader w:val="false"/>
        </w:trPr>
        <w:tc>
          <w:tcPr>
            <w:tcW w:type="dxa" w:w="24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Año 2 en adelante</w:t>
            </w:r>
          </w:p>
        </w:tc>
        <w:tc>
          <w:tcPr>
            <w:tcW w:type="dxa" w:w="23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$20,478</w:t>
            </w:r>
          </w:p>
        </w:tc>
        <w:tc>
          <w:tcPr>
            <w:tcW w:type="dxa" w:w="23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$20,478</w:t>
            </w:r>
          </w:p>
        </w:tc>
        <w:tc>
          <w:tcPr>
            <w:tcW w:type="dxa" w:w="23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$20,478</w:t>
            </w:r>
          </w:p>
        </w:tc>
      </w:tr>
      <w:tr>
        <w:trPr>
          <w:tblHeader w:val="false"/>
        </w:trPr>
        <w:tc>
          <w:tcPr>
            <w:tcW w:type="dxa" w:w="24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Total año 1 · 2027</w:t>
            </w:r>
          </w:p>
        </w:tc>
        <w:tc>
          <w:tcPr>
            <w:tcW w:type="dxa" w:w="232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$32,477–33,477</w:t>
            </w:r>
          </w:p>
        </w:tc>
        <w:tc>
          <w:tcPr>
            <w:tcW w:type="dxa" w:w="232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$41,178–45,978</w:t>
            </w:r>
          </w:p>
        </w:tc>
        <w:tc>
          <w:tcPr>
            <w:tcW w:type="dxa" w:w="232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$52,678–55,978</w:t>
            </w:r>
          </w:p>
        </w:tc>
      </w:tr>
    </w:tbl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6. Lo que ya recortamos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Mango con batería de la Osmo (−$1,199 a −$1,399): la cámara graba hasta ~4 h con su batería; si una jornada se alarga, un power bank.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Software de la cámara: $0. DJI Mimo y las apps de Sony son gratis.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Micrófonos, memorias y baterías extra: no se incluyen, ya los tenemos.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Opción si se quiere bajar más: la Osmo Pocket 4 sencilla cuesta $9,599 (−$2,400); la 4P solo suma un segundo lente con zoom 3x.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8. Links de compra</w:t>
      </w:r>
    </w:p>
    <w:p>
      <w:pPr>
        <w:pStyle w:val="ListParagraph"/>
        <w:numPr>
          <w:ilvl w:val="0"/>
          <w:numId w:val="2"/>
        </w:numPr>
        <w:spacing w:after="60"/>
      </w:pPr>
      <w:hyperlink w:history="1" r:id="rIdxjm06kradd7xiwt-6tjkl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ManyChat Pro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tymjnwxpl86vwkegzsski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Canva Pro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99oivgjvpqoeq0jhjygkh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ChatGPT Plus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ohco3q0jwlu74fwwfezj7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Metricool Starter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afzhvxsbefq2tci0flm9j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X Premium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knm7u33igpyg6baqzlnwf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Osmo Pocket 4P Standard Combo · DJI Store México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vlbz10inc_3nm8f4f_fhr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Sony ZV-E10 + lente 16-50 · Mercado Libre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ic9mto4k5lzfbdvqmyfft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Sony ZV-E10 II + lente 16-50 · Mercado Libre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cyixvnootlqf8yojdsitx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DJI RS 4 Mini · DJI Store México</w:t>
        </w:r>
      </w:hyperlink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Condiciones del presupuesto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Área solicitante: Comunicación y RRPP. Periodo: enero a diciembre de 2027.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Precios en pesos mexicanos con IVA, consultados en octubre de 2026; sujetos a cambio del proveedor.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Forma de pago: pago anual con tarjeta corporativa a nombre de Poliforum León, desde la página de cada proveedor. Las cámaras se compran una sola vez en tienda oficial o vendedor verificado.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Comprobantes: los proveedores del extranjero entregan comprobante de pago descargable, no CFDI; Contabilidad define cómo se registra.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ManyChat y Metricool: precio en dólares convertido a $19.00 por dólar + 16% de IVA. X Premium y Canva: precio en México. ChatGPT Plus: ~$399 al mes en México, sin plan anual; confirmar el precio al contratar.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Software: comprar desde la página web, no desde la app del celular (en la app sale 15% a 30% más caro).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Las cámaras van en rango porque cambian según vendedor; comprar con tiendas oficiales o vendedores verificados.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3D5866"/>
        <w:sz w:val="16"/>
        <w:szCs w:val="16"/>
      </w:rPr>
      <w:t xml:space="preserve">Presupuesto 2027 · Comunicación y RRPP · Poliforum León · </w:t>
    </w:r>
    <w:r>
      <w:rPr>
        <w:rFonts w:ascii="Arial" w:cs="Arial" w:eastAsia="Arial" w:hAnsi="Arial"/>
        <w:color w:val="3D58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E3A4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lv1pr12bxjejkmo2us6ct" Type="http://schemas.openxmlformats.org/officeDocument/2006/relationships/hyperlink" Target="https://manychat.com/pricing" TargetMode="External"/><Relationship Id="rIdduan4c7x-dpgdrwpyg-p4" Type="http://schemas.openxmlformats.org/officeDocument/2006/relationships/hyperlink" Target="https://metricool.com/pricing/" TargetMode="External"/><Relationship Id="rIdb6nur_rstojpf_v1f4c7s" Type="http://schemas.openxmlformats.org/officeDocument/2006/relationships/hyperlink" Target="https://x.com/i/premium_sign_up" TargetMode="External"/><Relationship Id="rIdf3gv1i0jznaapsaawvlyp" Type="http://schemas.openxmlformats.org/officeDocument/2006/relationships/hyperlink" Target="https://www.canva.com/pricing/" TargetMode="External"/><Relationship Id="rIdeclzz7cs0vqh1gkoirrqu" Type="http://schemas.openxmlformats.org/officeDocument/2006/relationships/hyperlink" Target="https://chatgpt.com/pricing" TargetMode="External"/><Relationship Id="rIdxjm06kradd7xiwt-6tjkl" Type="http://schemas.openxmlformats.org/officeDocument/2006/relationships/hyperlink" Target="https://manychat.com/pricing" TargetMode="External"/><Relationship Id="rIdtymjnwxpl86vwkegzsski" Type="http://schemas.openxmlformats.org/officeDocument/2006/relationships/hyperlink" Target="https://www.canva.com/pricing/" TargetMode="External"/><Relationship Id="rId99oivgjvpqoeq0jhjygkh" Type="http://schemas.openxmlformats.org/officeDocument/2006/relationships/hyperlink" Target="https://chatgpt.com/pricing" TargetMode="External"/><Relationship Id="rIdohco3q0jwlu74fwwfezj7" Type="http://schemas.openxmlformats.org/officeDocument/2006/relationships/hyperlink" Target="https://metricool.com/pricing/" TargetMode="External"/><Relationship Id="rIdafzhvxsbefq2tci0flm9j" Type="http://schemas.openxmlformats.org/officeDocument/2006/relationships/hyperlink" Target="https://x.com/i/premium_sign_up" TargetMode="External"/><Relationship Id="rIdknm7u33igpyg6baqzlnwf" Type="http://schemas.openxmlformats.org/officeDocument/2006/relationships/hyperlink" Target="https://www.djistoremexico.com/producto/osmo-pocket-4p-standard-combo/" TargetMode="External"/><Relationship Id="rIdvlbz10inc_3nm8f4f_fhr" Type="http://schemas.openxmlformats.org/officeDocument/2006/relationships/hyperlink" Target="https://www.mercadolibre.com.mx/sony-zv-e10l-camara-digital-con-lente-intercambiable-color-negro/p/MLM18448013" TargetMode="External"/><Relationship Id="rIdic9mto4k5lzfbdvqmyfft" Type="http://schemas.openxmlformats.org/officeDocument/2006/relationships/hyperlink" Target="https://listado.mercadolibre.com.mx/sony-zv-e10-ii" TargetMode="External"/><Relationship Id="rIdcyixvnootlqf8yojdsitx" Type="http://schemas.openxmlformats.org/officeDocument/2006/relationships/hyperlink" Target="https://www.djistoremexico.com/producto/dji-rs-4-mini/" TargetMode="External"/><Relationship Id="rId8" Type="http://schemas.openxmlformats.org/officeDocument/2006/relationships/image" Target="media/b5e8bad9cddcd9b256015647e4bce7404169b268.png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Presupuesto 2027 · Comunicación y RRPP · Poliforum León</dc:title>
  <dc:creator>Comunicación y RRPP · Poliforum León</dc:creator>
  <cp:lastModifiedBy>Un-named</cp:lastModifiedBy>
  <cp:revision>1</cp:revision>
  <dcterms:created xsi:type="dcterms:W3CDTF">2026-10-13T23:25:11.793Z</dcterms:created>
  <dcterms:modified xsi:type="dcterms:W3CDTF">2026-10-13T23:25:11.794Z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